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FCE" w:rsidRPr="00AD10F0" w:rsidRDefault="00886416" w:rsidP="0060487F">
      <w:pPr>
        <w:jc w:val="both"/>
        <w:rPr>
          <w:rFonts w:cstheme="minorHAnsi"/>
          <w:b/>
          <w:sz w:val="24"/>
          <w:szCs w:val="24"/>
        </w:rPr>
      </w:pPr>
      <w:r w:rsidRPr="00AD10F0">
        <w:rPr>
          <w:rFonts w:cstheme="minorHAnsi"/>
          <w:b/>
          <w:sz w:val="24"/>
          <w:szCs w:val="24"/>
        </w:rPr>
        <w:t>ΘΕΜΑ 4</w:t>
      </w:r>
      <w:r w:rsidRPr="00AD10F0">
        <w:rPr>
          <w:rFonts w:cstheme="minorHAnsi"/>
          <w:b/>
          <w:sz w:val="24"/>
          <w:szCs w:val="24"/>
          <w:vertAlign w:val="superscript"/>
        </w:rPr>
        <w:t>ο</w:t>
      </w:r>
    </w:p>
    <w:p w:rsidR="00886416" w:rsidRPr="0060487F" w:rsidRDefault="00886416" w:rsidP="0060487F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F02FCE" w:rsidRPr="0060487F" w:rsidRDefault="00F02FCE" w:rsidP="0060487F">
      <w:pPr>
        <w:jc w:val="both"/>
        <w:rPr>
          <w:rFonts w:cstheme="minorHAnsi"/>
          <w:b/>
          <w:sz w:val="24"/>
          <w:szCs w:val="24"/>
        </w:rPr>
      </w:pPr>
      <w:r w:rsidRPr="0060487F">
        <w:rPr>
          <w:rFonts w:cstheme="minorHAnsi"/>
          <w:b/>
          <w:sz w:val="24"/>
          <w:szCs w:val="24"/>
        </w:rPr>
        <w:t>4.1</w:t>
      </w:r>
    </w:p>
    <w:p w:rsidR="00F02FCE" w:rsidRPr="0060487F" w:rsidRDefault="00F02FCE" w:rsidP="0060487F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0487F">
        <w:rPr>
          <w:rFonts w:asciiTheme="minorHAnsi" w:hAnsiTheme="minorHAnsi" w:cstheme="minorHAnsi"/>
          <w:color w:val="000000"/>
        </w:rPr>
        <w:t>Ο σκοπός του ποιοτικού ελέγχου είναι να διαπιστωθεί εάν ένα προϊόν ανταποκρίνεται στις ποιοτικές απαιτήσεις που έχουν τεθεί, δηλαδή αν συμμορφώνεται με τις προδιαγραφές.  Για παράδειγμα, ο σκοπός του ελέγχου ενός υφάσματος που προορίζεται για τέντες είναι να διαπιστωθεί εάν είναι ανθεκτικό κυρίως στις καιρικές συνθήκες. </w:t>
      </w:r>
    </w:p>
    <w:p w:rsidR="00F02FCE" w:rsidRPr="0060487F" w:rsidRDefault="00F02FCE" w:rsidP="0060487F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F02FCE" w:rsidRPr="0060487F" w:rsidRDefault="00F02FCE" w:rsidP="0060487F">
      <w:pPr>
        <w:jc w:val="both"/>
        <w:rPr>
          <w:rFonts w:cstheme="minorHAnsi"/>
          <w:b/>
          <w:sz w:val="24"/>
          <w:szCs w:val="24"/>
        </w:rPr>
      </w:pPr>
      <w:r w:rsidRPr="0060487F">
        <w:rPr>
          <w:rFonts w:cstheme="minorHAnsi"/>
          <w:b/>
          <w:sz w:val="24"/>
          <w:szCs w:val="24"/>
        </w:rPr>
        <w:t>4.2</w:t>
      </w:r>
    </w:p>
    <w:p w:rsidR="00F02FCE" w:rsidRPr="0060487F" w:rsidRDefault="00F02FCE" w:rsidP="006048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F02FCE" w:rsidRPr="0060487F" w:rsidRDefault="00F02FCE" w:rsidP="006048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60487F">
        <w:rPr>
          <w:rFonts w:eastAsia="Times New Roman" w:cstheme="minorHAnsi"/>
          <w:color w:val="000000"/>
          <w:sz w:val="24"/>
          <w:szCs w:val="24"/>
          <w:lang w:eastAsia="el-GR"/>
        </w:rPr>
        <w:t>Τα πρότυπα ISO περιλαμβάνουν ορισμούς, κανόνες, οδηγίες και απαιτήσεις που πρέπει να εφαρμόζει και να μπορεί να  αποδείξει ότι εφαρμόζει μία επιχείρηση, προκειμένου ο αγοραστής των προϊόντων να την εμπιστεύεται.  Η σειρά αποτελείται από πέντε βασικά πρότυπα το 9000, το 9001, το 9002, το 9003 και το 9004. </w:t>
      </w: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AD10F0" w:rsidRPr="0060487F" w:rsidRDefault="00AD10F0">
      <w:pPr>
        <w:jc w:val="both"/>
        <w:rPr>
          <w:rFonts w:cstheme="minorHAnsi"/>
          <w:sz w:val="24"/>
          <w:szCs w:val="24"/>
        </w:rPr>
      </w:pPr>
    </w:p>
    <w:sectPr w:rsidR="00AD10F0" w:rsidRPr="0060487F" w:rsidSect="0060487F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CE"/>
    <w:rsid w:val="00025EC1"/>
    <w:rsid w:val="000751A2"/>
    <w:rsid w:val="00440F75"/>
    <w:rsid w:val="004D0D58"/>
    <w:rsid w:val="00525DE8"/>
    <w:rsid w:val="0060487F"/>
    <w:rsid w:val="00750DC1"/>
    <w:rsid w:val="007E5F86"/>
    <w:rsid w:val="00886416"/>
    <w:rsid w:val="00AD10F0"/>
    <w:rsid w:val="00F0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ABEB5A-5352-4FC1-9EE6-EB3DB98E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02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ΚΑΤΕΡΙΝΑ</cp:lastModifiedBy>
  <cp:revision>3</cp:revision>
  <dcterms:created xsi:type="dcterms:W3CDTF">2023-02-01T21:08:00Z</dcterms:created>
  <dcterms:modified xsi:type="dcterms:W3CDTF">2023-02-01T21:08:00Z</dcterms:modified>
</cp:coreProperties>
</file>