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659F" w:rsidRPr="005D659F" w:rsidRDefault="005D659F" w:rsidP="00D94786">
      <w:pPr>
        <w:spacing w:after="0" w:line="240" w:lineRule="auto"/>
        <w:jc w:val="both"/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</w:pPr>
      <w:r w:rsidRPr="005D659F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>ΘΕΜΑ 2</w:t>
      </w:r>
      <w:r w:rsidRPr="005D659F">
        <w:rPr>
          <w:rFonts w:eastAsia="Times New Roman" w:cstheme="minorHAnsi"/>
          <w:b/>
          <w:bCs/>
          <w:color w:val="000000"/>
          <w:sz w:val="24"/>
          <w:szCs w:val="24"/>
          <w:vertAlign w:val="superscript"/>
          <w:lang w:eastAsia="el-GR"/>
        </w:rPr>
        <w:t>ο</w:t>
      </w:r>
    </w:p>
    <w:p w:rsidR="005D659F" w:rsidRPr="005D659F" w:rsidRDefault="005D659F" w:rsidP="00D94786">
      <w:pPr>
        <w:spacing w:after="0" w:line="240" w:lineRule="auto"/>
        <w:jc w:val="both"/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</w:pPr>
    </w:p>
    <w:p w:rsidR="00FE2AEF" w:rsidRPr="005D659F" w:rsidRDefault="00FE2AEF" w:rsidP="00D94786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D659F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>2.1 Να χαρακτηρίσετε τις ακόλουθες προτάσεις ως προς την ορθότητά τους, γράφοντας τη λέξη ‘Σωστό’  ή ΄Λάθος΄  δίπλα από το γράμμα που αντιστοιχεί σε κάθε πρόταση:</w:t>
      </w:r>
    </w:p>
    <w:p w:rsidR="00FE2AEF" w:rsidRPr="005D659F" w:rsidRDefault="00FE2AEF" w:rsidP="00D94786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</w:p>
    <w:p w:rsidR="00FE2AEF" w:rsidRPr="005D659F" w:rsidRDefault="00FE2AEF" w:rsidP="00D94786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D659F">
        <w:rPr>
          <w:rFonts w:eastAsia="Times New Roman" w:cstheme="minorHAnsi"/>
          <w:b/>
          <w:color w:val="000000"/>
          <w:sz w:val="24"/>
          <w:szCs w:val="24"/>
          <w:lang w:eastAsia="el-GR"/>
        </w:rPr>
        <w:t>α)</w:t>
      </w:r>
      <w:r w:rsidRPr="005D659F">
        <w:rPr>
          <w:rFonts w:eastAsia="Times New Roman" w:cstheme="minorHAnsi"/>
          <w:color w:val="000000"/>
          <w:sz w:val="24"/>
          <w:szCs w:val="24"/>
          <w:lang w:eastAsia="el-GR"/>
        </w:rPr>
        <w:t xml:space="preserve"> Το πάχος του υφάσματος επηρεάζει τη θερμομονωτική ικανότητα.</w:t>
      </w:r>
      <w:r w:rsidRPr="005D659F">
        <w:rPr>
          <w:rFonts w:eastAsia="Times New Roman" w:cstheme="minorHAnsi"/>
          <w:color w:val="000000"/>
          <w:sz w:val="24"/>
          <w:szCs w:val="24"/>
          <w:lang w:eastAsia="el-GR"/>
        </w:rPr>
        <w:tab/>
      </w:r>
      <w:r w:rsidRPr="005D659F">
        <w:rPr>
          <w:rFonts w:eastAsia="Times New Roman" w:cstheme="minorHAnsi"/>
          <w:color w:val="000000"/>
          <w:sz w:val="24"/>
          <w:szCs w:val="24"/>
          <w:lang w:eastAsia="el-GR"/>
        </w:rPr>
        <w:tab/>
      </w:r>
    </w:p>
    <w:p w:rsidR="00FE2AEF" w:rsidRPr="005D659F" w:rsidRDefault="00FE2AEF" w:rsidP="00D94786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D659F">
        <w:rPr>
          <w:rFonts w:eastAsia="Times New Roman" w:cstheme="minorHAnsi"/>
          <w:b/>
          <w:color w:val="000000"/>
          <w:sz w:val="24"/>
          <w:szCs w:val="24"/>
          <w:lang w:eastAsia="el-GR"/>
        </w:rPr>
        <w:t>β)</w:t>
      </w:r>
      <w:r w:rsidRPr="005D659F">
        <w:rPr>
          <w:rFonts w:eastAsia="Times New Roman" w:cstheme="minorHAnsi"/>
          <w:color w:val="000000"/>
          <w:sz w:val="24"/>
          <w:szCs w:val="24"/>
          <w:lang w:eastAsia="el-GR"/>
        </w:rPr>
        <w:t xml:space="preserve"> Πυκνότητα υφαντού υφάσματος είναι ο αριθμός των νημάτων στημονιού ή υφαδιού ανα μονάδα μήκους. </w:t>
      </w:r>
    </w:p>
    <w:p w:rsidR="00FE2AEF" w:rsidRPr="005D659F" w:rsidRDefault="00FE2AEF" w:rsidP="00D94786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D659F">
        <w:rPr>
          <w:rFonts w:eastAsia="Times New Roman" w:cstheme="minorHAnsi"/>
          <w:b/>
          <w:color w:val="000000"/>
          <w:sz w:val="24"/>
          <w:szCs w:val="24"/>
          <w:lang w:eastAsia="el-GR"/>
        </w:rPr>
        <w:t>γ)</w:t>
      </w:r>
      <w:r w:rsidRPr="005D659F">
        <w:rPr>
          <w:rFonts w:eastAsia="Times New Roman" w:cstheme="minorHAnsi"/>
          <w:color w:val="000000"/>
          <w:sz w:val="24"/>
          <w:szCs w:val="24"/>
          <w:lang w:eastAsia="el-GR"/>
        </w:rPr>
        <w:t xml:space="preserve"> Η σύνθεση και η λεπτότητα ενός νήματος δεν επηρεάζουν την αντοχή του.        </w:t>
      </w:r>
    </w:p>
    <w:p w:rsidR="00FE2AEF" w:rsidRPr="005D659F" w:rsidRDefault="00FE2AEF" w:rsidP="00D94786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D659F">
        <w:rPr>
          <w:rFonts w:eastAsia="Times New Roman" w:cstheme="minorHAnsi"/>
          <w:b/>
          <w:color w:val="000000"/>
          <w:sz w:val="24"/>
          <w:szCs w:val="24"/>
          <w:lang w:eastAsia="el-GR"/>
        </w:rPr>
        <w:t>δ)</w:t>
      </w:r>
      <w:r w:rsidRPr="005D659F">
        <w:rPr>
          <w:rFonts w:eastAsia="Times New Roman" w:cstheme="minorHAnsi"/>
          <w:color w:val="000000"/>
          <w:sz w:val="24"/>
          <w:szCs w:val="24"/>
          <w:lang w:eastAsia="el-GR"/>
        </w:rPr>
        <w:t xml:space="preserve"> Τα πλεκτά υφάσματα παράγονται από υφαντικές μηχανές (αργαλειούς).</w:t>
      </w:r>
    </w:p>
    <w:p w:rsidR="00FE2AEF" w:rsidRPr="005D659F" w:rsidRDefault="00FE2AEF" w:rsidP="00D94786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D659F">
        <w:rPr>
          <w:rFonts w:eastAsia="Times New Roman" w:cstheme="minorHAnsi"/>
          <w:b/>
          <w:color w:val="000000"/>
          <w:sz w:val="24"/>
          <w:szCs w:val="24"/>
          <w:lang w:eastAsia="el-GR"/>
        </w:rPr>
        <w:t>ε)</w:t>
      </w:r>
      <w:r w:rsidRPr="005D659F">
        <w:rPr>
          <w:rFonts w:eastAsia="Times New Roman" w:cstheme="minorHAnsi"/>
          <w:color w:val="000000"/>
          <w:sz w:val="24"/>
          <w:szCs w:val="24"/>
          <w:lang w:eastAsia="el-GR"/>
        </w:rPr>
        <w:t xml:space="preserve"> Στα πλεκτά υφάσματα δεν μπορεί να μετρηθεί με ακρίβεια το μηκος τους, λόγω της ελαστικότητας τους.</w:t>
      </w:r>
      <w:r w:rsidRPr="005D659F">
        <w:rPr>
          <w:rFonts w:eastAsia="Times New Roman" w:cstheme="minorHAnsi"/>
          <w:color w:val="000000"/>
          <w:sz w:val="24"/>
          <w:szCs w:val="24"/>
          <w:lang w:eastAsia="el-GR"/>
        </w:rPr>
        <w:tab/>
      </w:r>
      <w:r w:rsidRPr="005D659F">
        <w:rPr>
          <w:rFonts w:eastAsia="Times New Roman" w:cstheme="minorHAnsi"/>
          <w:color w:val="000000"/>
          <w:sz w:val="24"/>
          <w:szCs w:val="24"/>
          <w:lang w:eastAsia="el-GR"/>
        </w:rPr>
        <w:tab/>
      </w:r>
      <w:r w:rsidRPr="005D659F">
        <w:rPr>
          <w:rFonts w:eastAsia="Times New Roman" w:cstheme="minorHAnsi"/>
          <w:color w:val="000000"/>
          <w:sz w:val="24"/>
          <w:szCs w:val="24"/>
          <w:lang w:eastAsia="el-GR"/>
        </w:rPr>
        <w:tab/>
      </w:r>
      <w:r w:rsidRPr="005D659F">
        <w:rPr>
          <w:rFonts w:eastAsia="Times New Roman" w:cstheme="minorHAnsi"/>
          <w:color w:val="000000"/>
          <w:sz w:val="24"/>
          <w:szCs w:val="24"/>
          <w:lang w:eastAsia="el-GR"/>
        </w:rPr>
        <w:tab/>
      </w:r>
      <w:r w:rsidRPr="005D659F">
        <w:rPr>
          <w:rFonts w:eastAsia="Times New Roman" w:cstheme="minorHAnsi"/>
          <w:color w:val="000000"/>
          <w:sz w:val="24"/>
          <w:szCs w:val="24"/>
          <w:lang w:eastAsia="el-GR"/>
        </w:rPr>
        <w:tab/>
      </w:r>
      <w:r w:rsidRPr="005D659F">
        <w:rPr>
          <w:rFonts w:eastAsia="Times New Roman" w:cstheme="minorHAnsi"/>
          <w:color w:val="000000"/>
          <w:sz w:val="24"/>
          <w:szCs w:val="24"/>
          <w:lang w:eastAsia="el-GR"/>
        </w:rPr>
        <w:tab/>
      </w:r>
      <w:r w:rsidRPr="005D659F">
        <w:rPr>
          <w:rFonts w:eastAsia="Times New Roman" w:cstheme="minorHAnsi"/>
          <w:color w:val="000000"/>
          <w:sz w:val="24"/>
          <w:szCs w:val="24"/>
          <w:lang w:eastAsia="el-GR"/>
        </w:rPr>
        <w:tab/>
      </w:r>
      <w:r w:rsidRPr="005D659F">
        <w:rPr>
          <w:rFonts w:eastAsia="Times New Roman" w:cstheme="minorHAnsi"/>
          <w:color w:val="000000"/>
          <w:sz w:val="24"/>
          <w:szCs w:val="24"/>
          <w:lang w:eastAsia="el-GR"/>
        </w:rPr>
        <w:tab/>
      </w:r>
    </w:p>
    <w:p w:rsidR="00FE2AEF" w:rsidRPr="005D659F" w:rsidRDefault="00FE2AEF" w:rsidP="00D94786">
      <w:pPr>
        <w:spacing w:after="240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</w:p>
    <w:p w:rsidR="00FE2AEF" w:rsidRPr="005D659F" w:rsidRDefault="00FE2AEF" w:rsidP="00D94786">
      <w:pPr>
        <w:spacing w:after="0" w:line="240" w:lineRule="auto"/>
        <w:ind w:left="6480"/>
        <w:jc w:val="both"/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</w:pPr>
      <w:r w:rsidRPr="005D659F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>ΜΟΝΑΔΕΣ 10</w:t>
      </w:r>
    </w:p>
    <w:p w:rsidR="00FE2AEF" w:rsidRPr="005D659F" w:rsidRDefault="00FE2AEF" w:rsidP="00D94786">
      <w:pPr>
        <w:spacing w:after="0" w:line="240" w:lineRule="auto"/>
        <w:ind w:left="6480"/>
        <w:jc w:val="both"/>
        <w:rPr>
          <w:rFonts w:eastAsia="Times New Roman" w:cstheme="minorHAnsi"/>
          <w:sz w:val="24"/>
          <w:szCs w:val="24"/>
          <w:lang w:eastAsia="el-GR"/>
        </w:rPr>
      </w:pPr>
    </w:p>
    <w:p w:rsidR="00FE2AEF" w:rsidRPr="005D659F" w:rsidRDefault="00FE2AEF" w:rsidP="00D94786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</w:p>
    <w:p w:rsidR="00FE2AEF" w:rsidRPr="005D659F" w:rsidRDefault="00FE2AEF" w:rsidP="00D94786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D659F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>2.2 Να συμπληρώσετε τα κενά επιλέγοντας τη σωστή λέξη ή φράση από αυτές που σας δίνονται.  Σημειώνεται ότι πέντε (5) από τις παρακάτω λέξεις ή φράσεις θα περισσέψουν.</w:t>
      </w:r>
    </w:p>
    <w:p w:rsidR="00FE2AEF" w:rsidRPr="005D659F" w:rsidRDefault="00FE2AEF" w:rsidP="00D94786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D659F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>(πολυγωνική, υφάσματα, μήκος θηλιάς, στημονιού, μήκος υφάσματος, υφαντά, νήματα,  πλεκτά, υφαδιού )</w:t>
      </w:r>
    </w:p>
    <w:p w:rsidR="00FE2AEF" w:rsidRPr="005D659F" w:rsidRDefault="00FE2AEF" w:rsidP="00D94786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</w:p>
    <w:p w:rsidR="00FE2AEF" w:rsidRPr="005D659F" w:rsidRDefault="00FE2AEF" w:rsidP="00D94786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D659F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 xml:space="preserve">α) </w:t>
      </w:r>
      <w:r w:rsidRPr="005D659F">
        <w:rPr>
          <w:rFonts w:eastAsia="Times New Roman" w:cstheme="minorHAnsi"/>
          <w:color w:val="000000"/>
          <w:sz w:val="24"/>
          <w:szCs w:val="24"/>
          <w:lang w:eastAsia="el-GR"/>
        </w:rPr>
        <w:t>Το……</w:t>
      </w:r>
      <w:r w:rsidR="008931D1">
        <w:rPr>
          <w:rFonts w:eastAsia="Times New Roman" w:cstheme="minorHAnsi"/>
          <w:color w:val="000000"/>
          <w:sz w:val="24"/>
          <w:szCs w:val="24"/>
          <w:lang w:eastAsia="el-GR"/>
        </w:rPr>
        <w:t>………..</w:t>
      </w:r>
      <w:r w:rsidRPr="005D659F">
        <w:rPr>
          <w:rFonts w:eastAsia="Times New Roman" w:cstheme="minorHAnsi"/>
          <w:color w:val="000000"/>
          <w:sz w:val="24"/>
          <w:szCs w:val="24"/>
          <w:lang w:eastAsia="el-GR"/>
        </w:rPr>
        <w:t>……είναι το απαιτούμενο μήκος νήματος για την δημιουργία θηλιάς</w:t>
      </w:r>
    </w:p>
    <w:p w:rsidR="00FE2AEF" w:rsidRPr="005D659F" w:rsidRDefault="00FE2AEF" w:rsidP="00D94786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D659F">
        <w:rPr>
          <w:rFonts w:eastAsia="Times New Roman" w:cstheme="minorHAnsi"/>
          <w:b/>
          <w:color w:val="000000"/>
          <w:sz w:val="24"/>
          <w:szCs w:val="24"/>
          <w:lang w:eastAsia="el-GR"/>
        </w:rPr>
        <w:t>β)</w:t>
      </w:r>
      <w:r w:rsidRPr="005D659F">
        <w:rPr>
          <w:rFonts w:eastAsia="Times New Roman" w:cstheme="minorHAnsi"/>
          <w:color w:val="000000"/>
          <w:sz w:val="24"/>
          <w:szCs w:val="24"/>
          <w:lang w:eastAsia="el-GR"/>
        </w:rPr>
        <w:t xml:space="preserve"> </w:t>
      </w:r>
      <w:r w:rsidR="006906D3">
        <w:rPr>
          <w:rFonts w:eastAsia="Times New Roman" w:cstheme="minorHAnsi"/>
          <w:color w:val="000000"/>
          <w:sz w:val="24"/>
          <w:szCs w:val="24"/>
          <w:lang w:eastAsia="el-GR"/>
        </w:rPr>
        <w:t>Τ</w:t>
      </w:r>
      <w:r w:rsidRPr="005D659F">
        <w:rPr>
          <w:rFonts w:eastAsia="Times New Roman" w:cstheme="minorHAnsi"/>
          <w:color w:val="000000"/>
          <w:sz w:val="24"/>
          <w:szCs w:val="24"/>
          <w:lang w:eastAsia="el-GR"/>
        </w:rPr>
        <w:t>α μη υφάνσιμα σχηματίζονται από ίνες συνθετικές ή φυτικές χωρίς να έχουν προηγουμένως μετατραπεί σε ………</w:t>
      </w:r>
      <w:r w:rsidR="006906D3">
        <w:rPr>
          <w:rFonts w:eastAsia="Times New Roman" w:cstheme="minorHAnsi"/>
          <w:color w:val="000000"/>
          <w:sz w:val="24"/>
          <w:szCs w:val="24"/>
          <w:lang w:eastAsia="el-GR"/>
        </w:rPr>
        <w:t>…</w:t>
      </w:r>
      <w:r w:rsidRPr="005D659F">
        <w:rPr>
          <w:rFonts w:eastAsia="Times New Roman" w:cstheme="minorHAnsi"/>
          <w:color w:val="000000"/>
          <w:sz w:val="24"/>
          <w:szCs w:val="24"/>
          <w:lang w:eastAsia="el-GR"/>
        </w:rPr>
        <w:t>……</w:t>
      </w:r>
    </w:p>
    <w:p w:rsidR="00FE2AEF" w:rsidRPr="005D659F" w:rsidRDefault="00FE2AEF" w:rsidP="00D94786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D659F">
        <w:rPr>
          <w:rFonts w:eastAsia="Times New Roman" w:cstheme="minorHAnsi"/>
          <w:b/>
          <w:color w:val="000000"/>
          <w:sz w:val="24"/>
          <w:szCs w:val="24"/>
          <w:lang w:eastAsia="el-GR"/>
        </w:rPr>
        <w:t>γ)</w:t>
      </w:r>
      <w:r w:rsidRPr="005D659F">
        <w:rPr>
          <w:rFonts w:eastAsia="Times New Roman" w:cstheme="minorHAnsi"/>
          <w:color w:val="000000"/>
          <w:sz w:val="24"/>
          <w:szCs w:val="24"/>
          <w:lang w:eastAsia="el-GR"/>
        </w:rPr>
        <w:t xml:space="preserve"> Τα…</w:t>
      </w:r>
      <w:r w:rsidR="008931D1">
        <w:rPr>
          <w:rFonts w:eastAsia="Times New Roman" w:cstheme="minorHAnsi"/>
          <w:color w:val="000000"/>
          <w:sz w:val="24"/>
          <w:szCs w:val="24"/>
          <w:lang w:eastAsia="el-GR"/>
        </w:rPr>
        <w:t>……</w:t>
      </w:r>
      <w:r w:rsidR="006906D3">
        <w:rPr>
          <w:rFonts w:eastAsia="Times New Roman" w:cstheme="minorHAnsi"/>
          <w:color w:val="000000"/>
          <w:sz w:val="24"/>
          <w:szCs w:val="24"/>
          <w:lang w:eastAsia="el-GR"/>
        </w:rPr>
        <w:t>…</w:t>
      </w:r>
      <w:r w:rsidR="008931D1">
        <w:rPr>
          <w:rFonts w:eastAsia="Times New Roman" w:cstheme="minorHAnsi"/>
          <w:color w:val="000000"/>
          <w:sz w:val="24"/>
          <w:szCs w:val="24"/>
          <w:lang w:eastAsia="el-GR"/>
        </w:rPr>
        <w:t>..</w:t>
      </w:r>
      <w:r w:rsidRPr="005D659F">
        <w:rPr>
          <w:rFonts w:eastAsia="Times New Roman" w:cstheme="minorHAnsi"/>
          <w:color w:val="000000"/>
          <w:sz w:val="24"/>
          <w:szCs w:val="24"/>
          <w:lang w:eastAsia="el-GR"/>
        </w:rPr>
        <w:t>.υφάσματα κατασκευάζονται με διασταύρωση στημονιού και υφαδιού.</w:t>
      </w:r>
    </w:p>
    <w:p w:rsidR="00FE2AEF" w:rsidRPr="005D659F" w:rsidRDefault="00FE2AEF" w:rsidP="00D94786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D659F">
        <w:rPr>
          <w:rFonts w:eastAsia="Times New Roman" w:cstheme="minorHAnsi"/>
          <w:b/>
          <w:color w:val="000000"/>
          <w:sz w:val="24"/>
          <w:szCs w:val="24"/>
          <w:lang w:eastAsia="el-GR"/>
        </w:rPr>
        <w:t>δ)</w:t>
      </w:r>
      <w:r w:rsidRPr="005D659F">
        <w:rPr>
          <w:rFonts w:eastAsia="Times New Roman" w:cstheme="minorHAnsi"/>
          <w:color w:val="000000"/>
          <w:sz w:val="24"/>
          <w:szCs w:val="24"/>
          <w:lang w:eastAsia="el-GR"/>
        </w:rPr>
        <w:t xml:space="preserve"> Οι κλωστές του </w:t>
      </w:r>
      <w:r w:rsidRPr="005D659F">
        <w:rPr>
          <w:rFonts w:eastAsia="Times New Roman" w:cstheme="minorHAnsi"/>
          <w:sz w:val="24"/>
          <w:szCs w:val="24"/>
          <w:lang w:eastAsia="el-GR"/>
        </w:rPr>
        <w:t>….....</w:t>
      </w:r>
      <w:r w:rsidR="008931D1">
        <w:rPr>
          <w:rFonts w:eastAsia="Times New Roman" w:cstheme="minorHAnsi"/>
          <w:sz w:val="24"/>
          <w:szCs w:val="24"/>
          <w:lang w:eastAsia="el-GR"/>
        </w:rPr>
        <w:t>..............</w:t>
      </w:r>
      <w:r w:rsidRPr="005D659F">
        <w:rPr>
          <w:rFonts w:eastAsia="Times New Roman" w:cstheme="minorHAnsi"/>
          <w:color w:val="FF0000"/>
          <w:sz w:val="24"/>
          <w:szCs w:val="24"/>
          <w:lang w:eastAsia="el-GR"/>
        </w:rPr>
        <w:t xml:space="preserve"> </w:t>
      </w:r>
      <w:r w:rsidRPr="005D659F">
        <w:rPr>
          <w:rFonts w:eastAsia="Times New Roman" w:cstheme="minorHAnsi"/>
          <w:color w:val="000000"/>
          <w:sz w:val="24"/>
          <w:szCs w:val="24"/>
          <w:lang w:eastAsia="el-GR"/>
        </w:rPr>
        <w:t>είναι παράλληλες προς την ούγια του υφάσματος.</w:t>
      </w:r>
    </w:p>
    <w:p w:rsidR="00FE2AEF" w:rsidRPr="005D659F" w:rsidRDefault="00FE2AEF" w:rsidP="00D94786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D659F">
        <w:rPr>
          <w:rFonts w:eastAsia="Times New Roman" w:cstheme="minorHAnsi"/>
          <w:b/>
          <w:color w:val="000000"/>
          <w:sz w:val="24"/>
          <w:szCs w:val="24"/>
          <w:lang w:eastAsia="el-GR"/>
        </w:rPr>
        <w:t>ε)</w:t>
      </w:r>
      <w:r w:rsidRPr="005D659F">
        <w:rPr>
          <w:rFonts w:eastAsia="Times New Roman" w:cstheme="minorHAnsi"/>
          <w:color w:val="000000"/>
          <w:sz w:val="24"/>
          <w:szCs w:val="24"/>
          <w:lang w:eastAsia="el-GR"/>
        </w:rPr>
        <w:t xml:space="preserve"> Η εγκάρσια τομή των ινών λιναριού έχει </w:t>
      </w:r>
      <w:r w:rsidR="008931D1">
        <w:rPr>
          <w:rFonts w:eastAsia="Times New Roman" w:cstheme="minorHAnsi"/>
          <w:color w:val="000000"/>
          <w:sz w:val="24"/>
          <w:szCs w:val="24"/>
          <w:lang w:eastAsia="el-GR"/>
        </w:rPr>
        <w:t>……</w:t>
      </w:r>
      <w:r w:rsidR="006906D3">
        <w:rPr>
          <w:rFonts w:eastAsia="Times New Roman" w:cstheme="minorHAnsi"/>
          <w:color w:val="000000"/>
          <w:sz w:val="24"/>
          <w:szCs w:val="24"/>
          <w:lang w:eastAsia="el-GR"/>
        </w:rPr>
        <w:t>..</w:t>
      </w:r>
      <w:r w:rsidR="008931D1">
        <w:rPr>
          <w:rFonts w:eastAsia="Times New Roman" w:cstheme="minorHAnsi"/>
          <w:color w:val="000000"/>
          <w:sz w:val="24"/>
          <w:szCs w:val="24"/>
          <w:lang w:eastAsia="el-GR"/>
        </w:rPr>
        <w:t>……..</w:t>
      </w:r>
      <w:r w:rsidRPr="005D659F">
        <w:rPr>
          <w:rFonts w:eastAsia="Times New Roman" w:cstheme="minorHAnsi"/>
          <w:color w:val="000000"/>
          <w:sz w:val="24"/>
          <w:szCs w:val="24"/>
          <w:lang w:eastAsia="el-GR"/>
        </w:rPr>
        <w:t>……… μορφή.  </w:t>
      </w:r>
    </w:p>
    <w:p w:rsidR="00FE2AEF" w:rsidRPr="005D659F" w:rsidRDefault="00FE2AEF" w:rsidP="00D94786">
      <w:pPr>
        <w:spacing w:after="240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</w:p>
    <w:p w:rsidR="00FE2AEF" w:rsidRPr="005D659F" w:rsidRDefault="00FE2AEF" w:rsidP="00F23790">
      <w:pPr>
        <w:spacing w:after="0" w:line="240" w:lineRule="auto"/>
        <w:ind w:left="6480"/>
        <w:jc w:val="both"/>
        <w:rPr>
          <w:rFonts w:cstheme="minorHAnsi"/>
          <w:sz w:val="24"/>
          <w:szCs w:val="24"/>
        </w:rPr>
      </w:pPr>
      <w:r w:rsidRPr="005D659F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>ΜΟΝΑΔΕΣ 15</w:t>
      </w:r>
      <w:bookmarkStart w:id="0" w:name="_GoBack"/>
      <w:bookmarkEnd w:id="0"/>
    </w:p>
    <w:p w:rsidR="00FE2AEF" w:rsidRPr="005D659F" w:rsidRDefault="00FE2AEF" w:rsidP="006B026A">
      <w:pPr>
        <w:rPr>
          <w:rFonts w:cstheme="minorHAnsi"/>
          <w:b/>
          <w:sz w:val="24"/>
          <w:szCs w:val="24"/>
        </w:rPr>
      </w:pPr>
    </w:p>
    <w:sectPr w:rsidR="00FE2AEF" w:rsidRPr="005D659F" w:rsidSect="00CD5F6B">
      <w:headerReference w:type="default" r:id="rId7"/>
      <w:pgSz w:w="11906" w:h="16838"/>
      <w:pgMar w:top="1440" w:right="1558" w:bottom="1440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60BD" w:rsidRDefault="008660BD" w:rsidP="005D659F">
      <w:pPr>
        <w:spacing w:after="0" w:line="240" w:lineRule="auto"/>
      </w:pPr>
      <w:r>
        <w:separator/>
      </w:r>
    </w:p>
  </w:endnote>
  <w:endnote w:type="continuationSeparator" w:id="0">
    <w:p w:rsidR="008660BD" w:rsidRDefault="008660BD" w:rsidP="005D65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60BD" w:rsidRDefault="008660BD" w:rsidP="005D659F">
      <w:pPr>
        <w:spacing w:after="0" w:line="240" w:lineRule="auto"/>
      </w:pPr>
      <w:r>
        <w:separator/>
      </w:r>
    </w:p>
  </w:footnote>
  <w:footnote w:type="continuationSeparator" w:id="0">
    <w:p w:rsidR="008660BD" w:rsidRDefault="008660BD" w:rsidP="005D65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659F" w:rsidRDefault="005D659F">
    <w:pPr>
      <w:pStyle w:val="a4"/>
    </w:pPr>
    <w:r>
      <w:t>ΚΕΦΑΛΑΙΟ 2ο</w:t>
    </w:r>
  </w:p>
  <w:p w:rsidR="005D659F" w:rsidRDefault="005D659F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1B61D9"/>
    <w:multiLevelType w:val="hybridMultilevel"/>
    <w:tmpl w:val="DAF21E18"/>
    <w:lvl w:ilvl="0" w:tplc="FDD815F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596F7A"/>
    <w:multiLevelType w:val="hybridMultilevel"/>
    <w:tmpl w:val="89A8980A"/>
    <w:lvl w:ilvl="0" w:tplc="6146457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644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358A4027"/>
    <w:multiLevelType w:val="hybridMultilevel"/>
    <w:tmpl w:val="7F76493A"/>
    <w:lvl w:ilvl="0" w:tplc="A62674C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216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>
    <w:nsid w:val="4E4B6937"/>
    <w:multiLevelType w:val="hybridMultilevel"/>
    <w:tmpl w:val="CBF4E1E6"/>
    <w:lvl w:ilvl="0" w:tplc="D506E716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9D0F43"/>
    <w:multiLevelType w:val="hybridMultilevel"/>
    <w:tmpl w:val="5F24432A"/>
    <w:lvl w:ilvl="0" w:tplc="8DEE4E0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144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0F3FE0"/>
    <w:multiLevelType w:val="hybridMultilevel"/>
    <w:tmpl w:val="7FEAB288"/>
    <w:lvl w:ilvl="0" w:tplc="B7CA547E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E45AC5"/>
    <w:multiLevelType w:val="hybridMultilevel"/>
    <w:tmpl w:val="9836C8B2"/>
    <w:lvl w:ilvl="0" w:tplc="A0B0023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44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7EBC3E22"/>
    <w:multiLevelType w:val="hybridMultilevel"/>
    <w:tmpl w:val="CBB4342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2"/>
  </w:num>
  <w:num w:numId="5">
    <w:abstractNumId w:val="0"/>
  </w:num>
  <w:num w:numId="6">
    <w:abstractNumId w:val="3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26A"/>
    <w:rsid w:val="000C749D"/>
    <w:rsid w:val="002E7946"/>
    <w:rsid w:val="00440F75"/>
    <w:rsid w:val="004D0D58"/>
    <w:rsid w:val="005D659F"/>
    <w:rsid w:val="00626C7A"/>
    <w:rsid w:val="006906D3"/>
    <w:rsid w:val="006B026A"/>
    <w:rsid w:val="0077676A"/>
    <w:rsid w:val="008660BD"/>
    <w:rsid w:val="008931D1"/>
    <w:rsid w:val="008E759D"/>
    <w:rsid w:val="00A0311D"/>
    <w:rsid w:val="00C34D5E"/>
    <w:rsid w:val="00CD5F6B"/>
    <w:rsid w:val="00D94786"/>
    <w:rsid w:val="00E85DCD"/>
    <w:rsid w:val="00EF3E64"/>
    <w:rsid w:val="00F23790"/>
    <w:rsid w:val="00FE2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6915B4-C88A-4D84-88D3-B9718341C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026A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5D659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5D659F"/>
  </w:style>
  <w:style w:type="paragraph" w:styleId="a5">
    <w:name w:val="footer"/>
    <w:basedOn w:val="a"/>
    <w:link w:val="Char0"/>
    <w:uiPriority w:val="99"/>
    <w:unhideWhenUsed/>
    <w:rsid w:val="005D659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5D659F"/>
  </w:style>
  <w:style w:type="paragraph" w:styleId="a6">
    <w:name w:val="Balloon Text"/>
    <w:basedOn w:val="a"/>
    <w:link w:val="Char1"/>
    <w:uiPriority w:val="99"/>
    <w:semiHidden/>
    <w:unhideWhenUsed/>
    <w:rsid w:val="005D65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5D65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97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203</Words>
  <Characters>1100</Characters>
  <Application>Microsoft Office Word</Application>
  <DocSecurity>0</DocSecurity>
  <Lines>9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electra korfiati</dc:creator>
  <cp:lastModifiedBy>ΚΑΤΕΡΙΝΑ</cp:lastModifiedBy>
  <cp:revision>3</cp:revision>
  <dcterms:created xsi:type="dcterms:W3CDTF">2023-02-01T17:29:00Z</dcterms:created>
  <dcterms:modified xsi:type="dcterms:W3CDTF">2023-02-01T17:31:00Z</dcterms:modified>
</cp:coreProperties>
</file>