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683C" w:rsidRPr="0031683C" w:rsidRDefault="0031683C" w:rsidP="0031683C">
      <w:pPr>
        <w:spacing w:after="0" w:line="240" w:lineRule="auto"/>
        <w:ind w:left="60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31683C">
        <w:rPr>
          <w:rFonts w:ascii="Arial" w:eastAsia="Times New Roman" w:hAnsi="Arial" w:cs="Arial"/>
          <w:b/>
          <w:bCs/>
          <w:color w:val="000000"/>
          <w:lang w:eastAsia="el-GR"/>
        </w:rPr>
        <w:t xml:space="preserve">ΘΕΜΑ 2ο </w:t>
      </w:r>
    </w:p>
    <w:p w:rsidR="0031683C" w:rsidRPr="0031683C" w:rsidRDefault="0031683C" w:rsidP="003168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31683C" w:rsidRPr="0031683C" w:rsidRDefault="0031683C" w:rsidP="003168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31683C">
        <w:rPr>
          <w:rFonts w:ascii="Arial" w:eastAsia="Times New Roman" w:hAnsi="Arial" w:cs="Arial"/>
          <w:b/>
          <w:bCs/>
          <w:color w:val="000000"/>
          <w:lang w:eastAsia="el-GR"/>
        </w:rPr>
        <w:t>2.1 Να αντιστοιχίσετε τα σύμβολα της Α στήλης με την εξήγηση του της Β στήλης:</w:t>
      </w:r>
    </w:p>
    <w:p w:rsidR="0031683C" w:rsidRPr="0031683C" w:rsidRDefault="0031683C" w:rsidP="0031683C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31683C">
        <w:rPr>
          <w:rFonts w:ascii="Arial" w:eastAsia="Times New Roman" w:hAnsi="Arial" w:cs="Arial"/>
          <w:b/>
          <w:bCs/>
          <w:noProof/>
          <w:color w:val="000000"/>
          <w:bdr w:val="none" w:sz="0" w:space="0" w:color="auto" w:frame="1"/>
          <w:lang w:eastAsia="el-GR"/>
        </w:rPr>
        <w:drawing>
          <wp:inline distT="0" distB="0" distL="0" distR="0" wp14:anchorId="1200377B" wp14:editId="5569F88B">
            <wp:extent cx="5334000" cy="3116580"/>
            <wp:effectExtent l="0" t="0" r="0" b="7620"/>
            <wp:docPr id="1" name="Εικόνα 1" descr="https://lh5.googleusercontent.com/E4qqp8re12xy0aELTOahIBqvTnSCD0vlJJc7TFLlgE1xFFWtNaphbGnoV0nfBGWchmyGuwindwUJP1lng3HuHvpB_uFlpB1paaHMD_Qw-bqCcVjyAsU66uBzZtemh7umgIcYnCRNd-xeqPBg5e55yYAK1LUs-S3LUvMSF3d31Q45Rnfru_y4MHFgeFhI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lh5.googleusercontent.com/E4qqp8re12xy0aELTOahIBqvTnSCD0vlJJc7TFLlgE1xFFWtNaphbGnoV0nfBGWchmyGuwindwUJP1lng3HuHvpB_uFlpB1paaHMD_Qw-bqCcVjyAsU66uBzZtemh7umgIcYnCRNd-xeqPBg5e55yYAK1LUs-S3LUvMSF3d31Q45Rnfru_y4MHFgeFhI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116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683C" w:rsidRPr="0031683C" w:rsidRDefault="0031683C" w:rsidP="0031683C">
      <w:pPr>
        <w:spacing w:after="0" w:line="240" w:lineRule="auto"/>
        <w:ind w:left="6480" w:firstLine="720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31683C">
        <w:rPr>
          <w:rFonts w:ascii="Arial" w:eastAsia="Times New Roman" w:hAnsi="Arial" w:cs="Arial"/>
          <w:b/>
          <w:bCs/>
          <w:color w:val="000000"/>
          <w:lang w:eastAsia="el-GR"/>
        </w:rPr>
        <w:t>ΜΟΝΑΔΕΣ 10</w:t>
      </w:r>
    </w:p>
    <w:p w:rsidR="0031683C" w:rsidRPr="0031683C" w:rsidRDefault="0031683C" w:rsidP="0031683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31683C" w:rsidRPr="0031683C" w:rsidRDefault="0031683C" w:rsidP="0031683C">
      <w:pPr>
        <w:spacing w:after="0" w:line="360" w:lineRule="auto"/>
        <w:rPr>
          <w:rFonts w:eastAsia="Times New Roman" w:cstheme="minorHAnsi"/>
          <w:sz w:val="24"/>
          <w:szCs w:val="24"/>
          <w:lang w:eastAsia="el-GR"/>
        </w:rPr>
      </w:pPr>
      <w:r w:rsidRPr="0031683C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>2.2 Να γράψετε τον αριθμό καθεμιάς από τις παρακάτω προτάσεις και δίπλα στον αριθμό το γράμμα που αντιστοιχεί στη σωστή απάντηση.</w:t>
      </w:r>
    </w:p>
    <w:p w:rsidR="0031683C" w:rsidRPr="0031683C" w:rsidRDefault="0031683C" w:rsidP="0031683C">
      <w:pPr>
        <w:spacing w:after="0" w:line="360" w:lineRule="auto"/>
        <w:rPr>
          <w:rFonts w:eastAsia="Times New Roman" w:cstheme="minorHAnsi"/>
          <w:sz w:val="24"/>
          <w:szCs w:val="24"/>
          <w:lang w:eastAsia="el-GR"/>
        </w:rPr>
      </w:pPr>
      <w:r w:rsidRPr="0031683C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>1. Ο σκοπός του ποιοτικού ελέγχου είναι:</w:t>
      </w:r>
    </w:p>
    <w:p w:rsidR="0031683C" w:rsidRPr="0031683C" w:rsidRDefault="0031683C" w:rsidP="0031683C">
      <w:pPr>
        <w:spacing w:after="0" w:line="360" w:lineRule="auto"/>
        <w:rPr>
          <w:rFonts w:eastAsia="Times New Roman" w:cstheme="minorHAnsi"/>
          <w:sz w:val="24"/>
          <w:szCs w:val="24"/>
          <w:lang w:eastAsia="el-GR"/>
        </w:rPr>
      </w:pPr>
      <w:r w:rsidRPr="0031683C">
        <w:rPr>
          <w:rFonts w:eastAsia="Times New Roman" w:cstheme="minorHAnsi"/>
          <w:b/>
          <w:color w:val="000000"/>
          <w:sz w:val="24"/>
          <w:szCs w:val="24"/>
          <w:lang w:eastAsia="el-GR"/>
        </w:rPr>
        <w:t>α)</w:t>
      </w:r>
      <w:r w:rsidRPr="0031683C">
        <w:rPr>
          <w:rFonts w:eastAsia="Times New Roman" w:cstheme="minorHAnsi"/>
          <w:color w:val="000000"/>
          <w:sz w:val="24"/>
          <w:szCs w:val="24"/>
          <w:lang w:eastAsia="el-GR"/>
        </w:rPr>
        <w:t xml:space="preserve"> </w:t>
      </w:r>
      <w:r w:rsidRPr="0031683C">
        <w:rPr>
          <w:rFonts w:eastAsia="Times New Roman" w:cstheme="minorHAnsi"/>
          <w:sz w:val="24"/>
          <w:szCs w:val="24"/>
          <w:lang w:eastAsia="el-GR"/>
        </w:rPr>
        <w:t>Να διαπιστώσει αν το προϊόν  ανταποκρίνεται στις προδιαγραφές</w:t>
      </w:r>
    </w:p>
    <w:p w:rsidR="0031683C" w:rsidRPr="0031683C" w:rsidRDefault="0031683C" w:rsidP="0031683C">
      <w:pPr>
        <w:spacing w:after="0" w:line="360" w:lineRule="auto"/>
        <w:rPr>
          <w:rFonts w:eastAsia="Times New Roman" w:cstheme="minorHAnsi"/>
          <w:sz w:val="24"/>
          <w:szCs w:val="24"/>
          <w:lang w:eastAsia="el-GR"/>
        </w:rPr>
      </w:pPr>
      <w:r w:rsidRPr="0031683C">
        <w:rPr>
          <w:rFonts w:eastAsia="Times New Roman" w:cstheme="minorHAnsi"/>
          <w:b/>
          <w:color w:val="000000"/>
          <w:sz w:val="24"/>
          <w:szCs w:val="24"/>
          <w:lang w:eastAsia="el-GR"/>
        </w:rPr>
        <w:t>β)</w:t>
      </w:r>
      <w:r w:rsidRPr="0031683C">
        <w:rPr>
          <w:rFonts w:eastAsia="Times New Roman" w:cstheme="minorHAnsi"/>
          <w:color w:val="000000"/>
          <w:sz w:val="24"/>
          <w:szCs w:val="24"/>
          <w:lang w:eastAsia="el-GR"/>
        </w:rPr>
        <w:t>  Να ορίσει τους χρόνους παραγωγής</w:t>
      </w:r>
    </w:p>
    <w:p w:rsidR="0031683C" w:rsidRPr="0031683C" w:rsidRDefault="0031683C" w:rsidP="0031683C">
      <w:pPr>
        <w:spacing w:after="0" w:line="360" w:lineRule="auto"/>
        <w:rPr>
          <w:rFonts w:eastAsia="Times New Roman" w:cstheme="minorHAnsi"/>
          <w:sz w:val="24"/>
          <w:szCs w:val="24"/>
          <w:lang w:eastAsia="el-GR"/>
        </w:rPr>
      </w:pPr>
      <w:r w:rsidRPr="0031683C">
        <w:rPr>
          <w:rFonts w:eastAsia="Times New Roman" w:cstheme="minorHAnsi"/>
          <w:b/>
          <w:color w:val="000000"/>
          <w:sz w:val="24"/>
          <w:szCs w:val="24"/>
          <w:lang w:eastAsia="el-GR"/>
        </w:rPr>
        <w:t>γ)</w:t>
      </w:r>
      <w:r w:rsidRPr="0031683C">
        <w:rPr>
          <w:rFonts w:eastAsia="Times New Roman" w:cstheme="minorHAnsi"/>
          <w:color w:val="000000"/>
          <w:sz w:val="24"/>
          <w:szCs w:val="24"/>
          <w:lang w:eastAsia="el-GR"/>
        </w:rPr>
        <w:t xml:space="preserve"> τίποτα από τα παραπάνω</w:t>
      </w:r>
      <w:r w:rsidRPr="0031683C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 xml:space="preserve"> </w:t>
      </w:r>
      <w:r w:rsidRPr="0031683C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ab/>
      </w:r>
      <w:r w:rsidRPr="0031683C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ab/>
      </w:r>
      <w:r w:rsidRPr="0031683C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ab/>
      </w:r>
      <w:r w:rsidRPr="0031683C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ab/>
      </w:r>
      <w:r w:rsidRPr="0031683C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ab/>
      </w:r>
      <w:r w:rsidRPr="0031683C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ab/>
      </w:r>
      <w:r w:rsidRPr="0031683C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ab/>
      </w:r>
    </w:p>
    <w:p w:rsidR="0031683C" w:rsidRPr="0031683C" w:rsidRDefault="0031683C" w:rsidP="0031683C">
      <w:pPr>
        <w:spacing w:after="0" w:line="360" w:lineRule="auto"/>
        <w:rPr>
          <w:rFonts w:eastAsia="Times New Roman" w:cstheme="minorHAnsi"/>
          <w:sz w:val="24"/>
          <w:szCs w:val="24"/>
          <w:lang w:eastAsia="el-GR"/>
        </w:rPr>
      </w:pPr>
      <w:r w:rsidRPr="0031683C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 xml:space="preserve"> 2. Ο Ευρωπαϊκός Σύνδεσμος </w:t>
      </w:r>
      <w:r w:rsidR="00783911" w:rsidRPr="0031683C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>Ένδυσης</w:t>
      </w:r>
      <w:r w:rsidRPr="0031683C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 xml:space="preserve"> (ECLA) έχει εκδώσει πίνακες προδιαγραφών για κάθε ιδιότητα του προϊόντος με;</w:t>
      </w:r>
    </w:p>
    <w:p w:rsidR="0031683C" w:rsidRPr="0031683C" w:rsidRDefault="0031683C" w:rsidP="0031683C">
      <w:pPr>
        <w:spacing w:after="0" w:line="360" w:lineRule="auto"/>
        <w:rPr>
          <w:rFonts w:eastAsia="Times New Roman" w:cstheme="minorHAnsi"/>
          <w:sz w:val="24"/>
          <w:szCs w:val="24"/>
          <w:lang w:eastAsia="el-GR"/>
        </w:rPr>
      </w:pPr>
      <w:r w:rsidRPr="0031683C">
        <w:rPr>
          <w:rFonts w:eastAsia="Times New Roman" w:cstheme="minorHAnsi"/>
          <w:b/>
          <w:color w:val="000000"/>
          <w:sz w:val="24"/>
          <w:szCs w:val="24"/>
          <w:lang w:eastAsia="el-GR"/>
        </w:rPr>
        <w:t>α)</w:t>
      </w:r>
      <w:r w:rsidRPr="0031683C">
        <w:rPr>
          <w:rFonts w:eastAsia="Times New Roman" w:cstheme="minorHAnsi"/>
          <w:color w:val="000000"/>
          <w:sz w:val="24"/>
          <w:szCs w:val="24"/>
          <w:lang w:eastAsia="el-GR"/>
        </w:rPr>
        <w:t xml:space="preserve"> τα μέγιστα όρια</w:t>
      </w:r>
    </w:p>
    <w:p w:rsidR="0031683C" w:rsidRPr="0031683C" w:rsidRDefault="0031683C" w:rsidP="0031683C">
      <w:pPr>
        <w:spacing w:after="0" w:line="360" w:lineRule="auto"/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</w:pPr>
      <w:r>
        <w:rPr>
          <w:rFonts w:eastAsia="Times New Roman" w:cstheme="minorHAnsi"/>
          <w:b/>
          <w:bCs/>
          <w:sz w:val="24"/>
          <w:szCs w:val="24"/>
          <w:lang w:eastAsia="el-GR"/>
        </w:rPr>
        <w:t>β</w:t>
      </w:r>
      <w:r w:rsidRPr="0031683C">
        <w:rPr>
          <w:rFonts w:eastAsia="Times New Roman" w:cstheme="minorHAnsi"/>
          <w:b/>
          <w:bCs/>
          <w:sz w:val="24"/>
          <w:szCs w:val="24"/>
          <w:lang w:eastAsia="el-GR"/>
        </w:rPr>
        <w:t>)</w:t>
      </w:r>
      <w:r w:rsidRPr="0031683C">
        <w:rPr>
          <w:rFonts w:eastAsia="Times New Roman" w:cstheme="minorHAnsi"/>
          <w:b/>
          <w:bCs/>
          <w:color w:val="FF0000"/>
          <w:sz w:val="24"/>
          <w:szCs w:val="24"/>
          <w:lang w:eastAsia="el-GR"/>
        </w:rPr>
        <w:t xml:space="preserve">  </w:t>
      </w:r>
      <w:r w:rsidRPr="0031683C">
        <w:rPr>
          <w:rFonts w:eastAsia="Times New Roman" w:cstheme="minorHAnsi"/>
          <w:bCs/>
          <w:sz w:val="24"/>
          <w:szCs w:val="24"/>
          <w:lang w:eastAsia="el-GR"/>
        </w:rPr>
        <w:t>τα ελάχιστα όρια</w:t>
      </w:r>
      <w:r w:rsidRPr="0031683C">
        <w:rPr>
          <w:rFonts w:eastAsia="Times New Roman" w:cstheme="minorHAnsi"/>
          <w:b/>
          <w:bCs/>
          <w:sz w:val="24"/>
          <w:szCs w:val="24"/>
          <w:lang w:eastAsia="el-GR"/>
        </w:rPr>
        <w:t xml:space="preserve"> </w:t>
      </w:r>
      <w:r w:rsidRPr="0031683C">
        <w:rPr>
          <w:rFonts w:eastAsia="Times New Roman" w:cstheme="minorHAnsi"/>
          <w:b/>
          <w:bCs/>
          <w:color w:val="FF0000"/>
          <w:sz w:val="24"/>
          <w:szCs w:val="24"/>
          <w:lang w:eastAsia="el-GR"/>
        </w:rPr>
        <w:tab/>
      </w:r>
      <w:r w:rsidRPr="0031683C">
        <w:rPr>
          <w:rFonts w:eastAsia="Times New Roman" w:cstheme="minorHAnsi"/>
          <w:b/>
          <w:bCs/>
          <w:color w:val="FF0000"/>
          <w:sz w:val="24"/>
          <w:szCs w:val="24"/>
          <w:lang w:eastAsia="el-GR"/>
        </w:rPr>
        <w:tab/>
      </w:r>
      <w:r w:rsidRPr="0031683C">
        <w:rPr>
          <w:rFonts w:eastAsia="Times New Roman" w:cstheme="minorHAnsi"/>
          <w:b/>
          <w:bCs/>
          <w:color w:val="FF0000"/>
          <w:sz w:val="24"/>
          <w:szCs w:val="24"/>
          <w:lang w:eastAsia="el-GR"/>
        </w:rPr>
        <w:tab/>
      </w:r>
      <w:r w:rsidRPr="0031683C">
        <w:rPr>
          <w:rFonts w:eastAsia="Times New Roman" w:cstheme="minorHAnsi"/>
          <w:b/>
          <w:bCs/>
          <w:color w:val="FF0000"/>
          <w:sz w:val="24"/>
          <w:szCs w:val="24"/>
          <w:lang w:eastAsia="el-GR"/>
        </w:rPr>
        <w:tab/>
      </w:r>
      <w:r w:rsidRPr="0031683C">
        <w:rPr>
          <w:rFonts w:eastAsia="Times New Roman" w:cstheme="minorHAnsi"/>
          <w:b/>
          <w:bCs/>
          <w:color w:val="FF0000"/>
          <w:sz w:val="24"/>
          <w:szCs w:val="24"/>
          <w:lang w:eastAsia="el-GR"/>
        </w:rPr>
        <w:tab/>
      </w:r>
      <w:r w:rsidRPr="0031683C">
        <w:rPr>
          <w:rFonts w:eastAsia="Times New Roman" w:cstheme="minorHAnsi"/>
          <w:b/>
          <w:bCs/>
          <w:color w:val="FF0000"/>
          <w:sz w:val="24"/>
          <w:szCs w:val="24"/>
          <w:lang w:eastAsia="el-GR"/>
        </w:rPr>
        <w:tab/>
      </w:r>
      <w:r w:rsidRPr="0031683C">
        <w:rPr>
          <w:rFonts w:eastAsia="Times New Roman" w:cstheme="minorHAnsi"/>
          <w:b/>
          <w:bCs/>
          <w:color w:val="FF0000"/>
          <w:sz w:val="24"/>
          <w:szCs w:val="24"/>
          <w:lang w:eastAsia="el-GR"/>
        </w:rPr>
        <w:tab/>
      </w:r>
      <w:r w:rsidRPr="0031683C">
        <w:rPr>
          <w:rFonts w:eastAsia="Times New Roman" w:cstheme="minorHAnsi"/>
          <w:b/>
          <w:bCs/>
          <w:color w:val="FF0000"/>
          <w:sz w:val="24"/>
          <w:szCs w:val="24"/>
          <w:lang w:eastAsia="el-GR"/>
        </w:rPr>
        <w:tab/>
      </w:r>
      <w:r w:rsidRPr="0031683C">
        <w:rPr>
          <w:rFonts w:eastAsia="Times New Roman" w:cstheme="minorHAnsi"/>
          <w:b/>
          <w:bCs/>
          <w:color w:val="FF0000"/>
          <w:sz w:val="24"/>
          <w:szCs w:val="24"/>
          <w:lang w:eastAsia="el-GR"/>
        </w:rPr>
        <w:tab/>
      </w:r>
      <w:r w:rsidRPr="0031683C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 xml:space="preserve"> </w:t>
      </w:r>
    </w:p>
    <w:p w:rsidR="0031683C" w:rsidRPr="0031683C" w:rsidRDefault="0031683C" w:rsidP="0031683C">
      <w:pPr>
        <w:spacing w:after="0" w:line="360" w:lineRule="auto"/>
        <w:rPr>
          <w:rFonts w:eastAsia="Times New Roman" w:cstheme="minorHAnsi"/>
          <w:sz w:val="24"/>
          <w:szCs w:val="24"/>
          <w:lang w:eastAsia="el-GR"/>
        </w:rPr>
      </w:pPr>
      <w:r w:rsidRPr="0031683C">
        <w:rPr>
          <w:rFonts w:eastAsia="Times New Roman" w:cstheme="minorHAnsi"/>
          <w:b/>
          <w:color w:val="000000"/>
          <w:sz w:val="24"/>
          <w:szCs w:val="24"/>
          <w:lang w:eastAsia="el-GR"/>
        </w:rPr>
        <w:t>γ)</w:t>
      </w:r>
      <w:r w:rsidRPr="0031683C">
        <w:rPr>
          <w:rFonts w:eastAsia="Times New Roman" w:cstheme="minorHAnsi"/>
          <w:color w:val="000000"/>
          <w:sz w:val="24"/>
          <w:szCs w:val="24"/>
          <w:lang w:eastAsia="el-GR"/>
        </w:rPr>
        <w:t>  τα ενδιάμεσα όρια </w:t>
      </w:r>
    </w:p>
    <w:p w:rsidR="0031683C" w:rsidRPr="0031683C" w:rsidRDefault="0031683C" w:rsidP="0031683C">
      <w:pPr>
        <w:spacing w:after="0" w:line="360" w:lineRule="auto"/>
        <w:rPr>
          <w:rFonts w:eastAsia="Times New Roman" w:cstheme="minorHAnsi"/>
          <w:sz w:val="24"/>
          <w:szCs w:val="24"/>
          <w:lang w:eastAsia="el-GR"/>
        </w:rPr>
      </w:pPr>
      <w:r w:rsidRPr="0031683C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>3. Οι ετικέτες φροντίδας των προϊόντων υποδεικνύουν τον τρόπο συντήρησης και περιποίησης:</w:t>
      </w:r>
    </w:p>
    <w:p w:rsidR="0031683C" w:rsidRPr="0031683C" w:rsidRDefault="0031683C" w:rsidP="0031683C">
      <w:pPr>
        <w:spacing w:after="0" w:line="360" w:lineRule="auto"/>
        <w:rPr>
          <w:rFonts w:eastAsia="Times New Roman" w:cstheme="minorHAnsi"/>
          <w:sz w:val="24"/>
          <w:szCs w:val="24"/>
          <w:lang w:eastAsia="el-GR"/>
        </w:rPr>
      </w:pPr>
      <w:r w:rsidRPr="0031683C">
        <w:rPr>
          <w:rFonts w:eastAsia="Times New Roman" w:cstheme="minorHAnsi"/>
          <w:b/>
          <w:sz w:val="24"/>
          <w:szCs w:val="24"/>
          <w:lang w:eastAsia="el-GR"/>
        </w:rPr>
        <w:t>α)</w:t>
      </w:r>
      <w:r w:rsidRPr="0031683C">
        <w:rPr>
          <w:rFonts w:eastAsia="Times New Roman" w:cstheme="minorHAnsi"/>
          <w:color w:val="000000"/>
          <w:sz w:val="24"/>
          <w:szCs w:val="24"/>
          <w:lang w:eastAsia="el-GR"/>
        </w:rPr>
        <w:t xml:space="preserve"> </w:t>
      </w:r>
      <w:r w:rsidRPr="0031683C">
        <w:rPr>
          <w:rFonts w:eastAsia="Times New Roman" w:cstheme="minorHAnsi"/>
          <w:sz w:val="24"/>
          <w:szCs w:val="24"/>
          <w:lang w:eastAsia="el-GR"/>
        </w:rPr>
        <w:t>για να διατηρήσουν τα ποιοτικά χαρακτηριστικά</w:t>
      </w:r>
    </w:p>
    <w:p w:rsidR="0031683C" w:rsidRPr="0031683C" w:rsidRDefault="0031683C" w:rsidP="0031683C">
      <w:pPr>
        <w:spacing w:after="0" w:line="360" w:lineRule="auto"/>
        <w:rPr>
          <w:rFonts w:eastAsia="Times New Roman" w:cstheme="minorHAnsi"/>
          <w:sz w:val="24"/>
          <w:szCs w:val="24"/>
          <w:lang w:eastAsia="el-GR"/>
        </w:rPr>
      </w:pPr>
      <w:r w:rsidRPr="0031683C">
        <w:rPr>
          <w:rFonts w:eastAsia="Times New Roman" w:cstheme="minorHAnsi"/>
          <w:b/>
          <w:color w:val="000000"/>
          <w:sz w:val="24"/>
          <w:szCs w:val="24"/>
          <w:lang w:eastAsia="el-GR"/>
        </w:rPr>
        <w:t>β)</w:t>
      </w:r>
      <w:r w:rsidRPr="0031683C">
        <w:rPr>
          <w:rFonts w:eastAsia="Times New Roman" w:cstheme="minorHAnsi"/>
          <w:color w:val="000000"/>
          <w:sz w:val="24"/>
          <w:szCs w:val="24"/>
          <w:lang w:eastAsia="el-GR"/>
        </w:rPr>
        <w:t xml:space="preserve"> για να μην διατηρήσουν τα ποιοτικά χαρακτηριστικά</w:t>
      </w:r>
    </w:p>
    <w:p w:rsidR="00783911" w:rsidRPr="00783911" w:rsidRDefault="0031683C" w:rsidP="0064271F">
      <w:pPr>
        <w:spacing w:after="0" w:line="360" w:lineRule="auto"/>
        <w:rPr>
          <w:rFonts w:cstheme="minorHAnsi"/>
          <w:sz w:val="24"/>
          <w:szCs w:val="24"/>
        </w:rPr>
      </w:pPr>
      <w:r w:rsidRPr="0031683C">
        <w:rPr>
          <w:rFonts w:eastAsia="Times New Roman" w:cstheme="minorHAnsi"/>
          <w:b/>
          <w:sz w:val="24"/>
          <w:szCs w:val="24"/>
          <w:lang w:eastAsia="el-GR"/>
        </w:rPr>
        <w:t>γ)</w:t>
      </w:r>
      <w:r w:rsidRPr="0031683C">
        <w:rPr>
          <w:rFonts w:eastAsia="Times New Roman" w:cstheme="minorHAnsi"/>
          <w:color w:val="000000"/>
          <w:sz w:val="24"/>
          <w:szCs w:val="24"/>
          <w:lang w:eastAsia="el-GR"/>
        </w:rPr>
        <w:t xml:space="preserve"> για να διατηρήσουν τα ποιοτικά χαρακτηριστικά μόνο για ένα χρόνο</w:t>
      </w:r>
      <w:r w:rsidRPr="0031683C">
        <w:rPr>
          <w:rFonts w:eastAsia="Times New Roman" w:cstheme="minorHAnsi"/>
          <w:color w:val="000000"/>
          <w:sz w:val="24"/>
          <w:szCs w:val="24"/>
          <w:lang w:eastAsia="el-GR"/>
        </w:rPr>
        <w:tab/>
      </w:r>
      <w:r w:rsidRPr="0031683C">
        <w:rPr>
          <w:rFonts w:eastAsia="Times New Roman" w:cstheme="minorHAnsi"/>
          <w:color w:val="000000"/>
          <w:sz w:val="24"/>
          <w:szCs w:val="24"/>
          <w:lang w:eastAsia="el-GR"/>
        </w:rPr>
        <w:tab/>
      </w:r>
      <w:r w:rsidRPr="0031683C">
        <w:rPr>
          <w:rFonts w:eastAsia="Times New Roman" w:cstheme="minorHAnsi"/>
          <w:color w:val="000000"/>
          <w:sz w:val="24"/>
          <w:szCs w:val="24"/>
          <w:lang w:eastAsia="el-GR"/>
        </w:rPr>
        <w:tab/>
      </w:r>
      <w:r w:rsidRPr="0031683C">
        <w:rPr>
          <w:rFonts w:eastAsia="Times New Roman" w:cstheme="minorHAnsi"/>
          <w:color w:val="000000"/>
          <w:sz w:val="24"/>
          <w:szCs w:val="24"/>
          <w:lang w:eastAsia="el-GR"/>
        </w:rPr>
        <w:tab/>
      </w:r>
      <w:r w:rsidRPr="0031683C">
        <w:rPr>
          <w:rFonts w:eastAsia="Times New Roman" w:cstheme="minorHAnsi"/>
          <w:color w:val="000000"/>
          <w:sz w:val="24"/>
          <w:szCs w:val="24"/>
          <w:lang w:eastAsia="el-GR"/>
        </w:rPr>
        <w:tab/>
      </w:r>
      <w:r w:rsidRPr="0031683C">
        <w:rPr>
          <w:rFonts w:eastAsia="Times New Roman" w:cstheme="minorHAnsi"/>
          <w:color w:val="000000"/>
          <w:sz w:val="24"/>
          <w:szCs w:val="24"/>
          <w:lang w:eastAsia="el-GR"/>
        </w:rPr>
        <w:tab/>
      </w:r>
      <w:r w:rsidRPr="0031683C">
        <w:rPr>
          <w:rFonts w:eastAsia="Times New Roman" w:cstheme="minorHAnsi"/>
          <w:color w:val="000000"/>
          <w:sz w:val="24"/>
          <w:szCs w:val="24"/>
          <w:lang w:eastAsia="el-GR"/>
        </w:rPr>
        <w:tab/>
      </w:r>
      <w:r w:rsidRPr="0031683C">
        <w:rPr>
          <w:rFonts w:eastAsia="Times New Roman" w:cstheme="minorHAnsi"/>
          <w:color w:val="000000"/>
          <w:sz w:val="24"/>
          <w:szCs w:val="24"/>
          <w:lang w:eastAsia="el-GR"/>
        </w:rPr>
        <w:tab/>
      </w:r>
      <w:r>
        <w:rPr>
          <w:rFonts w:eastAsia="Times New Roman" w:cstheme="minorHAnsi"/>
          <w:color w:val="000000"/>
          <w:sz w:val="24"/>
          <w:szCs w:val="24"/>
          <w:lang w:eastAsia="el-GR"/>
        </w:rPr>
        <w:tab/>
      </w:r>
      <w:r>
        <w:rPr>
          <w:rFonts w:eastAsia="Times New Roman" w:cstheme="minorHAnsi"/>
          <w:color w:val="000000"/>
          <w:sz w:val="24"/>
          <w:szCs w:val="24"/>
          <w:lang w:eastAsia="el-GR"/>
        </w:rPr>
        <w:tab/>
      </w:r>
      <w:r>
        <w:rPr>
          <w:rFonts w:eastAsia="Times New Roman" w:cstheme="minorHAnsi"/>
          <w:color w:val="000000"/>
          <w:sz w:val="24"/>
          <w:szCs w:val="24"/>
          <w:lang w:eastAsia="el-GR"/>
        </w:rPr>
        <w:tab/>
      </w:r>
      <w:r>
        <w:rPr>
          <w:rFonts w:eastAsia="Times New Roman" w:cstheme="minorHAnsi"/>
          <w:color w:val="000000"/>
          <w:sz w:val="24"/>
          <w:szCs w:val="24"/>
          <w:lang w:eastAsia="el-GR"/>
        </w:rPr>
        <w:tab/>
      </w:r>
      <w:r>
        <w:rPr>
          <w:rFonts w:eastAsia="Times New Roman" w:cstheme="minorHAnsi"/>
          <w:color w:val="000000"/>
          <w:sz w:val="24"/>
          <w:szCs w:val="24"/>
          <w:lang w:eastAsia="el-GR"/>
        </w:rPr>
        <w:tab/>
      </w:r>
      <w:r w:rsidRPr="0031683C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>ΜΟΝΑΔΕΣ 15</w:t>
      </w:r>
      <w:bookmarkStart w:id="0" w:name="_GoBack"/>
      <w:bookmarkEnd w:id="0"/>
    </w:p>
    <w:sectPr w:rsidR="00783911" w:rsidRPr="00783911" w:rsidSect="0031683C">
      <w:headerReference w:type="default" r:id="rId8"/>
      <w:pgSz w:w="11906" w:h="16838"/>
      <w:pgMar w:top="1440" w:right="991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07AB" w:rsidRDefault="008207AB" w:rsidP="00951200">
      <w:pPr>
        <w:spacing w:after="0" w:line="240" w:lineRule="auto"/>
      </w:pPr>
      <w:r>
        <w:separator/>
      </w:r>
    </w:p>
  </w:endnote>
  <w:endnote w:type="continuationSeparator" w:id="0">
    <w:p w:rsidR="008207AB" w:rsidRDefault="008207AB" w:rsidP="009512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07AB" w:rsidRDefault="008207AB" w:rsidP="00951200">
      <w:pPr>
        <w:spacing w:after="0" w:line="240" w:lineRule="auto"/>
      </w:pPr>
      <w:r>
        <w:separator/>
      </w:r>
    </w:p>
  </w:footnote>
  <w:footnote w:type="continuationSeparator" w:id="0">
    <w:p w:rsidR="008207AB" w:rsidRDefault="008207AB" w:rsidP="009512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1200" w:rsidRDefault="00951200">
    <w:pPr>
      <w:pStyle w:val="a5"/>
    </w:pPr>
    <w:r>
      <w:t>ΚΕΦΑΛΑΙΟ 1</w:t>
    </w:r>
    <w:r w:rsidRPr="00951200">
      <w:rPr>
        <w:vertAlign w:val="superscript"/>
      </w:rPr>
      <w:t>ο</w:t>
    </w:r>
  </w:p>
  <w:p w:rsidR="00951200" w:rsidRDefault="00951200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CB65628"/>
    <w:multiLevelType w:val="hybridMultilevel"/>
    <w:tmpl w:val="FCD06A1C"/>
    <w:lvl w:ilvl="0" w:tplc="0408000F">
      <w:start w:val="1"/>
      <w:numFmt w:val="decimal"/>
      <w:lvlText w:val="%1."/>
      <w:lvlJc w:val="left"/>
      <w:pPr>
        <w:ind w:left="780" w:hanging="360"/>
      </w:pPr>
    </w:lvl>
    <w:lvl w:ilvl="1" w:tplc="04080019" w:tentative="1">
      <w:start w:val="1"/>
      <w:numFmt w:val="lowerLetter"/>
      <w:lvlText w:val="%2."/>
      <w:lvlJc w:val="left"/>
      <w:pPr>
        <w:ind w:left="1500" w:hanging="360"/>
      </w:pPr>
    </w:lvl>
    <w:lvl w:ilvl="2" w:tplc="0408001B" w:tentative="1">
      <w:start w:val="1"/>
      <w:numFmt w:val="lowerRoman"/>
      <w:lvlText w:val="%3."/>
      <w:lvlJc w:val="right"/>
      <w:pPr>
        <w:ind w:left="2220" w:hanging="180"/>
      </w:pPr>
    </w:lvl>
    <w:lvl w:ilvl="3" w:tplc="0408000F" w:tentative="1">
      <w:start w:val="1"/>
      <w:numFmt w:val="decimal"/>
      <w:lvlText w:val="%4."/>
      <w:lvlJc w:val="left"/>
      <w:pPr>
        <w:ind w:left="2940" w:hanging="360"/>
      </w:pPr>
    </w:lvl>
    <w:lvl w:ilvl="4" w:tplc="04080019" w:tentative="1">
      <w:start w:val="1"/>
      <w:numFmt w:val="lowerLetter"/>
      <w:lvlText w:val="%5."/>
      <w:lvlJc w:val="left"/>
      <w:pPr>
        <w:ind w:left="3660" w:hanging="360"/>
      </w:pPr>
    </w:lvl>
    <w:lvl w:ilvl="5" w:tplc="0408001B" w:tentative="1">
      <w:start w:val="1"/>
      <w:numFmt w:val="lowerRoman"/>
      <w:lvlText w:val="%6."/>
      <w:lvlJc w:val="right"/>
      <w:pPr>
        <w:ind w:left="4380" w:hanging="180"/>
      </w:pPr>
    </w:lvl>
    <w:lvl w:ilvl="6" w:tplc="0408000F" w:tentative="1">
      <w:start w:val="1"/>
      <w:numFmt w:val="decimal"/>
      <w:lvlText w:val="%7."/>
      <w:lvlJc w:val="left"/>
      <w:pPr>
        <w:ind w:left="5100" w:hanging="360"/>
      </w:pPr>
    </w:lvl>
    <w:lvl w:ilvl="7" w:tplc="04080019" w:tentative="1">
      <w:start w:val="1"/>
      <w:numFmt w:val="lowerLetter"/>
      <w:lvlText w:val="%8."/>
      <w:lvlJc w:val="left"/>
      <w:pPr>
        <w:ind w:left="5820" w:hanging="360"/>
      </w:pPr>
    </w:lvl>
    <w:lvl w:ilvl="8" w:tplc="0408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>
    <w:nsid w:val="62FD4340"/>
    <w:multiLevelType w:val="multilevel"/>
    <w:tmpl w:val="B162849C"/>
    <w:styleLink w:val="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2520" w:hanging="360"/>
      </w:pPr>
      <w:rPr>
        <w:rFonts w:ascii="Calibri" w:hAnsi="Calibri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3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83C"/>
    <w:rsid w:val="00086062"/>
    <w:rsid w:val="00087047"/>
    <w:rsid w:val="00240F94"/>
    <w:rsid w:val="0031683C"/>
    <w:rsid w:val="00345B6E"/>
    <w:rsid w:val="00381FC3"/>
    <w:rsid w:val="005B6506"/>
    <w:rsid w:val="0064271F"/>
    <w:rsid w:val="00783911"/>
    <w:rsid w:val="008207AB"/>
    <w:rsid w:val="00951200"/>
    <w:rsid w:val="00A31E01"/>
    <w:rsid w:val="00B36F0A"/>
    <w:rsid w:val="00B73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75F57D-4A14-4251-A4B2-7AECCBAB9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2">
    <w:name w:val="Στυλ2"/>
    <w:uiPriority w:val="99"/>
    <w:rsid w:val="00087047"/>
    <w:pPr>
      <w:numPr>
        <w:numId w:val="1"/>
      </w:numPr>
    </w:pPr>
  </w:style>
  <w:style w:type="paragraph" w:styleId="a3">
    <w:name w:val="List Paragraph"/>
    <w:basedOn w:val="a"/>
    <w:uiPriority w:val="34"/>
    <w:qFormat/>
    <w:rsid w:val="0031683C"/>
    <w:pPr>
      <w:ind w:left="720"/>
      <w:contextualSpacing/>
    </w:pPr>
  </w:style>
  <w:style w:type="table" w:styleId="a4">
    <w:name w:val="Table Grid"/>
    <w:basedOn w:val="a1"/>
    <w:uiPriority w:val="39"/>
    <w:rsid w:val="007839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Char"/>
    <w:uiPriority w:val="99"/>
    <w:unhideWhenUsed/>
    <w:rsid w:val="0095120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5"/>
    <w:uiPriority w:val="99"/>
    <w:rsid w:val="00951200"/>
  </w:style>
  <w:style w:type="paragraph" w:styleId="a6">
    <w:name w:val="footer"/>
    <w:basedOn w:val="a"/>
    <w:link w:val="Char0"/>
    <w:uiPriority w:val="99"/>
    <w:unhideWhenUsed/>
    <w:rsid w:val="0095120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6"/>
    <w:uiPriority w:val="99"/>
    <w:rsid w:val="009512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140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137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ΚΑΤΕΡΙΝΑ</dc:creator>
  <cp:keywords/>
  <dc:description/>
  <cp:lastModifiedBy>ΚΑΤΕΡΙΝΑ</cp:lastModifiedBy>
  <cp:revision>3</cp:revision>
  <dcterms:created xsi:type="dcterms:W3CDTF">2023-02-01T17:23:00Z</dcterms:created>
  <dcterms:modified xsi:type="dcterms:W3CDTF">2023-02-01T17:25:00Z</dcterms:modified>
</cp:coreProperties>
</file>