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87F86" w14:textId="777C93F2" w:rsidR="00E73624" w:rsidRPr="00A959E6" w:rsidRDefault="00E73624" w:rsidP="00EF7A1D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Θέμα </w:t>
      </w:r>
      <w:r w:rsidR="00C849F4">
        <w:rPr>
          <w:b/>
          <w:sz w:val="24"/>
          <w:szCs w:val="24"/>
          <w:u w:val="single"/>
        </w:rPr>
        <w:t>4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531F8B94" w14:textId="20EED078" w:rsidR="00D209F9" w:rsidRPr="00A959E6" w:rsidRDefault="00C849F4" w:rsidP="004318B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E73624" w:rsidRPr="00E73624">
        <w:rPr>
          <w:b/>
          <w:bCs/>
          <w:sz w:val="24"/>
          <w:szCs w:val="24"/>
        </w:rPr>
        <w:t>.</w:t>
      </w:r>
      <w:r w:rsidR="00547EBD">
        <w:rPr>
          <w:b/>
          <w:bCs/>
          <w:sz w:val="24"/>
          <w:szCs w:val="24"/>
        </w:rPr>
        <w:t xml:space="preserve"> </w:t>
      </w:r>
      <w:r w:rsidR="00090928" w:rsidRPr="00B31541">
        <w:rPr>
          <w:sz w:val="24"/>
          <w:szCs w:val="24"/>
        </w:rPr>
        <w:t xml:space="preserve">Η </w:t>
      </w:r>
      <w:r w:rsidR="00EE130D">
        <w:rPr>
          <w:sz w:val="24"/>
          <w:szCs w:val="24"/>
        </w:rPr>
        <w:t xml:space="preserve">πρόληψη είναι η λήψη μέτρων που εφαρμόζονται σε αρκετές χώρες συντελώντας στη μείωση πολλών παραγόντων, που οδηγούν στην εμφάνιση της ασθένειας.   </w:t>
      </w:r>
    </w:p>
    <w:p w14:paraId="1F0F78B7" w14:textId="77777777" w:rsidR="00FF77A4" w:rsidRDefault="00D209F9" w:rsidP="004318B4">
      <w:pPr>
        <w:jc w:val="both"/>
        <w:rPr>
          <w:sz w:val="24"/>
          <w:szCs w:val="24"/>
        </w:rPr>
      </w:pPr>
      <w:r w:rsidRPr="00A959E6">
        <w:rPr>
          <w:b/>
          <w:sz w:val="24"/>
          <w:szCs w:val="24"/>
        </w:rPr>
        <w:t>α)</w:t>
      </w:r>
      <w:r w:rsidRPr="00A959E6">
        <w:rPr>
          <w:sz w:val="24"/>
          <w:szCs w:val="24"/>
        </w:rPr>
        <w:t xml:space="preserve"> </w:t>
      </w:r>
      <w:r w:rsidR="00EE130D">
        <w:rPr>
          <w:sz w:val="24"/>
          <w:szCs w:val="24"/>
        </w:rPr>
        <w:t xml:space="preserve">Η </w:t>
      </w:r>
      <w:r w:rsidR="00B81C26">
        <w:rPr>
          <w:sz w:val="24"/>
          <w:szCs w:val="24"/>
        </w:rPr>
        <w:t>μείωση του καρκίνου του πνεύμονα</w:t>
      </w:r>
      <w:r w:rsidR="009A6EAC">
        <w:rPr>
          <w:sz w:val="24"/>
          <w:szCs w:val="24"/>
        </w:rPr>
        <w:t>,</w:t>
      </w:r>
      <w:r w:rsidR="00EE130D">
        <w:rPr>
          <w:sz w:val="24"/>
          <w:szCs w:val="24"/>
        </w:rPr>
        <w:t xml:space="preserve"> για παράδειγμα στην Αγγλία</w:t>
      </w:r>
      <w:r w:rsidR="00B81C26">
        <w:rPr>
          <w:sz w:val="24"/>
          <w:szCs w:val="24"/>
        </w:rPr>
        <w:t>, που οφείλεται</w:t>
      </w:r>
      <w:r w:rsidR="00FB739D">
        <w:rPr>
          <w:sz w:val="24"/>
          <w:szCs w:val="24"/>
        </w:rPr>
        <w:t xml:space="preserve">;  </w:t>
      </w:r>
    </w:p>
    <w:p w14:paraId="531F8B95" w14:textId="2F96C692" w:rsidR="00D209F9" w:rsidRPr="00A959E6" w:rsidRDefault="00FB739D" w:rsidP="004318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1B2641">
        <w:rPr>
          <w:sz w:val="24"/>
          <w:szCs w:val="24"/>
        </w:rPr>
        <w:t xml:space="preserve">      </w:t>
      </w:r>
      <w:r w:rsidR="00E73624">
        <w:rPr>
          <w:sz w:val="24"/>
          <w:szCs w:val="24"/>
        </w:rPr>
        <w:t xml:space="preserve">           </w:t>
      </w:r>
      <w:r w:rsidR="009A6EAC">
        <w:rPr>
          <w:sz w:val="24"/>
          <w:szCs w:val="24"/>
        </w:rPr>
        <w:t xml:space="preserve">    </w:t>
      </w:r>
      <w:r w:rsidR="00E73624">
        <w:rPr>
          <w:sz w:val="24"/>
          <w:szCs w:val="24"/>
        </w:rPr>
        <w:t xml:space="preserve"> </w:t>
      </w:r>
      <w:r w:rsidR="001B2641">
        <w:rPr>
          <w:sz w:val="24"/>
          <w:szCs w:val="24"/>
        </w:rPr>
        <w:t xml:space="preserve">  </w:t>
      </w:r>
      <w:r w:rsidR="00B81C26">
        <w:rPr>
          <w:sz w:val="24"/>
          <w:szCs w:val="24"/>
        </w:rPr>
        <w:t xml:space="preserve">        </w:t>
      </w:r>
      <w:r w:rsidR="001B2641">
        <w:rPr>
          <w:sz w:val="24"/>
          <w:szCs w:val="24"/>
        </w:rPr>
        <w:t xml:space="preserve">                   </w:t>
      </w:r>
      <w:r w:rsidR="00FF77A4" w:rsidRPr="00A959E6">
        <w:rPr>
          <w:bCs/>
          <w:i/>
          <w:iCs/>
          <w:sz w:val="24"/>
          <w:szCs w:val="24"/>
        </w:rPr>
        <w:t>(Μονάδες 10)</w:t>
      </w:r>
      <w:r w:rsidR="001B2641">
        <w:rPr>
          <w:sz w:val="24"/>
          <w:szCs w:val="24"/>
        </w:rPr>
        <w:t xml:space="preserve">                                           </w:t>
      </w:r>
      <w:r w:rsidR="005F3CCF" w:rsidRPr="00A959E6">
        <w:rPr>
          <w:sz w:val="24"/>
          <w:szCs w:val="24"/>
        </w:rPr>
        <w:t xml:space="preserve"> </w:t>
      </w:r>
      <w:r w:rsidR="00E73624">
        <w:rPr>
          <w:sz w:val="24"/>
          <w:szCs w:val="24"/>
        </w:rPr>
        <w:t xml:space="preserve">                    </w:t>
      </w:r>
    </w:p>
    <w:p w14:paraId="19D5D7AD" w14:textId="156F467C" w:rsidR="00FB739D" w:rsidRDefault="00D209F9" w:rsidP="004318B4">
      <w:pPr>
        <w:jc w:val="both"/>
        <w:rPr>
          <w:sz w:val="24"/>
          <w:szCs w:val="24"/>
        </w:rPr>
      </w:pPr>
      <w:r w:rsidRPr="00A959E6">
        <w:rPr>
          <w:b/>
          <w:sz w:val="24"/>
          <w:szCs w:val="24"/>
        </w:rPr>
        <w:t>β)</w:t>
      </w:r>
      <w:r w:rsidR="00C63245">
        <w:rPr>
          <w:b/>
          <w:sz w:val="24"/>
          <w:szCs w:val="24"/>
        </w:rPr>
        <w:t xml:space="preserve"> </w:t>
      </w:r>
      <w:r w:rsidR="00FB739D">
        <w:rPr>
          <w:sz w:val="24"/>
          <w:szCs w:val="24"/>
        </w:rPr>
        <w:t>Η μείωση των τροχαίων ατυχημάτων που οφείλεται;</w:t>
      </w:r>
      <w:r w:rsidR="004318B4">
        <w:rPr>
          <w:sz w:val="24"/>
          <w:szCs w:val="24"/>
        </w:rPr>
        <w:t xml:space="preserve">   </w:t>
      </w:r>
      <w:r w:rsidR="00FB739D">
        <w:rPr>
          <w:sz w:val="24"/>
          <w:szCs w:val="24"/>
        </w:rPr>
        <w:t xml:space="preserve">                              </w:t>
      </w:r>
      <w:r w:rsidR="004318B4">
        <w:rPr>
          <w:sz w:val="24"/>
          <w:szCs w:val="24"/>
        </w:rPr>
        <w:t xml:space="preserve"> </w:t>
      </w:r>
      <w:bookmarkStart w:id="0" w:name="_Hlk124708859"/>
      <w:r w:rsidR="00FB739D" w:rsidRPr="00A959E6">
        <w:rPr>
          <w:bCs/>
          <w:i/>
          <w:iCs/>
          <w:sz w:val="24"/>
          <w:szCs w:val="24"/>
        </w:rPr>
        <w:t>(Μονάδες 1</w:t>
      </w:r>
      <w:r w:rsidR="00FB739D">
        <w:rPr>
          <w:bCs/>
          <w:i/>
          <w:iCs/>
          <w:sz w:val="24"/>
          <w:szCs w:val="24"/>
        </w:rPr>
        <w:t>0</w:t>
      </w:r>
      <w:r w:rsidR="00FB739D" w:rsidRPr="00A959E6">
        <w:rPr>
          <w:bCs/>
          <w:i/>
          <w:iCs/>
          <w:sz w:val="24"/>
          <w:szCs w:val="24"/>
        </w:rPr>
        <w:t>)</w:t>
      </w:r>
    </w:p>
    <w:bookmarkEnd w:id="0"/>
    <w:p w14:paraId="25A444FF" w14:textId="5565CE01" w:rsidR="004318B4" w:rsidRDefault="00FB739D" w:rsidP="004318B4">
      <w:pPr>
        <w:jc w:val="both"/>
        <w:rPr>
          <w:sz w:val="24"/>
          <w:szCs w:val="24"/>
        </w:rPr>
      </w:pPr>
      <w:r w:rsidRPr="00FB739D">
        <w:rPr>
          <w:b/>
          <w:bCs/>
          <w:sz w:val="24"/>
          <w:szCs w:val="24"/>
        </w:rPr>
        <w:t>γ)</w:t>
      </w:r>
      <w:r w:rsidR="004318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Ποιο </w:t>
      </w:r>
      <w:r w:rsidR="00B74675">
        <w:rPr>
          <w:sz w:val="24"/>
          <w:szCs w:val="24"/>
        </w:rPr>
        <w:t xml:space="preserve">είναι </w:t>
      </w:r>
      <w:r>
        <w:rPr>
          <w:sz w:val="24"/>
          <w:szCs w:val="24"/>
        </w:rPr>
        <w:t>το κλασικό παράδειγμα πρωτοβάθμιας περίθαλψης;</w:t>
      </w:r>
      <w:r w:rsidR="004318B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</w:t>
      </w:r>
      <w:r w:rsidR="004318B4">
        <w:rPr>
          <w:sz w:val="24"/>
          <w:szCs w:val="24"/>
        </w:rPr>
        <w:t xml:space="preserve"> </w:t>
      </w:r>
      <w:r w:rsidRPr="00A959E6">
        <w:rPr>
          <w:bCs/>
          <w:i/>
          <w:iCs/>
          <w:sz w:val="24"/>
          <w:szCs w:val="24"/>
        </w:rPr>
        <w:t xml:space="preserve">(Μονάδες </w:t>
      </w:r>
      <w:r>
        <w:rPr>
          <w:bCs/>
          <w:i/>
          <w:iCs/>
          <w:sz w:val="24"/>
          <w:szCs w:val="24"/>
        </w:rPr>
        <w:t>5</w:t>
      </w:r>
      <w:r w:rsidRPr="00A959E6">
        <w:rPr>
          <w:bCs/>
          <w:i/>
          <w:iCs/>
          <w:sz w:val="24"/>
          <w:szCs w:val="24"/>
        </w:rPr>
        <w:t>)</w:t>
      </w:r>
      <w:r w:rsidR="004318B4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</w:t>
      </w:r>
      <w:r w:rsidR="004318B4" w:rsidRPr="004318B4">
        <w:rPr>
          <w:bCs/>
          <w:i/>
          <w:iCs/>
          <w:sz w:val="24"/>
          <w:szCs w:val="24"/>
        </w:rPr>
        <w:t xml:space="preserve"> </w:t>
      </w:r>
    </w:p>
    <w:p w14:paraId="45834538" w14:textId="1003909F" w:rsidR="00311768" w:rsidRDefault="00311768" w:rsidP="00311768">
      <w:pPr>
        <w:jc w:val="both"/>
        <w:rPr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E73624" w:rsidRPr="00E73624">
        <w:rPr>
          <w:b/>
          <w:i/>
          <w:iCs/>
          <w:sz w:val="24"/>
          <w:szCs w:val="24"/>
        </w:rPr>
        <w:t>Μ</w:t>
      </w:r>
      <w:r w:rsidRPr="00E73624">
        <w:rPr>
          <w:b/>
          <w:i/>
          <w:iCs/>
          <w:sz w:val="24"/>
          <w:szCs w:val="24"/>
        </w:rPr>
        <w:t>ο</w:t>
      </w:r>
      <w:r w:rsidRPr="00311768">
        <w:rPr>
          <w:b/>
          <w:i/>
          <w:iCs/>
          <w:sz w:val="24"/>
          <w:szCs w:val="24"/>
        </w:rPr>
        <w:t xml:space="preserve">νάδες </w:t>
      </w:r>
      <w:r>
        <w:rPr>
          <w:b/>
          <w:i/>
          <w:iCs/>
          <w:sz w:val="24"/>
          <w:szCs w:val="24"/>
        </w:rPr>
        <w:t>2</w:t>
      </w:r>
      <w:r w:rsidRPr="00311768">
        <w:rPr>
          <w:b/>
          <w:i/>
          <w:iCs/>
          <w:sz w:val="24"/>
          <w:szCs w:val="24"/>
        </w:rPr>
        <w:t>5</w:t>
      </w:r>
    </w:p>
    <w:p w14:paraId="531F8B96" w14:textId="29F7B857" w:rsidR="001C5340" w:rsidRPr="00B31541" w:rsidRDefault="001C5340" w:rsidP="004318B4">
      <w:pPr>
        <w:jc w:val="both"/>
        <w:rPr>
          <w:sz w:val="24"/>
          <w:szCs w:val="24"/>
        </w:rPr>
      </w:pPr>
    </w:p>
    <w:p w14:paraId="531F8B9D" w14:textId="38E433CE" w:rsidR="00525793" w:rsidRDefault="001C5340" w:rsidP="004318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376161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  </w:t>
      </w:r>
    </w:p>
    <w:p w14:paraId="531F8B9E" w14:textId="77777777" w:rsidR="001C5340" w:rsidRDefault="001C5340" w:rsidP="00D209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525793">
        <w:rPr>
          <w:sz w:val="24"/>
          <w:szCs w:val="24"/>
        </w:rPr>
        <w:t xml:space="preserve">                                           </w:t>
      </w:r>
    </w:p>
    <w:p w14:paraId="531F8B9F" w14:textId="77777777" w:rsidR="001C5340" w:rsidRDefault="001C5340" w:rsidP="00D209F9">
      <w:pPr>
        <w:rPr>
          <w:sz w:val="24"/>
          <w:szCs w:val="24"/>
        </w:rPr>
      </w:pPr>
    </w:p>
    <w:p w14:paraId="531F8BA0" w14:textId="77777777" w:rsidR="001C5340" w:rsidRDefault="001C5340" w:rsidP="00D209F9">
      <w:pPr>
        <w:rPr>
          <w:sz w:val="24"/>
          <w:szCs w:val="24"/>
        </w:rPr>
      </w:pPr>
    </w:p>
    <w:p w14:paraId="531F8BA1" w14:textId="77777777" w:rsidR="00E94E90" w:rsidRPr="00A959E6" w:rsidRDefault="00E94E90" w:rsidP="00D209F9">
      <w:pPr>
        <w:rPr>
          <w:b/>
          <w:sz w:val="24"/>
          <w:szCs w:val="24"/>
        </w:rPr>
      </w:pPr>
    </w:p>
    <w:p w14:paraId="531F8BA2" w14:textId="77777777" w:rsidR="00B314EB" w:rsidRPr="00B314EB" w:rsidRDefault="00B314EB" w:rsidP="00B314EB">
      <w:pPr>
        <w:spacing w:before="240"/>
        <w:rPr>
          <w:b/>
        </w:rPr>
      </w:pPr>
    </w:p>
    <w:p w14:paraId="531F8BA3" w14:textId="77777777" w:rsidR="00B314EB" w:rsidRDefault="00B314EB" w:rsidP="00B314EB">
      <w:pPr>
        <w:spacing w:before="240"/>
        <w:rPr>
          <w:b/>
        </w:rPr>
      </w:pPr>
    </w:p>
    <w:p w14:paraId="531F8BA4" w14:textId="77777777" w:rsidR="00B314EB" w:rsidRDefault="00B314EB" w:rsidP="00B314EB">
      <w:pPr>
        <w:spacing w:before="240"/>
      </w:pPr>
    </w:p>
    <w:p w14:paraId="531F8BA5" w14:textId="77777777" w:rsidR="00B314EB" w:rsidRPr="00B314EB" w:rsidRDefault="00B314EB" w:rsidP="00B314EB">
      <w:pPr>
        <w:spacing w:before="240"/>
        <w:rPr>
          <w:b/>
        </w:rPr>
      </w:pPr>
    </w:p>
    <w:sectPr w:rsidR="00B314EB" w:rsidRPr="00B314EB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90928"/>
    <w:rsid w:val="00094121"/>
    <w:rsid w:val="000A47C1"/>
    <w:rsid w:val="00115A0E"/>
    <w:rsid w:val="001B2641"/>
    <w:rsid w:val="001C5340"/>
    <w:rsid w:val="00274FCF"/>
    <w:rsid w:val="00311768"/>
    <w:rsid w:val="00337383"/>
    <w:rsid w:val="00376161"/>
    <w:rsid w:val="004318B4"/>
    <w:rsid w:val="00435E3A"/>
    <w:rsid w:val="00525793"/>
    <w:rsid w:val="00547EBD"/>
    <w:rsid w:val="00571778"/>
    <w:rsid w:val="005E03E7"/>
    <w:rsid w:val="005E3060"/>
    <w:rsid w:val="005F3CCF"/>
    <w:rsid w:val="007015AB"/>
    <w:rsid w:val="00781D4A"/>
    <w:rsid w:val="007D2CE7"/>
    <w:rsid w:val="008A1146"/>
    <w:rsid w:val="008B6308"/>
    <w:rsid w:val="009836EF"/>
    <w:rsid w:val="00997BA4"/>
    <w:rsid w:val="009A6EAC"/>
    <w:rsid w:val="00A110E1"/>
    <w:rsid w:val="00A959E6"/>
    <w:rsid w:val="00AB43C6"/>
    <w:rsid w:val="00AD47C3"/>
    <w:rsid w:val="00B215BD"/>
    <w:rsid w:val="00B314EB"/>
    <w:rsid w:val="00B31541"/>
    <w:rsid w:val="00B74675"/>
    <w:rsid w:val="00B81C26"/>
    <w:rsid w:val="00BA667B"/>
    <w:rsid w:val="00BB195D"/>
    <w:rsid w:val="00C4672C"/>
    <w:rsid w:val="00C63245"/>
    <w:rsid w:val="00C849F4"/>
    <w:rsid w:val="00D209F9"/>
    <w:rsid w:val="00D61A4C"/>
    <w:rsid w:val="00D708E5"/>
    <w:rsid w:val="00DC3B1C"/>
    <w:rsid w:val="00E73624"/>
    <w:rsid w:val="00E94E90"/>
    <w:rsid w:val="00EE130D"/>
    <w:rsid w:val="00EF7A1D"/>
    <w:rsid w:val="00FB739D"/>
    <w:rsid w:val="00FF7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F8B93"/>
  <w15:docId w15:val="{BD77610E-9E83-453F-AD68-F32BF3D1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38</cp:revision>
  <dcterms:created xsi:type="dcterms:W3CDTF">2022-10-04T13:29:00Z</dcterms:created>
  <dcterms:modified xsi:type="dcterms:W3CDTF">2023-01-22T10:19:00Z</dcterms:modified>
</cp:coreProperties>
</file>