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6E699328" w14:textId="77777777" w:rsidR="00E61991" w:rsidRPr="00B75C4E" w:rsidRDefault="00E61991" w:rsidP="00E61991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.1</w:t>
      </w:r>
      <w:r>
        <w:rPr>
          <w:rFonts w:asciiTheme="minorHAnsi" w:hAnsiTheme="minorHAnsi"/>
          <w:b/>
          <w:sz w:val="22"/>
          <w:szCs w:val="22"/>
        </w:rPr>
        <w:t>.</w:t>
      </w:r>
      <w:r w:rsidRPr="00D44DCB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Η σταθερά του ελατηρίου είναι σύμφωνα με τον νόμο του </w:t>
      </w:r>
      <w:r>
        <w:rPr>
          <w:rFonts w:asciiTheme="minorHAnsi" w:hAnsiTheme="minorHAnsi"/>
          <w:bCs/>
          <w:sz w:val="22"/>
          <w:szCs w:val="22"/>
          <w:lang w:val="en-US"/>
        </w:rPr>
        <w:t>Hooke</w:t>
      </w:r>
      <w:r w:rsidRPr="001054A8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ίση με το πηλίκο της δύναμης προς την αντίστοιχη παραμόρφωση.</w:t>
      </w:r>
      <w:r w:rsidRPr="00B75C4E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Επομένως, </w:t>
      </w:r>
    </w:p>
    <w:p w14:paraId="633F540C" w14:textId="7A46D2D3" w:rsidR="00E61991" w:rsidRPr="00B75C4E" w:rsidRDefault="00E61991" w:rsidP="00E61991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k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1</m:t>
                  </m:r>
                </m:sub>
              </m:sSub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10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N</m:t>
              </m: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cm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=5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den>
          </m:f>
        </m:oMath>
      </m:oMathPara>
    </w:p>
    <w:p w14:paraId="0F884D91" w14:textId="77777777" w:rsidR="00E61991" w:rsidRPr="00D44DCB" w:rsidRDefault="00E61991" w:rsidP="00E61991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Pr="00D44DCB">
        <w:rPr>
          <w:rFonts w:asciiTheme="minorHAnsi" w:hAnsiTheme="minorHAnsi"/>
          <w:b/>
          <w:sz w:val="22"/>
          <w:szCs w:val="22"/>
        </w:rPr>
        <w:t>6</w:t>
      </w:r>
    </w:p>
    <w:p w14:paraId="7B147B27" w14:textId="77777777" w:rsidR="00E61991" w:rsidRDefault="00E61991" w:rsidP="00E61991">
      <w:pPr>
        <w:jc w:val="both"/>
        <w:rPr>
          <w:rFonts w:asciiTheme="minorHAnsi" w:hAnsiTheme="minorHAnsi"/>
          <w:b/>
          <w:sz w:val="22"/>
          <w:szCs w:val="22"/>
        </w:rPr>
      </w:pPr>
    </w:p>
    <w:p w14:paraId="5BC5924F" w14:textId="139E3E2C" w:rsidR="00E61991" w:rsidRPr="00685380" w:rsidRDefault="00E61991" w:rsidP="00E6199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Όταν η επιμήκυνση είναι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=4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</m:oMath>
      <w:r w:rsidRPr="00685380">
        <w:rPr>
          <w:rFonts w:asciiTheme="minorHAnsi" w:hAnsiTheme="minorHAnsi"/>
          <w:iCs/>
          <w:sz w:val="22"/>
          <w:szCs w:val="22"/>
        </w:rPr>
        <w:t xml:space="preserve">, </w:t>
      </w:r>
      <w:r>
        <w:rPr>
          <w:rFonts w:asciiTheme="minorHAnsi" w:hAnsiTheme="minorHAnsi"/>
          <w:iCs/>
          <w:sz w:val="22"/>
          <w:szCs w:val="22"/>
        </w:rPr>
        <w:t>τότε</w:t>
      </w:r>
      <w:r>
        <w:rPr>
          <w:rFonts w:asciiTheme="minorHAnsi" w:hAnsiTheme="minorHAnsi"/>
          <w:sz w:val="22"/>
          <w:szCs w:val="22"/>
        </w:rPr>
        <w:t xml:space="preserve"> η δύναμη θα είναι </w:t>
      </w:r>
    </w:p>
    <w:p w14:paraId="458AC660" w14:textId="2AB3B0C3" w:rsidR="00E61991" w:rsidRPr="002C6442" w:rsidRDefault="00CA7699" w:rsidP="00E61991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=k</m:t>
          </m:r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=5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cm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4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cm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=20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N</m:t>
          </m:r>
        </m:oMath>
      </m:oMathPara>
    </w:p>
    <w:p w14:paraId="77E93D5E" w14:textId="77777777" w:rsidR="00E61991" w:rsidRPr="00D44DCB" w:rsidRDefault="00E61991" w:rsidP="00E61991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Pr="00D44DCB">
        <w:rPr>
          <w:rFonts w:asciiTheme="minorHAnsi" w:hAnsiTheme="minorHAnsi"/>
          <w:b/>
          <w:sz w:val="22"/>
          <w:szCs w:val="22"/>
        </w:rPr>
        <w:t>6</w:t>
      </w:r>
    </w:p>
    <w:p w14:paraId="49E43FF3" w14:textId="77777777" w:rsidR="00E61991" w:rsidRDefault="00E61991" w:rsidP="00E61991">
      <w:pPr>
        <w:jc w:val="both"/>
        <w:rPr>
          <w:rFonts w:asciiTheme="minorHAnsi" w:hAnsiTheme="minorHAnsi"/>
          <w:b/>
          <w:sz w:val="22"/>
          <w:szCs w:val="22"/>
        </w:rPr>
      </w:pPr>
    </w:p>
    <w:p w14:paraId="54763068" w14:textId="7AA1610B" w:rsidR="00E61991" w:rsidRPr="002C6442" w:rsidRDefault="00E61991" w:rsidP="00E6199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Όταν η δύναμη είναι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F</m:t>
            </m:r>
            <m:ctrlPr>
              <w:rPr>
                <w:rFonts w:ascii="Cambria Math" w:hAnsi="Cambria Math"/>
                <w:iCs/>
                <w:sz w:val="22"/>
                <w:szCs w:val="22"/>
                <w:lang w:val="en-US"/>
              </w:rPr>
            </m:ctrlP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=15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N</m:t>
        </m:r>
      </m:oMath>
      <w:r>
        <w:rPr>
          <w:rFonts w:asciiTheme="minorHAnsi" w:hAnsiTheme="minorHAnsi"/>
          <w:sz w:val="22"/>
          <w:szCs w:val="22"/>
        </w:rPr>
        <w:t xml:space="preserve"> η επιμήκυνση θα είναι </w:t>
      </w:r>
    </w:p>
    <w:p w14:paraId="552BEB88" w14:textId="68645F21" w:rsidR="00E61991" w:rsidRPr="00C5166B" w:rsidRDefault="00CA7699" w:rsidP="00E61991">
      <w:pPr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15N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cm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=3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c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m</m:t>
          </m:r>
        </m:oMath>
      </m:oMathPara>
    </w:p>
    <w:p w14:paraId="10F7B3E0" w14:textId="77777777" w:rsidR="00E61991" w:rsidRPr="00D44DCB" w:rsidRDefault="00E61991" w:rsidP="00E61991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Pr="00D44DCB">
        <w:rPr>
          <w:rFonts w:asciiTheme="minorHAnsi" w:hAnsiTheme="minorHAnsi"/>
          <w:b/>
          <w:sz w:val="22"/>
          <w:szCs w:val="22"/>
        </w:rPr>
        <w:t>6</w:t>
      </w:r>
    </w:p>
    <w:p w14:paraId="09BC4855" w14:textId="77777777" w:rsidR="00E61991" w:rsidRDefault="00E61991" w:rsidP="00E61991">
      <w:pPr>
        <w:jc w:val="both"/>
        <w:rPr>
          <w:rFonts w:asciiTheme="minorHAnsi" w:hAnsiTheme="minorHAnsi"/>
          <w:b/>
          <w:sz w:val="22"/>
          <w:szCs w:val="22"/>
        </w:rPr>
      </w:pPr>
    </w:p>
    <w:p w14:paraId="172FA1F3" w14:textId="3010490C" w:rsidR="00E61991" w:rsidRDefault="00E61991" w:rsidP="00E6199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4.</w:t>
      </w:r>
    </w:p>
    <w:p w14:paraId="19649C2E" w14:textId="77777777" w:rsidR="00E61991" w:rsidRDefault="00E61991" w:rsidP="00E61991">
      <w:pPr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4A81D555" wp14:editId="71E1ECDA">
            <wp:extent cx="2171700" cy="36459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3447" cy="364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84D54" w14:textId="77777777" w:rsidR="00E61991" w:rsidRDefault="00E61991" w:rsidP="00E61991">
      <w:pPr>
        <w:jc w:val="both"/>
        <w:rPr>
          <w:rFonts w:asciiTheme="minorHAnsi" w:hAnsiTheme="minorHAnsi"/>
          <w:sz w:val="22"/>
          <w:szCs w:val="22"/>
        </w:rPr>
      </w:pPr>
    </w:p>
    <w:p w14:paraId="764B6754" w14:textId="77777777" w:rsidR="00E61991" w:rsidRDefault="00E61991" w:rsidP="00E6199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Το σώμα ισορροπεί, άρα η συνισταμένη των δυνάμεων που δέχεται είναι μηδέν. Επομένως ισχύει </w:t>
      </w:r>
    </w:p>
    <w:p w14:paraId="45C7FD39" w14:textId="77777777" w:rsidR="00E61991" w:rsidRPr="00A33A66" w:rsidRDefault="00CA7699" w:rsidP="00E61991">
      <w:pPr>
        <w:jc w:val="center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ελ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=Β=30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N</m:t>
          </m:r>
        </m:oMath>
      </m:oMathPara>
    </w:p>
    <w:p w14:paraId="244A495A" w14:textId="77777777" w:rsidR="00E61991" w:rsidRPr="00A33A66" w:rsidRDefault="00E61991" w:rsidP="00E61991">
      <w:pPr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Στην περίπτωση αυτή η παραμόρφωση είναι</w:t>
      </w:r>
    </w:p>
    <w:p w14:paraId="50ECCCC6" w14:textId="77777777" w:rsidR="00E61991" w:rsidRDefault="00E61991" w:rsidP="00E61991">
      <w:pPr>
        <w:jc w:val="both"/>
        <w:rPr>
          <w:rFonts w:asciiTheme="minorHAnsi" w:hAnsiTheme="minorHAnsi"/>
          <w:sz w:val="22"/>
          <w:szCs w:val="22"/>
        </w:rPr>
      </w:pPr>
    </w:p>
    <w:p w14:paraId="2778A1EC" w14:textId="471E79F6" w:rsidR="00E61991" w:rsidRDefault="00E61991" w:rsidP="00E61991">
      <w:pPr>
        <w:jc w:val="center"/>
        <w:rPr>
          <w:rFonts w:asciiTheme="minorHAnsi" w:hAnsiTheme="minorHAnsi"/>
          <w:sz w:val="22"/>
          <w:szCs w:val="22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x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F</m:t>
                  </m:r>
                  <m:ctrlPr>
                    <w:rPr>
                      <w:rFonts w:ascii="Cambria Math" w:hAnsi="Cambria Math"/>
                      <w:iCs/>
                      <w:sz w:val="22"/>
                      <w:szCs w:val="22"/>
                      <w:lang w:val="en-US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ελ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k</m:t>
              </m:r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30N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cm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=6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  <w:lang w:val="en-US"/>
            </w:rPr>
            <m:t>cm</m:t>
          </m:r>
        </m:oMath>
      </m:oMathPara>
    </w:p>
    <w:p w14:paraId="25C3EEC9" w14:textId="6835143B" w:rsidR="00656A11" w:rsidRPr="00CF028F" w:rsidRDefault="00E61991" w:rsidP="00FF0C0A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Pr="00A33A66">
        <w:rPr>
          <w:rFonts w:asciiTheme="minorHAnsi" w:hAnsiTheme="minorHAnsi"/>
          <w:b/>
          <w:sz w:val="22"/>
          <w:szCs w:val="22"/>
        </w:rPr>
        <w:t>7</w:t>
      </w: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E61B4"/>
    <w:rsid w:val="00256E79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366AA"/>
    <w:rsid w:val="00656A11"/>
    <w:rsid w:val="006A6DB7"/>
    <w:rsid w:val="006B71AC"/>
    <w:rsid w:val="006E270C"/>
    <w:rsid w:val="0070168D"/>
    <w:rsid w:val="00783560"/>
    <w:rsid w:val="007D0C6C"/>
    <w:rsid w:val="008079BC"/>
    <w:rsid w:val="008222B8"/>
    <w:rsid w:val="00954AEA"/>
    <w:rsid w:val="009572C4"/>
    <w:rsid w:val="00965178"/>
    <w:rsid w:val="009D2929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A7699"/>
    <w:rsid w:val="00CB5981"/>
    <w:rsid w:val="00CE290A"/>
    <w:rsid w:val="00CF028F"/>
    <w:rsid w:val="00D06A5E"/>
    <w:rsid w:val="00D44DCB"/>
    <w:rsid w:val="00D51963"/>
    <w:rsid w:val="00D731EE"/>
    <w:rsid w:val="00DB446A"/>
    <w:rsid w:val="00DB657B"/>
    <w:rsid w:val="00E4357B"/>
    <w:rsid w:val="00E61991"/>
    <w:rsid w:val="00E96C57"/>
    <w:rsid w:val="00ED6F11"/>
    <w:rsid w:val="00F02471"/>
    <w:rsid w:val="00F13D1B"/>
    <w:rsid w:val="00FA3659"/>
    <w:rsid w:val="00FF0C0A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paragraph" w:styleId="a5">
    <w:name w:val="Revision"/>
    <w:hidden/>
    <w:uiPriority w:val="99"/>
    <w:semiHidden/>
    <w:rsid w:val="009D29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4E84A5-7F9B-4676-8AA9-A46802E809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IOANNIS ANTONIOU</cp:lastModifiedBy>
  <cp:revision>7</cp:revision>
  <dcterms:created xsi:type="dcterms:W3CDTF">2022-03-29T15:08:00Z</dcterms:created>
  <dcterms:modified xsi:type="dcterms:W3CDTF">2023-01-16T16:54:00Z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