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1B25143E" w14:textId="479BF839" w:rsidR="00DC2129" w:rsidRDefault="00023886" w:rsidP="00AE15EE">
      <w:pPr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DC2129">
        <w:rPr>
          <w:rFonts w:asciiTheme="minorHAnsi" w:hAnsiTheme="minorHAnsi"/>
          <w:b/>
          <w:sz w:val="22"/>
          <w:szCs w:val="22"/>
        </w:rPr>
        <w:t>Π</w:t>
      </w:r>
      <w:r w:rsidR="00120BAF">
        <w:rPr>
          <w:rFonts w:asciiTheme="minorHAnsi" w:hAnsiTheme="minorHAnsi"/>
          <w:b/>
          <w:bCs/>
          <w:sz w:val="22"/>
          <w:szCs w:val="22"/>
        </w:rPr>
        <w:t>ώ</w:t>
      </w:r>
      <w:r w:rsidR="00DC2129">
        <w:rPr>
          <w:rFonts w:asciiTheme="minorHAnsi" w:hAnsiTheme="minorHAnsi"/>
          <w:b/>
          <w:sz w:val="22"/>
          <w:szCs w:val="22"/>
        </w:rPr>
        <w:t>ς υπολογίζω την επιμήκυνση ενός ελατηρίου</w:t>
      </w:r>
      <w:r w:rsidR="008743B6">
        <w:rPr>
          <w:rFonts w:asciiTheme="minorHAnsi" w:hAnsiTheme="minorHAnsi"/>
          <w:b/>
          <w:sz w:val="22"/>
          <w:szCs w:val="22"/>
        </w:rPr>
        <w:t>;</w:t>
      </w:r>
    </w:p>
    <w:p w14:paraId="6CCE3E7D" w14:textId="59113E8A" w:rsidR="003625EF" w:rsidRDefault="00ED7B97" w:rsidP="00AE15EE">
      <w:pPr>
        <w:jc w:val="both"/>
        <w:rPr>
          <w:rFonts w:asciiTheme="minorHAnsi" w:hAnsiTheme="minorHAnsi"/>
          <w:sz w:val="22"/>
          <w:szCs w:val="22"/>
        </w:rPr>
      </w:pPr>
      <w:r w:rsidRPr="00ED7B97">
        <w:rPr>
          <w:rFonts w:asciiTheme="minorHAnsi" w:hAnsiTheme="minorHAnsi"/>
          <w:sz w:val="22"/>
          <w:szCs w:val="22"/>
        </w:rPr>
        <w:t>Να συμπληρ</w:t>
      </w:r>
      <w:r w:rsidR="000B0A93">
        <w:rPr>
          <w:rFonts w:asciiTheme="minorHAnsi" w:hAnsiTheme="minorHAnsi"/>
          <w:sz w:val="22"/>
          <w:szCs w:val="22"/>
        </w:rPr>
        <w:t>ώσεις</w:t>
      </w:r>
      <w:r w:rsidRPr="00ED7B97">
        <w:rPr>
          <w:rFonts w:asciiTheme="minorHAnsi" w:hAnsiTheme="minorHAnsi"/>
          <w:sz w:val="22"/>
          <w:szCs w:val="22"/>
        </w:rPr>
        <w:t xml:space="preserve"> </w:t>
      </w:r>
      <w:r w:rsidR="000B0A93">
        <w:rPr>
          <w:rFonts w:asciiTheme="minorHAnsi" w:hAnsiTheme="minorHAnsi"/>
          <w:sz w:val="22"/>
          <w:szCs w:val="22"/>
        </w:rPr>
        <w:t>τ</w:t>
      </w:r>
      <w:r w:rsidRPr="00ED7B97">
        <w:rPr>
          <w:rFonts w:asciiTheme="minorHAnsi" w:hAnsiTheme="minorHAnsi"/>
          <w:sz w:val="22"/>
          <w:szCs w:val="22"/>
        </w:rPr>
        <w:t>ο</w:t>
      </w:r>
      <w:r w:rsidR="002F2936">
        <w:rPr>
          <w:rFonts w:asciiTheme="minorHAnsi" w:hAnsiTheme="minorHAnsi"/>
          <w:sz w:val="22"/>
          <w:szCs w:val="22"/>
        </w:rPr>
        <w:t>ν</w:t>
      </w:r>
      <w:r w:rsidRPr="00ED7B97">
        <w:rPr>
          <w:rFonts w:asciiTheme="minorHAnsi" w:hAnsiTheme="minorHAnsi"/>
          <w:sz w:val="22"/>
          <w:szCs w:val="22"/>
        </w:rPr>
        <w:t xml:space="preserve"> παρακάτω πίνακα</w:t>
      </w:r>
      <w:r w:rsidR="003A2626">
        <w:rPr>
          <w:rFonts w:asciiTheme="minorHAnsi" w:hAnsiTheme="minorHAnsi"/>
          <w:sz w:val="22"/>
          <w:szCs w:val="22"/>
        </w:rPr>
        <w:t>. Ο πίνακας</w:t>
      </w:r>
      <w:r w:rsidRPr="00ED7B97">
        <w:rPr>
          <w:rFonts w:asciiTheme="minorHAnsi" w:hAnsiTheme="minorHAnsi"/>
          <w:sz w:val="22"/>
          <w:szCs w:val="22"/>
        </w:rPr>
        <w:t xml:space="preserve"> </w:t>
      </w:r>
      <w:r w:rsidR="00B655DF">
        <w:rPr>
          <w:rFonts w:asciiTheme="minorHAnsi" w:hAnsiTheme="minorHAnsi"/>
          <w:sz w:val="22"/>
          <w:szCs w:val="22"/>
        </w:rPr>
        <w:t>περιέχει</w:t>
      </w:r>
      <w:r w:rsidRPr="00ED7B97">
        <w:rPr>
          <w:rFonts w:asciiTheme="minorHAnsi" w:hAnsiTheme="minorHAnsi"/>
          <w:sz w:val="22"/>
          <w:szCs w:val="22"/>
        </w:rPr>
        <w:t xml:space="preserve"> </w:t>
      </w:r>
      <w:r w:rsidR="003A2626">
        <w:rPr>
          <w:rFonts w:asciiTheme="minorHAnsi" w:hAnsiTheme="minorHAnsi"/>
          <w:sz w:val="22"/>
          <w:szCs w:val="22"/>
        </w:rPr>
        <w:t xml:space="preserve">τιμές από </w:t>
      </w:r>
      <w:r w:rsidRPr="00ED7B97">
        <w:rPr>
          <w:rFonts w:asciiTheme="minorHAnsi" w:hAnsiTheme="minorHAnsi"/>
          <w:sz w:val="22"/>
          <w:szCs w:val="22"/>
        </w:rPr>
        <w:t xml:space="preserve">τη δύναμη που ασκείται σε </w:t>
      </w:r>
      <w:r w:rsidR="00F22040">
        <w:rPr>
          <w:rFonts w:asciiTheme="minorHAnsi" w:hAnsiTheme="minorHAnsi"/>
          <w:sz w:val="22"/>
          <w:szCs w:val="22"/>
        </w:rPr>
        <w:t xml:space="preserve">ένα </w:t>
      </w:r>
      <w:r w:rsidRPr="00ED7B97">
        <w:rPr>
          <w:rFonts w:asciiTheme="minorHAnsi" w:hAnsiTheme="minorHAnsi"/>
          <w:sz w:val="22"/>
          <w:szCs w:val="22"/>
        </w:rPr>
        <w:t xml:space="preserve">ελατήριο και την επιμήκυνση που </w:t>
      </w:r>
      <w:r w:rsidR="003A2626">
        <w:rPr>
          <w:rFonts w:asciiTheme="minorHAnsi" w:hAnsiTheme="minorHAnsi"/>
          <w:sz w:val="22"/>
          <w:szCs w:val="22"/>
        </w:rPr>
        <w:t xml:space="preserve">αυτή </w:t>
      </w:r>
      <w:r w:rsidRPr="00ED7B97">
        <w:rPr>
          <w:rFonts w:asciiTheme="minorHAnsi" w:hAnsiTheme="minorHAnsi"/>
          <w:sz w:val="22"/>
          <w:szCs w:val="22"/>
        </w:rPr>
        <w:t>προκάλεσε.</w:t>
      </w:r>
    </w:p>
    <w:p w14:paraId="46168A77" w14:textId="77777777" w:rsidR="002F2936" w:rsidRDefault="002F2936" w:rsidP="00AE15EE">
      <w:pPr>
        <w:jc w:val="both"/>
        <w:rPr>
          <w:rFonts w:asciiTheme="minorHAnsi" w:hAnsiTheme="minorHAnsi"/>
          <w:sz w:val="22"/>
          <w:szCs w:val="22"/>
        </w:rPr>
      </w:pPr>
    </w:p>
    <w:p w14:paraId="5A77C085" w14:textId="77777777" w:rsidR="001F1F97" w:rsidRDefault="001F1F97" w:rsidP="001F1F97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 xml:space="preserve">Να θυμάσαι!  </w:t>
      </w:r>
    </w:p>
    <w:p w14:paraId="6B0FDBFF" w14:textId="71F8D5A8" w:rsidR="001F1F97" w:rsidRPr="001F1F97" w:rsidRDefault="001F1F97" w:rsidP="001F1F97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 xml:space="preserve">Η επιμήκυνση του ελατηρίου είναι ανάλογη με τη δύναμη που ασκείται στο ελατήριο.   </w:t>
      </w:r>
    </w:p>
    <w:p w14:paraId="4195D873" w14:textId="77777777" w:rsidR="00AE15EE" w:rsidRPr="00AE15EE" w:rsidRDefault="00AE15EE" w:rsidP="00AE15EE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3"/>
        <w:gridCol w:w="934"/>
        <w:gridCol w:w="993"/>
        <w:gridCol w:w="850"/>
        <w:gridCol w:w="851"/>
        <w:gridCol w:w="991"/>
        <w:gridCol w:w="1278"/>
      </w:tblGrid>
      <w:tr w:rsidR="00ED7B97" w14:paraId="7134C9CD" w14:textId="77777777" w:rsidTr="00ED7B97">
        <w:trPr>
          <w:jc w:val="center"/>
        </w:trPr>
        <w:tc>
          <w:tcPr>
            <w:tcW w:w="2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5DDF6" w14:textId="65E7CCAB" w:rsidR="00ED7B97" w:rsidRPr="00ED7B97" w:rsidRDefault="00ED7B97" w:rsidP="00ED7B97">
            <w:pPr>
              <w:pStyle w:val="a5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D7B97">
              <w:rPr>
                <w:rFonts w:asciiTheme="minorHAnsi" w:hAnsiTheme="minorHAnsi" w:cstheme="minorHAnsi"/>
                <w:sz w:val="22"/>
                <w:szCs w:val="22"/>
              </w:rPr>
              <w:t>Δύναμη (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N</m:t>
              </m:r>
            </m:oMath>
            <w:r w:rsidRPr="00ED7B9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0F6B1" w14:textId="77777777" w:rsidR="00ED7B97" w:rsidRPr="00ED7B97" w:rsidRDefault="00ED7B97" w:rsidP="00ED7B97">
            <w:pPr>
              <w:pStyle w:val="a5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7B9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4B359" w14:textId="77777777" w:rsidR="00ED7B97" w:rsidRPr="00ED7B97" w:rsidRDefault="00ED7B97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 w:rsidRPr="00ED7B97">
              <w:rPr>
                <w:rFonts w:asciiTheme="minorHAnsi" w:hAnsiTheme="minorHAnsi" w:cstheme="minorHAnsi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14F60" w14:textId="76BE1AE2" w:rsidR="00ED7B97" w:rsidRPr="00ED7B97" w:rsidRDefault="0071360A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EDAE3" w14:textId="77777777" w:rsidR="00ED7B97" w:rsidRPr="00ED7B97" w:rsidRDefault="00ED7B97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 w:rsidRPr="00ED7B97">
              <w:rPr>
                <w:rFonts w:asciiTheme="minorHAnsi" w:hAnsiTheme="minorHAnsi" w:cstheme="minorHAnsi"/>
                <w:lang w:val="en-US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FF51C" w14:textId="3021DFFB" w:rsidR="00ED7B97" w:rsidRPr="00ED7B97" w:rsidRDefault="00F115AE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AE0F5" w14:textId="77777777" w:rsidR="00ED7B97" w:rsidRPr="00ED7B97" w:rsidRDefault="00ED7B97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 w:rsidRPr="00ED7B97">
              <w:rPr>
                <w:rFonts w:asciiTheme="minorHAnsi" w:hAnsiTheme="minorHAnsi" w:cstheme="minorHAnsi"/>
                <w:lang w:val="en-US"/>
              </w:rPr>
              <w:t>20</w:t>
            </w:r>
          </w:p>
        </w:tc>
      </w:tr>
      <w:tr w:rsidR="00ED7B97" w14:paraId="14A98FC2" w14:textId="77777777" w:rsidTr="00ED7B97">
        <w:trPr>
          <w:jc w:val="center"/>
        </w:trPr>
        <w:tc>
          <w:tcPr>
            <w:tcW w:w="2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EC386" w14:textId="400995F3" w:rsidR="00ED7B97" w:rsidRPr="00ED7B97" w:rsidRDefault="00ED7B97" w:rsidP="00ED7B97">
            <w:pPr>
              <w:pStyle w:val="a5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D7B97">
              <w:rPr>
                <w:rFonts w:asciiTheme="minorHAnsi" w:hAnsiTheme="minorHAnsi" w:cstheme="minorHAnsi"/>
                <w:sz w:val="22"/>
                <w:szCs w:val="22"/>
              </w:rPr>
              <w:t>Επιμήκυνση (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  <w:lang w:val="it-IT"/>
                </w:rPr>
                <m:t>cm</m:t>
              </m:r>
            </m:oMath>
            <w:r w:rsidRPr="00ED7B9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F9D82" w14:textId="77777777" w:rsidR="00ED7B97" w:rsidRPr="00ED7B97" w:rsidRDefault="00ED7B97" w:rsidP="00ED7B97">
            <w:pPr>
              <w:pStyle w:val="a5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7B9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A560C" w14:textId="77777777" w:rsidR="00ED7B97" w:rsidRPr="00ED7B97" w:rsidRDefault="00ED7B97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 w:rsidRPr="00ED7B9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3F1B0" w14:textId="761A51B9" w:rsidR="00ED7B97" w:rsidRPr="00ED7B97" w:rsidRDefault="00ED7B97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BB2EC" w14:textId="77777777" w:rsidR="00ED7B97" w:rsidRPr="00ED7B97" w:rsidRDefault="00ED7B97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BD43D" w14:textId="1E9A6E90" w:rsidR="00ED7B97" w:rsidRPr="00ED7B97" w:rsidRDefault="00ED7B97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9ED19" w14:textId="77777777" w:rsidR="00ED7B97" w:rsidRPr="00ED7B97" w:rsidRDefault="00ED7B97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EC63A8F" w14:textId="781B5C7C" w:rsidR="001F1F97" w:rsidRPr="001F1F97" w:rsidRDefault="00ED7B97" w:rsidP="001F1F97">
      <w:pPr>
        <w:pStyle w:val="Standard"/>
        <w:spacing w:after="0"/>
        <w:jc w:val="right"/>
      </w:pPr>
      <w:r>
        <w:rPr>
          <w:sz w:val="16"/>
          <w:szCs w:val="16"/>
        </w:rPr>
        <w:t xml:space="preserve"> </w:t>
      </w:r>
    </w:p>
    <w:p w14:paraId="75C17AC1" w14:textId="77777777" w:rsidR="001F1F97" w:rsidRDefault="001F1F97" w:rsidP="001F1F97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52D10D7D" w14:textId="3FAC2740" w:rsidR="001F1F97" w:rsidRDefault="001F1F97" w:rsidP="001F1F97">
      <w:pPr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>
        <w:rPr>
          <w:rFonts w:ascii="Calibri" w:hAnsi="Calibri"/>
          <w:b/>
          <w:sz w:val="22"/>
          <w:szCs w:val="22"/>
        </w:rPr>
        <w:t>.</w:t>
      </w:r>
      <w:r w:rsidRPr="00D731EE">
        <w:rPr>
          <w:rFonts w:ascii="Calibri" w:hAnsi="Calibri"/>
          <w:sz w:val="22"/>
          <w:szCs w:val="22"/>
        </w:rPr>
        <w:t xml:space="preserve"> </w:t>
      </w:r>
      <w:r w:rsidRPr="002C4EFE">
        <w:rPr>
          <w:rFonts w:ascii="Calibri" w:hAnsi="Calibri"/>
          <w:sz w:val="22"/>
          <w:szCs w:val="22"/>
        </w:rPr>
        <w:t>Για ποιο λόγο διάλεξες αυτ</w:t>
      </w:r>
      <w:r w:rsidR="0083700C">
        <w:rPr>
          <w:rFonts w:ascii="Calibri" w:hAnsi="Calibri"/>
          <w:sz w:val="22"/>
          <w:szCs w:val="22"/>
        </w:rPr>
        <w:t>ές τις τιμές</w:t>
      </w:r>
      <w:r w:rsidRPr="002C4EFE">
        <w:rPr>
          <w:rFonts w:ascii="Calibri" w:hAnsi="Calibri"/>
          <w:sz w:val="22"/>
          <w:szCs w:val="22"/>
        </w:rPr>
        <w:t>;</w:t>
      </w:r>
    </w:p>
    <w:p w14:paraId="0AA26B3C" w14:textId="17F95225" w:rsidR="003625EF" w:rsidRPr="003625EF" w:rsidRDefault="003625EF" w:rsidP="001F1F97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3FDD69E3" w14:textId="77777777" w:rsidR="001F1F97" w:rsidRDefault="001F1F97" w:rsidP="00D02745">
      <w:pPr>
        <w:jc w:val="both"/>
        <w:rPr>
          <w:rFonts w:asciiTheme="minorHAnsi" w:hAnsiTheme="minorHAnsi"/>
          <w:b/>
          <w:sz w:val="22"/>
          <w:szCs w:val="22"/>
        </w:rPr>
      </w:pPr>
    </w:p>
    <w:p w14:paraId="75B0FE82" w14:textId="458E8889" w:rsidR="0083700C" w:rsidRDefault="00656A11" w:rsidP="00D02745">
      <w:pPr>
        <w:jc w:val="both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6A0C3B" w:rsidRPr="006A0C3B">
        <w:rPr>
          <w:rFonts w:asciiTheme="minorHAnsi" w:hAnsiTheme="minorHAnsi"/>
          <w:b/>
          <w:sz w:val="22"/>
          <w:szCs w:val="22"/>
        </w:rPr>
        <w:t xml:space="preserve">. </w:t>
      </w:r>
      <w:r w:rsidR="0083700C">
        <w:rPr>
          <w:rFonts w:asciiTheme="minorHAnsi" w:hAnsiTheme="minorHAnsi"/>
          <w:b/>
          <w:sz w:val="22"/>
          <w:szCs w:val="22"/>
        </w:rPr>
        <w:t>Π</w:t>
      </w:r>
      <w:r w:rsidR="00120BAF">
        <w:rPr>
          <w:rFonts w:asciiTheme="minorHAnsi" w:hAnsiTheme="minorHAnsi"/>
          <w:b/>
          <w:bCs/>
          <w:sz w:val="22"/>
          <w:szCs w:val="22"/>
        </w:rPr>
        <w:t>ώ</w:t>
      </w:r>
      <w:r w:rsidR="0083700C">
        <w:rPr>
          <w:rFonts w:asciiTheme="minorHAnsi" w:hAnsiTheme="minorHAnsi"/>
          <w:b/>
          <w:sz w:val="22"/>
          <w:szCs w:val="22"/>
        </w:rPr>
        <w:t>ς σχεδιάζω το βάρος ενός σώματος και την κάθετη αντίδραση;</w:t>
      </w:r>
    </w:p>
    <w:p w14:paraId="175A3B38" w14:textId="04669122" w:rsidR="00415A62" w:rsidRDefault="00ED7B97" w:rsidP="00D0274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Ένα </w:t>
      </w:r>
      <w:r w:rsidRPr="00ED7B97">
        <w:rPr>
          <w:rFonts w:asciiTheme="minorHAnsi" w:hAnsiTheme="minorHAnsi"/>
          <w:sz w:val="22"/>
          <w:szCs w:val="22"/>
        </w:rPr>
        <w:t>σώμα βρίσκεται σ</w:t>
      </w:r>
      <w:r>
        <w:rPr>
          <w:rFonts w:asciiTheme="minorHAnsi" w:hAnsiTheme="minorHAnsi"/>
          <w:sz w:val="22"/>
          <w:szCs w:val="22"/>
        </w:rPr>
        <w:t>ε</w:t>
      </w:r>
      <w:r w:rsidRPr="00ED7B97">
        <w:rPr>
          <w:rFonts w:asciiTheme="minorHAnsi" w:hAnsiTheme="minorHAnsi"/>
          <w:sz w:val="22"/>
          <w:szCs w:val="22"/>
        </w:rPr>
        <w:t xml:space="preserve"> κεκλιμένο επίπεδο.</w:t>
      </w:r>
    </w:p>
    <w:p w14:paraId="6DDA6FAF" w14:textId="77777777" w:rsidR="00B655DF" w:rsidRDefault="00B655DF" w:rsidP="00D02745">
      <w:pPr>
        <w:jc w:val="both"/>
        <w:rPr>
          <w:rFonts w:asciiTheme="minorHAnsi" w:hAnsiTheme="minorHAnsi"/>
          <w:sz w:val="22"/>
          <w:szCs w:val="22"/>
        </w:rPr>
      </w:pPr>
    </w:p>
    <w:p w14:paraId="0EA0C114" w14:textId="77777777" w:rsidR="00ED7B97" w:rsidRDefault="00ED7B97" w:rsidP="00D02745">
      <w:pPr>
        <w:jc w:val="both"/>
        <w:rPr>
          <w:rFonts w:asciiTheme="minorHAnsi" w:hAnsiTheme="minorHAnsi"/>
          <w:sz w:val="22"/>
          <w:szCs w:val="22"/>
        </w:rPr>
      </w:pPr>
    </w:p>
    <w:p w14:paraId="16821241" w14:textId="00A91380" w:rsidR="00ED7B97" w:rsidRPr="00ED7B97" w:rsidRDefault="00ED7B97" w:rsidP="00ED7B97">
      <w:pPr>
        <w:jc w:val="center"/>
        <w:rPr>
          <w:rStyle w:val="1"/>
          <w:rFonts w:ascii="Calibri" w:hAnsi="Calibri" w:cs="Calibri"/>
          <w:sz w:val="22"/>
        </w:rPr>
      </w:pPr>
      <w:r>
        <w:rPr>
          <w:noProof/>
          <w:lang w:eastAsia="ja-JP"/>
        </w:rPr>
        <w:drawing>
          <wp:inline distT="0" distB="0" distL="0" distR="0" wp14:anchorId="715DBB69" wp14:editId="33EBA7E7">
            <wp:extent cx="2411730" cy="1331595"/>
            <wp:effectExtent l="0" t="0" r="7620" b="1905"/>
            <wp:docPr id="9" name="Εικόνα 8">
              <a:extLst xmlns:a="http://schemas.openxmlformats.org/drawingml/2006/main">
                <a:ext uri="{FF2B5EF4-FFF2-40B4-BE49-F238E27FC236}">
                  <a16:creationId xmlns:a16="http://schemas.microsoft.com/office/drawing/2014/main" id="{6730FF0F-88BC-4304-9CF3-B3A7121E5C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Εικόνα 8">
                      <a:extLst>
                        <a:ext uri="{FF2B5EF4-FFF2-40B4-BE49-F238E27FC236}">
                          <a16:creationId xmlns:a16="http://schemas.microsoft.com/office/drawing/2014/main" id="{6730FF0F-88BC-4304-9CF3-B3A7121E5C33}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83D5B" w14:textId="77777777" w:rsidR="006A5037" w:rsidRDefault="006A5037" w:rsidP="006A5037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</w:p>
    <w:p w14:paraId="6320F2F3" w14:textId="02859BD7" w:rsidR="006A5037" w:rsidRDefault="006A5037" w:rsidP="006A5037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 xml:space="preserve">Να θυμάσαι!  </w:t>
      </w:r>
    </w:p>
    <w:p w14:paraId="6D93227A" w14:textId="578BA552" w:rsidR="00ED7B97" w:rsidRPr="006A5037" w:rsidRDefault="006A5037" w:rsidP="006A5037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 xml:space="preserve">Το βάρος του σώματος </w:t>
      </w:r>
      <w:r w:rsidR="004F2F85">
        <w:rPr>
          <w:rFonts w:asciiTheme="minorHAnsi" w:eastAsia="Microsoft YaHei" w:hAnsiTheme="minorHAnsi"/>
          <w:b/>
          <w:sz w:val="22"/>
          <w:szCs w:val="22"/>
        </w:rPr>
        <w:t xml:space="preserve">έχει </w:t>
      </w:r>
      <w:r w:rsidR="00E12E1E">
        <w:rPr>
          <w:rFonts w:asciiTheme="minorHAnsi" w:eastAsia="Microsoft YaHei" w:hAnsiTheme="minorHAnsi"/>
          <w:b/>
          <w:sz w:val="22"/>
          <w:szCs w:val="22"/>
        </w:rPr>
        <w:t>δι</w:t>
      </w:r>
      <w:r w:rsidR="004F2F85">
        <w:rPr>
          <w:rFonts w:asciiTheme="minorHAnsi" w:eastAsia="Microsoft YaHei" w:hAnsiTheme="minorHAnsi"/>
          <w:b/>
          <w:sz w:val="22"/>
          <w:szCs w:val="22"/>
        </w:rPr>
        <w:t xml:space="preserve">εύθυνση </w:t>
      </w:r>
      <w:r w:rsidR="00E12E1E">
        <w:rPr>
          <w:rFonts w:asciiTheme="minorHAnsi" w:eastAsia="Microsoft YaHei" w:hAnsiTheme="minorHAnsi"/>
          <w:b/>
          <w:sz w:val="22"/>
          <w:szCs w:val="22"/>
        </w:rPr>
        <w:t xml:space="preserve">κατακόρυφη </w:t>
      </w:r>
      <w:r w:rsidR="004F2F85">
        <w:rPr>
          <w:rFonts w:asciiTheme="minorHAnsi" w:eastAsia="Microsoft YaHei" w:hAnsiTheme="minorHAnsi"/>
          <w:b/>
          <w:sz w:val="22"/>
          <w:szCs w:val="22"/>
        </w:rPr>
        <w:t xml:space="preserve">προς το κέντρο της Γης. Η κάθετη αντίδραση είναι κάθετη στην επιφάνεια επαφής του σώματος με </w:t>
      </w:r>
      <w:r w:rsidR="00E35C80">
        <w:rPr>
          <w:rFonts w:asciiTheme="minorHAnsi" w:eastAsia="Microsoft YaHei" w:hAnsiTheme="minorHAnsi"/>
          <w:b/>
          <w:sz w:val="22"/>
          <w:szCs w:val="22"/>
        </w:rPr>
        <w:t>το</w:t>
      </w:r>
      <w:r w:rsidR="00E12E1E">
        <w:rPr>
          <w:rFonts w:asciiTheme="minorHAnsi" w:eastAsia="Microsoft YaHei" w:hAnsiTheme="minorHAnsi"/>
          <w:b/>
          <w:sz w:val="22"/>
          <w:szCs w:val="22"/>
        </w:rPr>
        <w:t xml:space="preserve"> πλάγιο</w:t>
      </w:r>
      <w:r w:rsidR="00E35C80">
        <w:rPr>
          <w:rFonts w:asciiTheme="minorHAnsi" w:eastAsia="Microsoft YaHei" w:hAnsiTheme="minorHAnsi"/>
          <w:b/>
          <w:sz w:val="22"/>
          <w:szCs w:val="22"/>
        </w:rPr>
        <w:t xml:space="preserve"> επίπεδο</w:t>
      </w:r>
      <w:r>
        <w:rPr>
          <w:rFonts w:asciiTheme="minorHAnsi" w:eastAsia="Microsoft YaHei" w:hAnsiTheme="minorHAnsi"/>
          <w:b/>
          <w:sz w:val="22"/>
          <w:szCs w:val="22"/>
        </w:rPr>
        <w:t xml:space="preserve">.   </w:t>
      </w:r>
    </w:p>
    <w:p w14:paraId="42B12596" w14:textId="6B6C6925" w:rsidR="00467985" w:rsidRDefault="00467985" w:rsidP="00415A62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ED7B97" w:rsidRPr="00ED7B97">
        <w:rPr>
          <w:rFonts w:asciiTheme="minorHAnsi" w:hAnsiTheme="minorHAnsi"/>
          <w:sz w:val="22"/>
          <w:szCs w:val="22"/>
        </w:rPr>
        <w:t>Να σχεδιάσε</w:t>
      </w:r>
      <w:r w:rsidR="0083700C">
        <w:rPr>
          <w:rFonts w:asciiTheme="minorHAnsi" w:hAnsiTheme="minorHAnsi"/>
          <w:sz w:val="22"/>
          <w:szCs w:val="22"/>
        </w:rPr>
        <w:t>ις</w:t>
      </w:r>
      <w:r w:rsidR="00ED7B97" w:rsidRPr="00ED7B97">
        <w:rPr>
          <w:rFonts w:asciiTheme="minorHAnsi" w:hAnsiTheme="minorHAnsi"/>
          <w:sz w:val="22"/>
          <w:szCs w:val="22"/>
        </w:rPr>
        <w:t xml:space="preserve"> το βάρος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Β</m:t>
        </m:r>
      </m:oMath>
      <w:r w:rsidR="00ED7B97" w:rsidRPr="00ED7B97">
        <w:rPr>
          <w:rFonts w:asciiTheme="minorHAnsi" w:hAnsiTheme="minorHAnsi"/>
          <w:sz w:val="22"/>
          <w:szCs w:val="22"/>
        </w:rPr>
        <w:t xml:space="preserve"> και την κάθετη αντίδραση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N</m:t>
        </m:r>
      </m:oMath>
      <w:r w:rsidR="00ED7B97" w:rsidRPr="00ED7B97">
        <w:rPr>
          <w:rFonts w:asciiTheme="minorHAnsi" w:hAnsiTheme="minorHAnsi"/>
          <w:sz w:val="22"/>
          <w:szCs w:val="22"/>
        </w:rPr>
        <w:t xml:space="preserve"> που ασκούνται στο σώμα</w:t>
      </w:r>
      <w:r w:rsidR="0062714E">
        <w:rPr>
          <w:rFonts w:asciiTheme="minorHAnsi" w:hAnsiTheme="minorHAnsi"/>
          <w:sz w:val="22"/>
          <w:szCs w:val="22"/>
        </w:rPr>
        <w:t>.</w:t>
      </w:r>
    </w:p>
    <w:p w14:paraId="300F96A2" w14:textId="368908BD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61129BFE" w14:textId="0AD5874C" w:rsidR="003C6629" w:rsidRPr="00B655DF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075CC8">
        <w:rPr>
          <w:rFonts w:ascii="Calibri" w:hAnsi="Calibri"/>
          <w:sz w:val="22"/>
          <w:szCs w:val="22"/>
        </w:rPr>
        <w:t>Για ποιο λόγο σχεδίασες με αυτό</w:t>
      </w:r>
      <w:r w:rsidR="00825B76">
        <w:rPr>
          <w:rFonts w:ascii="Calibri" w:hAnsi="Calibri"/>
          <w:sz w:val="22"/>
          <w:szCs w:val="22"/>
        </w:rPr>
        <w:t>ν</w:t>
      </w:r>
      <w:r w:rsidR="00075CC8">
        <w:rPr>
          <w:rFonts w:ascii="Calibri" w:hAnsi="Calibri"/>
          <w:sz w:val="22"/>
          <w:szCs w:val="22"/>
        </w:rPr>
        <w:t xml:space="preserve"> τον τρόπο τις </w:t>
      </w:r>
      <w:r w:rsidR="00075CC8" w:rsidRPr="00B655DF">
        <w:rPr>
          <w:rFonts w:ascii="Calibri" w:hAnsi="Calibri"/>
          <w:sz w:val="22"/>
          <w:szCs w:val="22"/>
        </w:rPr>
        <w:t>δυνάμεις</w:t>
      </w:r>
      <w:r w:rsidR="00B655DF" w:rsidRPr="00B655DF">
        <w:rPr>
          <w:rFonts w:ascii="Calibri" w:hAnsi="Calibri"/>
          <w:sz w:val="22"/>
          <w:szCs w:val="22"/>
        </w:rPr>
        <w:t>;</w:t>
      </w:r>
    </w:p>
    <w:p w14:paraId="21F742A1" w14:textId="7FC8E1D2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27F4B"/>
    <w:rsid w:val="000676E4"/>
    <w:rsid w:val="00075CC8"/>
    <w:rsid w:val="00093789"/>
    <w:rsid w:val="000B0A93"/>
    <w:rsid w:val="00120BAF"/>
    <w:rsid w:val="001313E7"/>
    <w:rsid w:val="001E0607"/>
    <w:rsid w:val="001E61B4"/>
    <w:rsid w:val="001F1F97"/>
    <w:rsid w:val="002F2936"/>
    <w:rsid w:val="003302AC"/>
    <w:rsid w:val="00345E7F"/>
    <w:rsid w:val="003625EF"/>
    <w:rsid w:val="003825A8"/>
    <w:rsid w:val="003A2626"/>
    <w:rsid w:val="003C6629"/>
    <w:rsid w:val="00415A62"/>
    <w:rsid w:val="00462620"/>
    <w:rsid w:val="00467985"/>
    <w:rsid w:val="00480950"/>
    <w:rsid w:val="00485B3D"/>
    <w:rsid w:val="004B2F15"/>
    <w:rsid w:val="004C66E4"/>
    <w:rsid w:val="004E69A6"/>
    <w:rsid w:val="004E710F"/>
    <w:rsid w:val="004F2F85"/>
    <w:rsid w:val="005159FB"/>
    <w:rsid w:val="00597FE6"/>
    <w:rsid w:val="006118B0"/>
    <w:rsid w:val="0062714E"/>
    <w:rsid w:val="006366AA"/>
    <w:rsid w:val="00656A11"/>
    <w:rsid w:val="006A0C3B"/>
    <w:rsid w:val="006A5037"/>
    <w:rsid w:val="006B71AC"/>
    <w:rsid w:val="006E270C"/>
    <w:rsid w:val="0071360A"/>
    <w:rsid w:val="00741112"/>
    <w:rsid w:val="00783560"/>
    <w:rsid w:val="007D0C6C"/>
    <w:rsid w:val="008222B8"/>
    <w:rsid w:val="00825B76"/>
    <w:rsid w:val="0083700C"/>
    <w:rsid w:val="008743B6"/>
    <w:rsid w:val="00954AEA"/>
    <w:rsid w:val="009572C4"/>
    <w:rsid w:val="00965178"/>
    <w:rsid w:val="00AC7DA6"/>
    <w:rsid w:val="00AD3300"/>
    <w:rsid w:val="00AE15EE"/>
    <w:rsid w:val="00B141B9"/>
    <w:rsid w:val="00B655DF"/>
    <w:rsid w:val="00B822A7"/>
    <w:rsid w:val="00B914E7"/>
    <w:rsid w:val="00B977DB"/>
    <w:rsid w:val="00BC49CB"/>
    <w:rsid w:val="00C00230"/>
    <w:rsid w:val="00C14707"/>
    <w:rsid w:val="00C23317"/>
    <w:rsid w:val="00CB5981"/>
    <w:rsid w:val="00CC2E83"/>
    <w:rsid w:val="00CE290A"/>
    <w:rsid w:val="00CF028F"/>
    <w:rsid w:val="00D02745"/>
    <w:rsid w:val="00D06A5E"/>
    <w:rsid w:val="00D51963"/>
    <w:rsid w:val="00D731EE"/>
    <w:rsid w:val="00DB446A"/>
    <w:rsid w:val="00DB657B"/>
    <w:rsid w:val="00DC2129"/>
    <w:rsid w:val="00E12E1E"/>
    <w:rsid w:val="00E35C80"/>
    <w:rsid w:val="00E4357B"/>
    <w:rsid w:val="00E96C57"/>
    <w:rsid w:val="00ED6F11"/>
    <w:rsid w:val="00ED7B97"/>
    <w:rsid w:val="00F02471"/>
    <w:rsid w:val="00F115AE"/>
    <w:rsid w:val="00F13D1B"/>
    <w:rsid w:val="00F22040"/>
    <w:rsid w:val="00F4705D"/>
    <w:rsid w:val="00FA3659"/>
    <w:rsid w:val="00FF258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  <w:style w:type="paragraph" w:customStyle="1" w:styleId="Standard">
    <w:name w:val="Standard"/>
    <w:rsid w:val="00ED7B97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a5">
    <w:name w:val="List Paragraph"/>
    <w:basedOn w:val="Standard"/>
    <w:qFormat/>
    <w:rsid w:val="00ED7B9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Revision"/>
    <w:hidden/>
    <w:uiPriority w:val="99"/>
    <w:semiHidden/>
    <w:rsid w:val="006118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0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B3580E-475A-44F8-8D53-F954DB5887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146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23</cp:revision>
  <dcterms:created xsi:type="dcterms:W3CDTF">2022-03-29T15:13:00Z</dcterms:created>
  <dcterms:modified xsi:type="dcterms:W3CDTF">2023-01-16T16:49:00Z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