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60DE5" w14:textId="149A5AFA" w:rsidR="00242C9D" w:rsidRPr="00043154" w:rsidRDefault="001225C5" w:rsidP="00794F05">
      <w:pPr>
        <w:spacing w:after="0" w:line="360" w:lineRule="auto"/>
        <w:jc w:val="both"/>
        <w:rPr>
          <w:rFonts w:cstheme="minorHAnsi"/>
          <w:b/>
          <w:sz w:val="24"/>
          <w:szCs w:val="24"/>
          <w:lang w:val="en-US"/>
        </w:rPr>
      </w:pPr>
      <w:bookmarkStart w:id="0" w:name="_Hlk96442123"/>
      <w:r w:rsidRPr="00117518">
        <w:rPr>
          <w:rFonts w:cstheme="minorHAnsi"/>
          <w:b/>
          <w:sz w:val="24"/>
          <w:szCs w:val="24"/>
        </w:rPr>
        <w:t>ΜΑΘΗΜΑ</w:t>
      </w:r>
      <w:r w:rsidR="008A0642" w:rsidRPr="00043154">
        <w:rPr>
          <w:rFonts w:cstheme="minorHAnsi"/>
          <w:b/>
          <w:sz w:val="24"/>
          <w:szCs w:val="24"/>
          <w:lang w:val="en-US"/>
        </w:rPr>
        <w:t xml:space="preserve"> </w:t>
      </w:r>
      <w:r w:rsidR="0012180A" w:rsidRPr="00117518">
        <w:rPr>
          <w:rFonts w:cstheme="minorHAnsi"/>
          <w:b/>
          <w:sz w:val="24"/>
          <w:szCs w:val="24"/>
          <w:lang w:val="en-US"/>
        </w:rPr>
        <w:t>X</w:t>
      </w:r>
      <w:r w:rsidR="008A0642" w:rsidRPr="00117518">
        <w:rPr>
          <w:rFonts w:cstheme="minorHAnsi"/>
          <w:b/>
          <w:sz w:val="24"/>
          <w:szCs w:val="24"/>
          <w:lang w:val="en-US"/>
        </w:rPr>
        <w:t>V</w:t>
      </w:r>
      <w:r w:rsidR="0012180A" w:rsidRPr="00117518">
        <w:rPr>
          <w:rFonts w:cstheme="minorHAnsi"/>
          <w:b/>
          <w:sz w:val="24"/>
          <w:szCs w:val="24"/>
          <w:lang w:val="en-US"/>
        </w:rPr>
        <w:t>I</w:t>
      </w:r>
      <w:r w:rsidR="003227EE">
        <w:rPr>
          <w:rFonts w:cstheme="minorHAnsi"/>
          <w:b/>
          <w:sz w:val="24"/>
          <w:szCs w:val="24"/>
        </w:rPr>
        <w:t>Ι</w:t>
      </w:r>
      <w:r w:rsidR="008A0642" w:rsidRPr="00043154">
        <w:rPr>
          <w:rFonts w:cstheme="minorHAnsi"/>
          <w:b/>
          <w:sz w:val="24"/>
          <w:szCs w:val="24"/>
          <w:lang w:val="en-US"/>
        </w:rPr>
        <w:t xml:space="preserve">, </w:t>
      </w:r>
      <w:r w:rsidR="008A0642" w:rsidRPr="00117518">
        <w:rPr>
          <w:rFonts w:cstheme="minorHAnsi"/>
          <w:b/>
          <w:sz w:val="24"/>
          <w:szCs w:val="24"/>
        </w:rPr>
        <w:t>ΜΑΘΗΜΑ</w:t>
      </w:r>
      <w:r w:rsidR="008A0642" w:rsidRPr="00043154">
        <w:rPr>
          <w:rFonts w:cstheme="minorHAnsi"/>
          <w:b/>
          <w:sz w:val="24"/>
          <w:szCs w:val="24"/>
          <w:lang w:val="en-US"/>
        </w:rPr>
        <w:t xml:space="preserve"> </w:t>
      </w:r>
      <w:r w:rsidR="0012180A" w:rsidRPr="00117518">
        <w:rPr>
          <w:rFonts w:cstheme="minorHAnsi"/>
          <w:b/>
          <w:sz w:val="24"/>
          <w:szCs w:val="24"/>
          <w:lang w:val="en-US"/>
        </w:rPr>
        <w:t>X</w:t>
      </w:r>
      <w:r w:rsidR="003227EE">
        <w:rPr>
          <w:rFonts w:cstheme="minorHAnsi"/>
          <w:b/>
          <w:sz w:val="24"/>
          <w:szCs w:val="24"/>
        </w:rPr>
        <w:t>Χ</w:t>
      </w:r>
      <w:r w:rsidR="0012180A" w:rsidRPr="00117518">
        <w:rPr>
          <w:rFonts w:cstheme="minorHAnsi"/>
          <w:b/>
          <w:sz w:val="24"/>
          <w:szCs w:val="24"/>
          <w:lang w:val="en-US"/>
        </w:rPr>
        <w:t>I</w:t>
      </w:r>
    </w:p>
    <w:p w14:paraId="4B7FB1AE" w14:textId="77777777" w:rsidR="001225C5" w:rsidRPr="00043154" w:rsidRDefault="001225C5" w:rsidP="00794F05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117518">
        <w:rPr>
          <w:rFonts w:cstheme="minorHAnsi"/>
          <w:b/>
          <w:sz w:val="24"/>
          <w:szCs w:val="24"/>
        </w:rPr>
        <w:t>ΚΕΙΜΕΝΟ</w:t>
      </w:r>
    </w:p>
    <w:p w14:paraId="4CD4E87A" w14:textId="0EF9C9A1" w:rsidR="0045681D" w:rsidRDefault="00A84875" w:rsidP="00794F05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117518">
        <w:rPr>
          <w:rFonts w:cstheme="minorHAnsi"/>
          <w:sz w:val="24"/>
          <w:szCs w:val="24"/>
        </w:rPr>
        <w:t>α</w:t>
      </w:r>
      <w:r w:rsidRPr="00117518">
        <w:rPr>
          <w:rFonts w:cstheme="minorHAnsi"/>
          <w:sz w:val="24"/>
          <w:szCs w:val="24"/>
          <w:lang w:val="en-US"/>
        </w:rPr>
        <w:t>)</w:t>
      </w:r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043154">
        <w:rPr>
          <w:rFonts w:cstheme="minorHAnsi"/>
          <w:sz w:val="24"/>
          <w:szCs w:val="24"/>
          <w:lang w:val="en-US"/>
        </w:rPr>
        <w:t>Allius</w:t>
      </w:r>
      <w:proofErr w:type="spellEnd"/>
      <w:r w:rsidR="00043154">
        <w:rPr>
          <w:rFonts w:cstheme="minorHAnsi"/>
          <w:sz w:val="24"/>
          <w:szCs w:val="24"/>
          <w:lang w:val="en-US"/>
        </w:rPr>
        <w:t xml:space="preserve"> alia de causa </w:t>
      </w:r>
      <w:proofErr w:type="spellStart"/>
      <w:r w:rsidR="00043154">
        <w:rPr>
          <w:rFonts w:cstheme="minorHAnsi"/>
          <w:sz w:val="24"/>
          <w:szCs w:val="24"/>
          <w:lang w:val="en-US"/>
        </w:rPr>
        <w:t>discedere</w:t>
      </w:r>
      <w:proofErr w:type="spellEnd"/>
      <w:r w:rsidR="0004315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043154">
        <w:rPr>
          <w:rFonts w:cstheme="minorHAnsi"/>
          <w:sz w:val="24"/>
          <w:szCs w:val="24"/>
          <w:lang w:val="en-US"/>
        </w:rPr>
        <w:t>cupiebat</w:t>
      </w:r>
      <w:proofErr w:type="spellEnd"/>
      <w:r w:rsidR="00043154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043154">
        <w:rPr>
          <w:rFonts w:cstheme="minorHAnsi"/>
          <w:sz w:val="24"/>
          <w:szCs w:val="24"/>
          <w:lang w:val="en-US"/>
        </w:rPr>
        <w:t>Nonnuli</w:t>
      </w:r>
      <w:proofErr w:type="spellEnd"/>
      <w:r w:rsidR="0004315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043154">
        <w:rPr>
          <w:rFonts w:cstheme="minorHAnsi"/>
          <w:sz w:val="24"/>
          <w:szCs w:val="24"/>
          <w:lang w:val="en-US"/>
        </w:rPr>
        <w:t>pudore</w:t>
      </w:r>
      <w:proofErr w:type="spellEnd"/>
      <w:r w:rsidR="0004315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043154">
        <w:rPr>
          <w:rFonts w:cstheme="minorHAnsi"/>
          <w:sz w:val="24"/>
          <w:szCs w:val="24"/>
          <w:lang w:val="en-US"/>
        </w:rPr>
        <w:t>adducti</w:t>
      </w:r>
      <w:proofErr w:type="spellEnd"/>
      <w:r w:rsidR="0004315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043154">
        <w:rPr>
          <w:rFonts w:cstheme="minorHAnsi"/>
          <w:sz w:val="24"/>
          <w:szCs w:val="24"/>
          <w:lang w:val="en-US"/>
        </w:rPr>
        <w:t>remanebant</w:t>
      </w:r>
      <w:proofErr w:type="spellEnd"/>
      <w:r w:rsidR="00043154">
        <w:rPr>
          <w:rFonts w:cstheme="minorHAnsi"/>
          <w:sz w:val="24"/>
          <w:szCs w:val="24"/>
          <w:lang w:val="en-US"/>
        </w:rPr>
        <w:t xml:space="preserve">. </w:t>
      </w:r>
      <w:r w:rsidR="0045681D" w:rsidRPr="00117518">
        <w:rPr>
          <w:rFonts w:cstheme="minorHAnsi"/>
          <w:sz w:val="24"/>
          <w:szCs w:val="24"/>
          <w:lang w:val="en-US"/>
        </w:rPr>
        <w:t xml:space="preserve">Hi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neque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vultum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fingere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neque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lacrimas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tenēre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poterant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;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abditi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tabernaculis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aut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suum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fatum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querebantur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aut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cum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familiaribus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suis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commūne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periculum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miserabantur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Totis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castris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testamenta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obsignabantur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Horum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vocibus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ac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timōre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paulātim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etiam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ii, qui rei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militāris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perīti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habebantur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45681D" w:rsidRPr="00117518">
        <w:rPr>
          <w:rFonts w:cstheme="minorHAnsi"/>
          <w:sz w:val="24"/>
          <w:szCs w:val="24"/>
          <w:lang w:val="en-US"/>
        </w:rPr>
        <w:t>perturbabantur</w:t>
      </w:r>
      <w:proofErr w:type="spellEnd"/>
      <w:r w:rsidR="0045681D" w:rsidRPr="00117518">
        <w:rPr>
          <w:rFonts w:cstheme="minorHAnsi"/>
          <w:sz w:val="24"/>
          <w:szCs w:val="24"/>
          <w:lang w:val="en-US"/>
        </w:rPr>
        <w:t>.</w:t>
      </w:r>
    </w:p>
    <w:p w14:paraId="136DB620" w14:textId="43F6738F" w:rsidR="00043154" w:rsidRDefault="0012180A" w:rsidP="00794F05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117518">
        <w:rPr>
          <w:rFonts w:cstheme="minorHAnsi"/>
          <w:sz w:val="24"/>
          <w:szCs w:val="24"/>
        </w:rPr>
        <w:t>β</w:t>
      </w:r>
      <w:r w:rsidRPr="0045681D">
        <w:rPr>
          <w:rFonts w:cstheme="minorHAnsi"/>
          <w:sz w:val="24"/>
          <w:szCs w:val="24"/>
          <w:lang w:val="en-US"/>
        </w:rPr>
        <w:t xml:space="preserve">) </w:t>
      </w:r>
      <w:bookmarkStart w:id="1" w:name="_Hlk91591770"/>
      <w:r w:rsidR="0045681D" w:rsidRPr="00180BD5">
        <w:rPr>
          <w:rFonts w:cstheme="minorHAnsi"/>
          <w:sz w:val="24"/>
          <w:szCs w:val="24"/>
          <w:lang w:val="en-US"/>
        </w:rPr>
        <w:t xml:space="preserve">Tum Camillus, qui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diu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apud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Ardeam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exilio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fuerat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propter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Vēientānam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praedam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non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aequo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iure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divīsam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absens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dictātor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est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factus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; is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Gallos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iam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abeuntes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secūtus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est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: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quibus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interemptis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aurum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omne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recēpit</w:t>
      </w:r>
      <w:proofErr w:type="spellEnd"/>
      <w:r w:rsidR="0045681D" w:rsidRPr="00180BD5">
        <w:rPr>
          <w:rFonts w:cstheme="minorHAnsi"/>
          <w:sz w:val="24"/>
          <w:szCs w:val="24"/>
          <w:lang w:val="en-US"/>
        </w:rPr>
        <w:t>. Quod</w:t>
      </w:r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illic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appensum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civit</w:t>
      </w:r>
      <w:r w:rsidR="0045681D" w:rsidRPr="00A82DA0">
        <w:rPr>
          <w:rFonts w:cstheme="minorHAnsi"/>
          <w:sz w:val="24"/>
          <w:szCs w:val="24"/>
          <w:lang w:val="en-US"/>
        </w:rPr>
        <w:t>ā</w:t>
      </w:r>
      <w:r w:rsidR="0045681D" w:rsidRPr="00180BD5">
        <w:rPr>
          <w:rFonts w:cstheme="minorHAnsi"/>
          <w:sz w:val="24"/>
          <w:szCs w:val="24"/>
          <w:lang w:val="en-US"/>
        </w:rPr>
        <w:t>ti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nomen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180BD5">
        <w:rPr>
          <w:rFonts w:cstheme="minorHAnsi"/>
          <w:sz w:val="24"/>
          <w:szCs w:val="24"/>
          <w:lang w:val="en-US"/>
        </w:rPr>
        <w:t>dedit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: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nam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Pisaurum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dicitur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, quod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illic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aurum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pensātum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est. Post hoc factum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rediit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exilium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unde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tamen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rogātus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5681D" w:rsidRPr="00A82DA0">
        <w:rPr>
          <w:rFonts w:cstheme="minorHAnsi"/>
          <w:sz w:val="24"/>
          <w:szCs w:val="24"/>
          <w:lang w:val="en-US"/>
        </w:rPr>
        <w:t>reversus</w:t>
      </w:r>
      <w:proofErr w:type="spellEnd"/>
      <w:r w:rsidR="0045681D" w:rsidRPr="00A82DA0">
        <w:rPr>
          <w:rFonts w:cstheme="minorHAnsi"/>
          <w:sz w:val="24"/>
          <w:szCs w:val="24"/>
          <w:lang w:val="en-US"/>
        </w:rPr>
        <w:t xml:space="preserve"> est.</w:t>
      </w:r>
    </w:p>
    <w:p w14:paraId="60BC1E5F" w14:textId="77777777" w:rsidR="00C72570" w:rsidRPr="00C72570" w:rsidRDefault="00C72570" w:rsidP="00794F05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157EB92D" w14:textId="1FB8E674" w:rsidR="001225C5" w:rsidRPr="00117518" w:rsidRDefault="001225C5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ΠΑΡΑΤΗΡΗΣΕΙΣ</w:t>
      </w:r>
    </w:p>
    <w:p w14:paraId="7C01E262" w14:textId="7EEE8A1E" w:rsidR="00EB287A" w:rsidRPr="000320D1" w:rsidRDefault="00EB287A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 xml:space="preserve">Α. Να μεταφράσετε </w:t>
      </w:r>
      <w:r w:rsidR="000320D1">
        <w:rPr>
          <w:rFonts w:cstheme="minorHAnsi"/>
          <w:sz w:val="24"/>
          <w:szCs w:val="24"/>
        </w:rPr>
        <w:t>στη Νέα Ελληνική</w:t>
      </w:r>
      <w:r w:rsidR="000320D1" w:rsidRPr="000320D1">
        <w:rPr>
          <w:rFonts w:cstheme="minorHAnsi"/>
          <w:sz w:val="24"/>
          <w:szCs w:val="24"/>
        </w:rPr>
        <w:t xml:space="preserve"> από το πρώτο απόσπασμα</w:t>
      </w:r>
      <w:r w:rsidR="000320D1">
        <w:rPr>
          <w:rFonts w:cstheme="minorHAnsi"/>
          <w:sz w:val="24"/>
          <w:szCs w:val="24"/>
        </w:rPr>
        <w:t xml:space="preserve"> </w:t>
      </w:r>
      <w:r w:rsidR="00222B89">
        <w:rPr>
          <w:rFonts w:cstheme="minorHAnsi"/>
          <w:sz w:val="24"/>
          <w:szCs w:val="24"/>
        </w:rPr>
        <w:t xml:space="preserve">το </w:t>
      </w:r>
      <w:r w:rsidR="00C77E82" w:rsidRPr="00117518">
        <w:rPr>
          <w:rFonts w:cstheme="minorHAnsi"/>
          <w:sz w:val="24"/>
          <w:szCs w:val="24"/>
        </w:rPr>
        <w:t>«</w:t>
      </w:r>
      <w:r w:rsidR="00C77E82" w:rsidRPr="00117518">
        <w:rPr>
          <w:rFonts w:cstheme="minorHAnsi"/>
          <w:sz w:val="24"/>
          <w:szCs w:val="24"/>
          <w:lang w:val="en-US"/>
        </w:rPr>
        <w:t>Hi</w:t>
      </w:r>
      <w:r w:rsidR="00C77E82" w:rsidRPr="000320D1">
        <w:rPr>
          <w:rFonts w:cstheme="minorHAnsi"/>
          <w:sz w:val="24"/>
          <w:szCs w:val="24"/>
        </w:rPr>
        <w:t xml:space="preserve"> </w:t>
      </w:r>
      <w:r w:rsidR="00C77E82" w:rsidRPr="00117518">
        <w:rPr>
          <w:rFonts w:cstheme="minorHAnsi"/>
          <w:sz w:val="24"/>
          <w:szCs w:val="24"/>
        </w:rPr>
        <w:t xml:space="preserve">… </w:t>
      </w:r>
      <w:proofErr w:type="spellStart"/>
      <w:r w:rsidR="00C77E82" w:rsidRPr="00117518">
        <w:rPr>
          <w:rFonts w:cstheme="minorHAnsi"/>
          <w:sz w:val="24"/>
          <w:szCs w:val="24"/>
          <w:lang w:val="en-US"/>
        </w:rPr>
        <w:t>perturbabantur</w:t>
      </w:r>
      <w:proofErr w:type="spellEnd"/>
      <w:r w:rsidR="00C77E82" w:rsidRPr="00117518">
        <w:rPr>
          <w:rFonts w:cstheme="minorHAnsi"/>
          <w:sz w:val="24"/>
          <w:szCs w:val="24"/>
        </w:rPr>
        <w:t>».</w:t>
      </w:r>
      <w:r w:rsidR="000320D1">
        <w:rPr>
          <w:rFonts w:cstheme="minorHAnsi"/>
          <w:sz w:val="24"/>
          <w:szCs w:val="24"/>
        </w:rPr>
        <w:t xml:space="preserve"> </w:t>
      </w:r>
      <w:r w:rsidR="000320D1" w:rsidRPr="000320D1">
        <w:rPr>
          <w:rFonts w:cstheme="minorHAnsi"/>
          <w:sz w:val="24"/>
          <w:szCs w:val="24"/>
        </w:rPr>
        <w:t>και από το δεύτερο απόσπασμα</w:t>
      </w:r>
      <w:r w:rsidR="000320D1">
        <w:rPr>
          <w:rFonts w:cstheme="minorHAnsi"/>
          <w:sz w:val="24"/>
          <w:szCs w:val="24"/>
        </w:rPr>
        <w:t xml:space="preserve"> </w:t>
      </w:r>
      <w:r w:rsidR="00222B89">
        <w:rPr>
          <w:rFonts w:cstheme="minorHAnsi"/>
          <w:sz w:val="24"/>
          <w:szCs w:val="24"/>
        </w:rPr>
        <w:t xml:space="preserve">το </w:t>
      </w:r>
      <w:r w:rsidR="000320D1" w:rsidRPr="00117518">
        <w:rPr>
          <w:rFonts w:cstheme="minorHAnsi"/>
          <w:sz w:val="24"/>
          <w:szCs w:val="24"/>
        </w:rPr>
        <w:t>«</w:t>
      </w:r>
      <w:r w:rsidR="00794F05">
        <w:rPr>
          <w:rFonts w:cstheme="minorHAnsi"/>
          <w:sz w:val="24"/>
          <w:szCs w:val="24"/>
          <w:lang w:val="en-US"/>
        </w:rPr>
        <w:t>is</w:t>
      </w:r>
      <w:r w:rsidR="00794F05" w:rsidRPr="00794F05">
        <w:rPr>
          <w:rFonts w:cstheme="minorHAnsi"/>
          <w:sz w:val="24"/>
          <w:szCs w:val="24"/>
        </w:rPr>
        <w:t xml:space="preserve"> </w:t>
      </w:r>
      <w:proofErr w:type="spellStart"/>
      <w:r w:rsidR="00794F05">
        <w:rPr>
          <w:rFonts w:cstheme="minorHAnsi"/>
          <w:sz w:val="24"/>
          <w:szCs w:val="24"/>
          <w:lang w:val="en-US"/>
        </w:rPr>
        <w:t>Gallos</w:t>
      </w:r>
      <w:proofErr w:type="spellEnd"/>
      <w:r w:rsidR="000320D1" w:rsidRPr="000320D1">
        <w:rPr>
          <w:rFonts w:cstheme="minorHAnsi"/>
          <w:sz w:val="24"/>
          <w:szCs w:val="24"/>
        </w:rPr>
        <w:t xml:space="preserve"> </w:t>
      </w:r>
      <w:r w:rsidR="000320D1" w:rsidRPr="00117518">
        <w:rPr>
          <w:rFonts w:cstheme="minorHAnsi"/>
          <w:sz w:val="24"/>
          <w:szCs w:val="24"/>
        </w:rPr>
        <w:t xml:space="preserve">… </w:t>
      </w:r>
      <w:proofErr w:type="spellStart"/>
      <w:r w:rsidR="00794F05">
        <w:rPr>
          <w:rFonts w:cstheme="minorHAnsi"/>
          <w:sz w:val="24"/>
          <w:szCs w:val="24"/>
          <w:lang w:val="en-US"/>
        </w:rPr>
        <w:t>reversus</w:t>
      </w:r>
      <w:proofErr w:type="spellEnd"/>
      <w:r w:rsidR="00794F05" w:rsidRPr="00794F05">
        <w:rPr>
          <w:rFonts w:cstheme="minorHAnsi"/>
          <w:sz w:val="24"/>
          <w:szCs w:val="24"/>
        </w:rPr>
        <w:t xml:space="preserve"> </w:t>
      </w:r>
      <w:proofErr w:type="spellStart"/>
      <w:r w:rsidR="00794F05">
        <w:rPr>
          <w:rFonts w:cstheme="minorHAnsi"/>
          <w:sz w:val="24"/>
          <w:szCs w:val="24"/>
          <w:lang w:val="en-US"/>
        </w:rPr>
        <w:t>est</w:t>
      </w:r>
      <w:proofErr w:type="spellEnd"/>
      <w:r w:rsidR="000320D1" w:rsidRPr="00117518">
        <w:rPr>
          <w:rFonts w:cstheme="minorHAnsi"/>
          <w:sz w:val="24"/>
          <w:szCs w:val="24"/>
        </w:rPr>
        <w:t>».</w:t>
      </w:r>
    </w:p>
    <w:p w14:paraId="31AFC2F4" w14:textId="77777777" w:rsidR="00117518" w:rsidRDefault="00EB287A" w:rsidP="00794F05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Μονάδες 20</w:t>
      </w:r>
    </w:p>
    <w:p w14:paraId="45A23A9F" w14:textId="7FD588B4" w:rsidR="00117518" w:rsidRPr="00794F05" w:rsidRDefault="004C063A" w:rsidP="00794F05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2" w:name="_Hlk118385408"/>
      <w:r w:rsidRPr="00117518">
        <w:rPr>
          <w:rFonts w:cstheme="minorHAnsi"/>
          <w:sz w:val="24"/>
          <w:szCs w:val="24"/>
        </w:rPr>
        <w:t xml:space="preserve">Γ.1.α. </w:t>
      </w:r>
      <w:r w:rsidR="00395BBE">
        <w:rPr>
          <w:rFonts w:cstheme="minorHAnsi"/>
          <w:sz w:val="24"/>
          <w:szCs w:val="24"/>
          <w:lang w:val="en-US"/>
        </w:rPr>
        <w:t>Hi</w:t>
      </w:r>
      <w:r w:rsidR="00395BBE" w:rsidRPr="00395BBE">
        <w:rPr>
          <w:rFonts w:cstheme="minorHAnsi"/>
          <w:sz w:val="24"/>
          <w:szCs w:val="24"/>
        </w:rPr>
        <w:t xml:space="preserve">, </w:t>
      </w:r>
      <w:proofErr w:type="spellStart"/>
      <w:r w:rsidR="00395BBE">
        <w:rPr>
          <w:rFonts w:cstheme="minorHAnsi"/>
          <w:sz w:val="24"/>
          <w:szCs w:val="24"/>
          <w:lang w:val="en-US"/>
        </w:rPr>
        <w:t>fingere</w:t>
      </w:r>
      <w:proofErr w:type="spellEnd"/>
      <w:r w:rsidR="00395BBE" w:rsidRPr="00395BBE">
        <w:rPr>
          <w:rFonts w:cstheme="minorHAnsi"/>
          <w:sz w:val="24"/>
          <w:szCs w:val="24"/>
        </w:rPr>
        <w:t xml:space="preserve">, </w:t>
      </w:r>
      <w:r w:rsidR="00395BBE">
        <w:rPr>
          <w:rFonts w:cstheme="minorHAnsi"/>
          <w:sz w:val="24"/>
          <w:szCs w:val="24"/>
          <w:lang w:val="en-US"/>
        </w:rPr>
        <w:t>cum</w:t>
      </w:r>
      <w:r w:rsidR="00395BBE" w:rsidRPr="00395BBE">
        <w:rPr>
          <w:rFonts w:cstheme="minorHAnsi"/>
          <w:sz w:val="24"/>
          <w:szCs w:val="24"/>
        </w:rPr>
        <w:t xml:space="preserve">, </w:t>
      </w:r>
      <w:proofErr w:type="spellStart"/>
      <w:r w:rsidR="00395BBE">
        <w:rPr>
          <w:rFonts w:cstheme="minorHAnsi"/>
          <w:sz w:val="24"/>
          <w:szCs w:val="24"/>
          <w:lang w:val="en-US"/>
        </w:rPr>
        <w:t>castris</w:t>
      </w:r>
      <w:proofErr w:type="spellEnd"/>
      <w:r w:rsidR="00395BBE" w:rsidRPr="00395BBE">
        <w:rPr>
          <w:rFonts w:cstheme="minorHAnsi"/>
          <w:sz w:val="24"/>
          <w:szCs w:val="24"/>
        </w:rPr>
        <w:t xml:space="preserve">, </w:t>
      </w:r>
      <w:proofErr w:type="spellStart"/>
      <w:r w:rsidR="00395BBE">
        <w:rPr>
          <w:rFonts w:cstheme="minorHAnsi"/>
          <w:sz w:val="24"/>
          <w:szCs w:val="24"/>
          <w:lang w:val="en-US"/>
        </w:rPr>
        <w:t>habebantur</w:t>
      </w:r>
      <w:proofErr w:type="spellEnd"/>
      <w:r w:rsidR="00395BBE" w:rsidRPr="00395BBE">
        <w:rPr>
          <w:rFonts w:cstheme="minorHAnsi"/>
          <w:sz w:val="24"/>
          <w:szCs w:val="24"/>
        </w:rPr>
        <w:t xml:space="preserve">, </w:t>
      </w:r>
      <w:r w:rsidR="00395BBE">
        <w:rPr>
          <w:rFonts w:cstheme="minorHAnsi"/>
          <w:sz w:val="24"/>
          <w:szCs w:val="24"/>
          <w:lang w:val="en-US"/>
        </w:rPr>
        <w:t>propter</w:t>
      </w:r>
      <w:r w:rsidR="00395BBE" w:rsidRPr="00395BBE">
        <w:rPr>
          <w:rFonts w:cstheme="minorHAnsi"/>
          <w:sz w:val="24"/>
          <w:szCs w:val="24"/>
        </w:rPr>
        <w:t xml:space="preserve">, </w:t>
      </w:r>
      <w:proofErr w:type="spellStart"/>
      <w:r w:rsidR="00395BBE">
        <w:rPr>
          <w:rFonts w:cstheme="minorHAnsi"/>
          <w:sz w:val="24"/>
          <w:szCs w:val="24"/>
          <w:lang w:val="en-US"/>
        </w:rPr>
        <w:t>aequo</w:t>
      </w:r>
      <w:proofErr w:type="spellEnd"/>
      <w:r w:rsidR="00395BBE" w:rsidRPr="00395BBE">
        <w:rPr>
          <w:rFonts w:cstheme="minorHAnsi"/>
          <w:sz w:val="24"/>
          <w:szCs w:val="24"/>
        </w:rPr>
        <w:t xml:space="preserve">, </w:t>
      </w:r>
      <w:proofErr w:type="spellStart"/>
      <w:r w:rsidR="00395BBE">
        <w:rPr>
          <w:rFonts w:cstheme="minorHAnsi"/>
          <w:sz w:val="24"/>
          <w:szCs w:val="24"/>
          <w:lang w:val="en-US"/>
        </w:rPr>
        <w:t>appensum</w:t>
      </w:r>
      <w:proofErr w:type="spellEnd"/>
      <w:r w:rsidR="00395BBE" w:rsidRPr="00395BBE">
        <w:rPr>
          <w:rFonts w:cstheme="minorHAnsi"/>
          <w:sz w:val="24"/>
          <w:szCs w:val="24"/>
        </w:rPr>
        <w:t xml:space="preserve">, </w:t>
      </w:r>
      <w:proofErr w:type="spellStart"/>
      <w:r w:rsidR="00395BBE">
        <w:rPr>
          <w:rFonts w:cstheme="minorHAnsi"/>
          <w:sz w:val="24"/>
          <w:szCs w:val="24"/>
          <w:lang w:val="en-US"/>
        </w:rPr>
        <w:t>pensatum</w:t>
      </w:r>
      <w:proofErr w:type="spellEnd"/>
      <w:r w:rsidR="00395BBE" w:rsidRPr="00395BBE">
        <w:rPr>
          <w:rFonts w:cstheme="minorHAnsi"/>
          <w:sz w:val="24"/>
          <w:szCs w:val="24"/>
        </w:rPr>
        <w:t xml:space="preserve"> </w:t>
      </w:r>
      <w:proofErr w:type="spellStart"/>
      <w:r w:rsidR="00395BBE">
        <w:rPr>
          <w:rFonts w:cstheme="minorHAnsi"/>
          <w:sz w:val="24"/>
          <w:szCs w:val="24"/>
          <w:lang w:val="en-US"/>
        </w:rPr>
        <w:t>est</w:t>
      </w:r>
      <w:proofErr w:type="spellEnd"/>
      <w:r w:rsidR="00395BBE" w:rsidRPr="00395BBE">
        <w:rPr>
          <w:rFonts w:cstheme="minorHAnsi"/>
          <w:sz w:val="24"/>
          <w:szCs w:val="24"/>
        </w:rPr>
        <w:t xml:space="preserve">, </w:t>
      </w:r>
      <w:proofErr w:type="spellStart"/>
      <w:r w:rsidR="00395BBE">
        <w:rPr>
          <w:rFonts w:cstheme="minorHAnsi"/>
          <w:sz w:val="24"/>
          <w:szCs w:val="24"/>
          <w:lang w:val="en-US"/>
        </w:rPr>
        <w:t>exilium</w:t>
      </w:r>
      <w:proofErr w:type="spellEnd"/>
      <w:r w:rsidR="00395BBE" w:rsidRPr="00395BBE">
        <w:rPr>
          <w:rFonts w:cstheme="minorHAnsi"/>
          <w:sz w:val="24"/>
          <w:szCs w:val="24"/>
        </w:rPr>
        <w:t xml:space="preserve">: </w:t>
      </w:r>
      <w:r w:rsidR="00395BBE">
        <w:rPr>
          <w:rFonts w:cstheme="minorHAnsi"/>
          <w:sz w:val="24"/>
          <w:szCs w:val="24"/>
        </w:rPr>
        <w:t>Να τοποθετήσετε τις προηγούμενες λέξεις στον πίνακα που ακολουθεί</w:t>
      </w:r>
      <w:r w:rsidR="003658CC">
        <w:rPr>
          <w:rFonts w:cstheme="minorHAnsi"/>
          <w:sz w:val="24"/>
          <w:szCs w:val="24"/>
          <w:lang w:val="en-US"/>
        </w:rPr>
        <w:t>,</w:t>
      </w:r>
      <w:bookmarkStart w:id="3" w:name="_GoBack"/>
      <w:bookmarkEnd w:id="3"/>
      <w:r w:rsidR="00395BBE">
        <w:rPr>
          <w:rFonts w:cstheme="minorHAnsi"/>
          <w:sz w:val="24"/>
          <w:szCs w:val="24"/>
        </w:rPr>
        <w:t xml:space="preserve"> ανάλογα με το </w:t>
      </w:r>
      <w:r w:rsidR="00AF02A0">
        <w:rPr>
          <w:rFonts w:cstheme="minorHAnsi"/>
          <w:sz w:val="24"/>
          <w:szCs w:val="24"/>
        </w:rPr>
        <w:t>μέρος του λόγου που είναι η κάθε μια</w:t>
      </w:r>
      <w:r w:rsidR="00794F05" w:rsidRPr="00794F05">
        <w:rPr>
          <w:rFonts w:cstheme="minorHAnsi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8"/>
        <w:gridCol w:w="1255"/>
        <w:gridCol w:w="1295"/>
        <w:gridCol w:w="1224"/>
        <w:gridCol w:w="1500"/>
        <w:gridCol w:w="1269"/>
        <w:gridCol w:w="1159"/>
      </w:tblGrid>
      <w:tr w:rsidR="00395BBE" w14:paraId="2EAF638F" w14:textId="77777777" w:rsidTr="00395BBE">
        <w:tc>
          <w:tcPr>
            <w:tcW w:w="1358" w:type="dxa"/>
          </w:tcPr>
          <w:p w14:paraId="374DAD00" w14:textId="0C6809C2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Ουσιαστικό</w:t>
            </w:r>
          </w:p>
        </w:tc>
        <w:tc>
          <w:tcPr>
            <w:tcW w:w="1255" w:type="dxa"/>
          </w:tcPr>
          <w:p w14:paraId="39F29DB6" w14:textId="6797E3DC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Επίθετο</w:t>
            </w:r>
          </w:p>
        </w:tc>
        <w:tc>
          <w:tcPr>
            <w:tcW w:w="1295" w:type="dxa"/>
          </w:tcPr>
          <w:p w14:paraId="2B991840" w14:textId="63258C9D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Αντωνυμία</w:t>
            </w:r>
          </w:p>
        </w:tc>
        <w:tc>
          <w:tcPr>
            <w:tcW w:w="1224" w:type="dxa"/>
          </w:tcPr>
          <w:p w14:paraId="2B440D84" w14:textId="5FC8DE9E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Ρήμα</w:t>
            </w:r>
          </w:p>
        </w:tc>
        <w:tc>
          <w:tcPr>
            <w:tcW w:w="1500" w:type="dxa"/>
          </w:tcPr>
          <w:p w14:paraId="6CC7589E" w14:textId="4AC2D03F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Απαρέμφατο</w:t>
            </w:r>
          </w:p>
        </w:tc>
        <w:tc>
          <w:tcPr>
            <w:tcW w:w="1269" w:type="dxa"/>
          </w:tcPr>
          <w:p w14:paraId="369F932B" w14:textId="28AD6963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πρόθεση</w:t>
            </w:r>
          </w:p>
        </w:tc>
        <w:tc>
          <w:tcPr>
            <w:tcW w:w="1159" w:type="dxa"/>
          </w:tcPr>
          <w:p w14:paraId="22DDB682" w14:textId="5D77A001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Μετοχή </w:t>
            </w:r>
          </w:p>
        </w:tc>
      </w:tr>
      <w:tr w:rsidR="00395BBE" w14:paraId="1E8A13DC" w14:textId="77777777" w:rsidTr="00395BBE">
        <w:tc>
          <w:tcPr>
            <w:tcW w:w="1358" w:type="dxa"/>
          </w:tcPr>
          <w:p w14:paraId="198B1F9F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948D2DC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49CDE8F6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4" w:type="dxa"/>
          </w:tcPr>
          <w:p w14:paraId="7B6EF131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6A27DE1C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1680B503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9" w:type="dxa"/>
          </w:tcPr>
          <w:p w14:paraId="62ACE996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95BBE" w14:paraId="37330F50" w14:textId="77777777" w:rsidTr="00395BBE">
        <w:tc>
          <w:tcPr>
            <w:tcW w:w="1358" w:type="dxa"/>
          </w:tcPr>
          <w:p w14:paraId="322895C5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A067EE8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463F6A0A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9D3E0B8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2060B994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39BC283A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9" w:type="dxa"/>
          </w:tcPr>
          <w:p w14:paraId="025FFB29" w14:textId="77777777" w:rsidR="00395BBE" w:rsidRDefault="00395BBE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bookmarkEnd w:id="2"/>
    <w:p w14:paraId="7D9D39DE" w14:textId="3E958885" w:rsidR="004C063A" w:rsidRPr="00117518" w:rsidRDefault="00DE150A" w:rsidP="00794F05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</w:t>
      </w:r>
      <w:r w:rsidR="004C063A" w:rsidRPr="00117518">
        <w:rPr>
          <w:rFonts w:cstheme="minorHAnsi"/>
          <w:sz w:val="24"/>
          <w:szCs w:val="24"/>
        </w:rPr>
        <w:t xml:space="preserve">ονάδες </w:t>
      </w:r>
      <w:r w:rsidR="00395BBE">
        <w:rPr>
          <w:rFonts w:cstheme="minorHAnsi"/>
          <w:sz w:val="24"/>
          <w:szCs w:val="24"/>
          <w:lang w:val="en-US"/>
        </w:rPr>
        <w:t>10</w:t>
      </w:r>
      <w:r>
        <w:rPr>
          <w:rFonts w:cstheme="minorHAnsi"/>
          <w:sz w:val="24"/>
          <w:szCs w:val="24"/>
        </w:rPr>
        <w:t>)</w:t>
      </w:r>
    </w:p>
    <w:p w14:paraId="5882AFD3" w14:textId="6679D7F2" w:rsidR="004C063A" w:rsidRDefault="004C063A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 xml:space="preserve">Γ.1.β. </w:t>
      </w:r>
      <w:r w:rsidR="00913F8A" w:rsidRPr="00117518">
        <w:rPr>
          <w:rFonts w:cstheme="minorHAnsi"/>
          <w:sz w:val="24"/>
          <w:szCs w:val="24"/>
        </w:rPr>
        <w:t xml:space="preserve">Να </w:t>
      </w:r>
      <w:bookmarkStart w:id="4" w:name="_Hlk114429317"/>
      <w:r w:rsidR="00395BBE">
        <w:rPr>
          <w:rFonts w:cstheme="minorHAnsi"/>
          <w:sz w:val="24"/>
          <w:szCs w:val="24"/>
        </w:rPr>
        <w:t>γράψετε ό,τι ζητείται για κάθε τύπο:</w:t>
      </w:r>
    </w:p>
    <w:p w14:paraId="6B5E5C1E" w14:textId="3FAC43EB" w:rsidR="00395BBE" w:rsidRPr="003227EE" w:rsidRDefault="00395BBE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t xml:space="preserve">- </w:t>
      </w:r>
      <w:bookmarkStart w:id="5" w:name="_Hlk118385505"/>
      <w:proofErr w:type="spellStart"/>
      <w:r>
        <w:rPr>
          <w:rFonts w:cstheme="minorHAnsi"/>
          <w:sz w:val="24"/>
          <w:szCs w:val="24"/>
          <w:lang w:val="en-US"/>
        </w:rPr>
        <w:t>vultum</w:t>
      </w:r>
      <w:proofErr w:type="spellEnd"/>
      <w:r w:rsidRPr="003227EE">
        <w:rPr>
          <w:rFonts w:cstheme="minorHAnsi"/>
          <w:sz w:val="24"/>
          <w:szCs w:val="24"/>
        </w:rPr>
        <w:t>:</w:t>
      </w:r>
      <w:r w:rsidR="003227EE" w:rsidRPr="003227EE">
        <w:rPr>
          <w:rFonts w:cstheme="minorHAnsi"/>
          <w:sz w:val="24"/>
          <w:szCs w:val="24"/>
        </w:rPr>
        <w:t xml:space="preserve"> </w:t>
      </w:r>
      <w:r w:rsidR="003227EE">
        <w:rPr>
          <w:rFonts w:cstheme="minorHAnsi"/>
          <w:sz w:val="24"/>
          <w:szCs w:val="24"/>
        </w:rPr>
        <w:t>γενική πτώση ενικού αριθμού</w:t>
      </w:r>
    </w:p>
    <w:p w14:paraId="28A7042C" w14:textId="23FA3CF2" w:rsidR="00395BBE" w:rsidRPr="003227EE" w:rsidRDefault="00395BBE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vocibus</w:t>
      </w:r>
      <w:proofErr w:type="spellEnd"/>
      <w:r w:rsidRPr="003227EE">
        <w:rPr>
          <w:rFonts w:cstheme="minorHAnsi"/>
          <w:sz w:val="24"/>
          <w:szCs w:val="24"/>
        </w:rPr>
        <w:t>:</w:t>
      </w:r>
      <w:r w:rsidR="003227EE">
        <w:rPr>
          <w:rFonts w:cstheme="minorHAnsi"/>
          <w:sz w:val="24"/>
          <w:szCs w:val="24"/>
        </w:rPr>
        <w:t xml:space="preserve"> ονομαστική πτώση ενικού αριθμού</w:t>
      </w:r>
    </w:p>
    <w:p w14:paraId="1CF6398F" w14:textId="6E7666A5" w:rsidR="00395BBE" w:rsidRPr="003227EE" w:rsidRDefault="00395BBE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  <w:lang w:val="en-US"/>
        </w:rPr>
        <w:t>periti</w:t>
      </w:r>
      <w:r w:rsidRPr="003227EE">
        <w:rPr>
          <w:rFonts w:cstheme="minorHAnsi"/>
          <w:sz w:val="24"/>
          <w:szCs w:val="24"/>
        </w:rPr>
        <w:t>:</w:t>
      </w:r>
      <w:r w:rsidR="003227EE">
        <w:rPr>
          <w:rFonts w:cstheme="minorHAnsi"/>
          <w:sz w:val="24"/>
          <w:szCs w:val="24"/>
        </w:rPr>
        <w:t xml:space="preserve"> δοτική πτώση ενικού αριθμού</w:t>
      </w:r>
    </w:p>
    <w:p w14:paraId="3177770F" w14:textId="519011EF" w:rsidR="006351E9" w:rsidRPr="003227EE" w:rsidRDefault="006351E9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lastRenderedPageBreak/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praedam</w:t>
      </w:r>
      <w:proofErr w:type="spellEnd"/>
      <w:r w:rsidRPr="003227EE">
        <w:rPr>
          <w:rFonts w:cstheme="minorHAnsi"/>
          <w:sz w:val="24"/>
          <w:szCs w:val="24"/>
        </w:rPr>
        <w:t>:</w:t>
      </w:r>
      <w:r w:rsidR="003227EE">
        <w:rPr>
          <w:rFonts w:cstheme="minorHAnsi"/>
          <w:sz w:val="24"/>
          <w:szCs w:val="24"/>
        </w:rPr>
        <w:t xml:space="preserve"> κλητική πτώση ενικού αριθμού</w:t>
      </w:r>
    </w:p>
    <w:p w14:paraId="52CA1A90" w14:textId="77777777" w:rsidR="003227EE" w:rsidRDefault="006351E9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t xml:space="preserve">- </w:t>
      </w:r>
      <w:proofErr w:type="spellStart"/>
      <w:r w:rsidRPr="00180BD5">
        <w:rPr>
          <w:rFonts w:cstheme="minorHAnsi"/>
          <w:sz w:val="24"/>
          <w:szCs w:val="24"/>
          <w:lang w:val="en-US"/>
        </w:rPr>
        <w:t>civit</w:t>
      </w:r>
      <w:proofErr w:type="spellEnd"/>
      <w:r w:rsidRPr="003227EE">
        <w:rPr>
          <w:rFonts w:cstheme="minorHAnsi"/>
          <w:sz w:val="24"/>
          <w:szCs w:val="24"/>
        </w:rPr>
        <w:t>ā</w:t>
      </w:r>
      <w:proofErr w:type="spellStart"/>
      <w:r w:rsidRPr="00180BD5">
        <w:rPr>
          <w:rFonts w:cstheme="minorHAnsi"/>
          <w:sz w:val="24"/>
          <w:szCs w:val="24"/>
          <w:lang w:val="en-US"/>
        </w:rPr>
        <w:t>ti</w:t>
      </w:r>
      <w:proofErr w:type="spellEnd"/>
      <w:r w:rsidRPr="003227EE">
        <w:rPr>
          <w:rFonts w:cstheme="minorHAnsi"/>
          <w:sz w:val="24"/>
          <w:szCs w:val="24"/>
        </w:rPr>
        <w:t>:</w:t>
      </w:r>
      <w:r w:rsidR="003227EE">
        <w:rPr>
          <w:rFonts w:cstheme="minorHAnsi"/>
          <w:sz w:val="24"/>
          <w:szCs w:val="24"/>
        </w:rPr>
        <w:t xml:space="preserve"> ονομαστική πτώση ενικού αριθμού</w:t>
      </w:r>
      <w:bookmarkEnd w:id="4"/>
      <w:bookmarkEnd w:id="5"/>
    </w:p>
    <w:p w14:paraId="4E0A4E49" w14:textId="3DBB3AC3" w:rsidR="003A6D23" w:rsidRPr="00117518" w:rsidRDefault="003227EE" w:rsidP="00794F05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DE150A">
        <w:rPr>
          <w:rFonts w:cstheme="minorHAnsi"/>
          <w:sz w:val="24"/>
          <w:szCs w:val="24"/>
        </w:rPr>
        <w:t>(μ</w:t>
      </w:r>
      <w:r w:rsidR="003A6D23" w:rsidRPr="00117518">
        <w:rPr>
          <w:rFonts w:cstheme="minorHAnsi"/>
          <w:sz w:val="24"/>
          <w:szCs w:val="24"/>
        </w:rPr>
        <w:t xml:space="preserve">ονάδες </w:t>
      </w:r>
      <w:r w:rsidR="00395BBE">
        <w:rPr>
          <w:rFonts w:cstheme="minorHAnsi"/>
          <w:sz w:val="24"/>
          <w:szCs w:val="24"/>
        </w:rPr>
        <w:t>5</w:t>
      </w:r>
      <w:r w:rsidR="00DE150A">
        <w:rPr>
          <w:rFonts w:cstheme="minorHAnsi"/>
          <w:sz w:val="24"/>
          <w:szCs w:val="24"/>
        </w:rPr>
        <w:t>)</w:t>
      </w:r>
    </w:p>
    <w:p w14:paraId="66D9F571" w14:textId="13C2040B" w:rsidR="004C063A" w:rsidRPr="00117518" w:rsidRDefault="004C063A" w:rsidP="00794F05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Μονάδες 15</w:t>
      </w:r>
    </w:p>
    <w:p w14:paraId="46ACF4C0" w14:textId="1BCE4804" w:rsidR="00117518" w:rsidRDefault="00C87AC3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>Γ.</w:t>
      </w:r>
      <w:r w:rsidR="004C063A" w:rsidRPr="00117518">
        <w:rPr>
          <w:rFonts w:cstheme="minorHAnsi"/>
          <w:sz w:val="24"/>
          <w:szCs w:val="24"/>
        </w:rPr>
        <w:t>2</w:t>
      </w:r>
      <w:r w:rsidRPr="00117518">
        <w:rPr>
          <w:rFonts w:cstheme="minorHAnsi"/>
          <w:sz w:val="24"/>
          <w:szCs w:val="24"/>
        </w:rPr>
        <w:t>.α</w:t>
      </w:r>
      <w:r w:rsidR="001225C5" w:rsidRPr="00117518">
        <w:rPr>
          <w:rFonts w:cstheme="minorHAnsi"/>
          <w:sz w:val="24"/>
          <w:szCs w:val="24"/>
        </w:rPr>
        <w:t>.</w:t>
      </w:r>
      <w:r w:rsidR="006351E9" w:rsidRPr="006351E9">
        <w:rPr>
          <w:rFonts w:cstheme="minorHAnsi"/>
          <w:sz w:val="24"/>
          <w:szCs w:val="24"/>
        </w:rPr>
        <w:t xml:space="preserve"> </w:t>
      </w:r>
      <w:proofErr w:type="spellStart"/>
      <w:r w:rsidR="006351E9" w:rsidRPr="00117518">
        <w:rPr>
          <w:rFonts w:cstheme="minorHAnsi"/>
          <w:sz w:val="24"/>
          <w:szCs w:val="24"/>
          <w:lang w:val="en-US"/>
        </w:rPr>
        <w:t>fingere</w:t>
      </w:r>
      <w:proofErr w:type="spellEnd"/>
      <w:r w:rsidR="006351E9">
        <w:rPr>
          <w:rFonts w:cstheme="minorHAnsi"/>
          <w:sz w:val="24"/>
          <w:szCs w:val="24"/>
        </w:rPr>
        <w:t xml:space="preserve">, </w:t>
      </w:r>
      <w:r w:rsidR="006351E9" w:rsidRPr="00117518">
        <w:rPr>
          <w:rFonts w:cstheme="minorHAnsi"/>
          <w:sz w:val="24"/>
          <w:szCs w:val="24"/>
          <w:lang w:val="en-US"/>
        </w:rPr>
        <w:t>ten</w:t>
      </w:r>
      <w:r w:rsidR="006351E9" w:rsidRPr="006351E9">
        <w:rPr>
          <w:rFonts w:cstheme="minorHAnsi"/>
          <w:sz w:val="24"/>
          <w:szCs w:val="24"/>
        </w:rPr>
        <w:t>ē</w:t>
      </w:r>
      <w:r w:rsidR="006351E9" w:rsidRPr="00117518">
        <w:rPr>
          <w:rFonts w:cstheme="minorHAnsi"/>
          <w:sz w:val="24"/>
          <w:szCs w:val="24"/>
          <w:lang w:val="en-US"/>
        </w:rPr>
        <w:t>re</w:t>
      </w:r>
      <w:r w:rsidR="006351E9">
        <w:rPr>
          <w:rFonts w:cstheme="minorHAnsi"/>
          <w:sz w:val="24"/>
          <w:szCs w:val="24"/>
        </w:rPr>
        <w:t xml:space="preserve">, </w:t>
      </w:r>
      <w:proofErr w:type="spellStart"/>
      <w:r w:rsidR="006351E9">
        <w:rPr>
          <w:rFonts w:cstheme="minorHAnsi"/>
          <w:sz w:val="24"/>
          <w:szCs w:val="24"/>
          <w:lang w:val="en-US"/>
        </w:rPr>
        <w:t>obsignabantur</w:t>
      </w:r>
      <w:proofErr w:type="spellEnd"/>
      <w:r w:rsidR="006351E9" w:rsidRPr="006351E9">
        <w:rPr>
          <w:rFonts w:cstheme="minorHAnsi"/>
          <w:sz w:val="24"/>
          <w:szCs w:val="24"/>
        </w:rPr>
        <w:t xml:space="preserve">, </w:t>
      </w:r>
      <w:proofErr w:type="spellStart"/>
      <w:r w:rsidR="006351E9">
        <w:rPr>
          <w:rFonts w:cstheme="minorHAnsi"/>
          <w:sz w:val="24"/>
          <w:szCs w:val="24"/>
          <w:lang w:val="en-US"/>
        </w:rPr>
        <w:t>dedit</w:t>
      </w:r>
      <w:proofErr w:type="spellEnd"/>
      <w:r w:rsidR="006351E9" w:rsidRPr="006351E9">
        <w:rPr>
          <w:rFonts w:cstheme="minorHAnsi"/>
          <w:sz w:val="24"/>
          <w:szCs w:val="24"/>
        </w:rPr>
        <w:t xml:space="preserve">, </w:t>
      </w:r>
      <w:proofErr w:type="spellStart"/>
      <w:r w:rsidR="006351E9">
        <w:rPr>
          <w:rFonts w:cstheme="minorHAnsi"/>
          <w:sz w:val="24"/>
          <w:szCs w:val="24"/>
          <w:lang w:val="en-US"/>
        </w:rPr>
        <w:t>dicitur</w:t>
      </w:r>
      <w:proofErr w:type="spellEnd"/>
      <w:r w:rsidR="006351E9" w:rsidRPr="006351E9">
        <w:rPr>
          <w:rFonts w:cstheme="minorHAnsi"/>
          <w:sz w:val="24"/>
          <w:szCs w:val="24"/>
        </w:rPr>
        <w:t xml:space="preserve">, </w:t>
      </w:r>
      <w:r w:rsidR="006351E9" w:rsidRPr="00A82DA0">
        <w:rPr>
          <w:rFonts w:cstheme="minorHAnsi"/>
          <w:sz w:val="24"/>
          <w:szCs w:val="24"/>
          <w:lang w:val="en-US"/>
        </w:rPr>
        <w:t>pens</w:t>
      </w:r>
      <w:r w:rsidR="006351E9" w:rsidRPr="006351E9">
        <w:rPr>
          <w:rFonts w:cstheme="minorHAnsi"/>
          <w:sz w:val="24"/>
          <w:szCs w:val="24"/>
        </w:rPr>
        <w:t>ā</w:t>
      </w:r>
      <w:r w:rsidR="006351E9" w:rsidRPr="00A82DA0">
        <w:rPr>
          <w:rFonts w:cstheme="minorHAnsi"/>
          <w:sz w:val="24"/>
          <w:szCs w:val="24"/>
          <w:lang w:val="en-US"/>
        </w:rPr>
        <w:t>tum</w:t>
      </w:r>
      <w:r w:rsidR="006351E9" w:rsidRPr="006351E9">
        <w:rPr>
          <w:rFonts w:cstheme="minorHAnsi"/>
          <w:sz w:val="24"/>
          <w:szCs w:val="24"/>
        </w:rPr>
        <w:t xml:space="preserve"> </w:t>
      </w:r>
      <w:proofErr w:type="spellStart"/>
      <w:r w:rsidR="006351E9" w:rsidRPr="00A82DA0">
        <w:rPr>
          <w:rFonts w:cstheme="minorHAnsi"/>
          <w:sz w:val="24"/>
          <w:szCs w:val="24"/>
          <w:lang w:val="en-US"/>
        </w:rPr>
        <w:t>est</w:t>
      </w:r>
      <w:proofErr w:type="spellEnd"/>
      <w:r w:rsidR="006351E9" w:rsidRPr="006351E9">
        <w:rPr>
          <w:rFonts w:cstheme="minorHAnsi"/>
          <w:sz w:val="24"/>
          <w:szCs w:val="24"/>
        </w:rPr>
        <w:t>:</w:t>
      </w:r>
      <w:r w:rsidR="001225C5" w:rsidRPr="00117518">
        <w:rPr>
          <w:rFonts w:cstheme="minorHAnsi"/>
          <w:sz w:val="24"/>
          <w:szCs w:val="24"/>
        </w:rPr>
        <w:t xml:space="preserve"> </w:t>
      </w:r>
      <w:bookmarkEnd w:id="1"/>
      <w:r w:rsidR="006351E9">
        <w:rPr>
          <w:rFonts w:cstheme="minorHAnsi"/>
          <w:sz w:val="24"/>
          <w:szCs w:val="24"/>
        </w:rPr>
        <w:t>Να τοποθετήσετε τους ρηματικούς τύπους στη σωστή στήλη ανάλογα με τη συζυγία στην οποία ανήκουν: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6351E9" w14:paraId="1D0CBB48" w14:textId="77777777" w:rsidTr="006351E9">
        <w:tc>
          <w:tcPr>
            <w:tcW w:w="2265" w:type="dxa"/>
          </w:tcPr>
          <w:p w14:paraId="7844AB1E" w14:textId="135DC6EB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Α΄ συζυγία</w:t>
            </w:r>
          </w:p>
        </w:tc>
        <w:tc>
          <w:tcPr>
            <w:tcW w:w="2265" w:type="dxa"/>
          </w:tcPr>
          <w:p w14:paraId="7D65A3CB" w14:textId="1D529B7C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Β΄ συζυγία</w:t>
            </w:r>
          </w:p>
        </w:tc>
        <w:tc>
          <w:tcPr>
            <w:tcW w:w="2265" w:type="dxa"/>
          </w:tcPr>
          <w:p w14:paraId="3F49935D" w14:textId="001DD034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Γ΄ συζυγία</w:t>
            </w:r>
          </w:p>
        </w:tc>
        <w:tc>
          <w:tcPr>
            <w:tcW w:w="2265" w:type="dxa"/>
          </w:tcPr>
          <w:p w14:paraId="04A730EE" w14:textId="0D44B7E0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Δ΄ συζυγία</w:t>
            </w:r>
          </w:p>
        </w:tc>
      </w:tr>
      <w:tr w:rsidR="006351E9" w14:paraId="271BC87E" w14:textId="77777777" w:rsidTr="006351E9">
        <w:tc>
          <w:tcPr>
            <w:tcW w:w="2265" w:type="dxa"/>
          </w:tcPr>
          <w:p w14:paraId="0C798211" w14:textId="0C74047E" w:rsidR="006351E9" w:rsidRP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2C7F6F8A" w14:textId="4EC23B91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FE6BECD" w14:textId="066AEAE6" w:rsidR="006351E9" w:rsidRPr="00F34A0C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423284C1" w14:textId="77777777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351E9" w14:paraId="123369CA" w14:textId="77777777" w:rsidTr="006351E9">
        <w:tc>
          <w:tcPr>
            <w:tcW w:w="2265" w:type="dxa"/>
          </w:tcPr>
          <w:p w14:paraId="6FE73E38" w14:textId="10932419" w:rsidR="006351E9" w:rsidRPr="00F34A0C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154AF03E" w14:textId="77777777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6EF44C6" w14:textId="59DD0EF1" w:rsidR="006351E9" w:rsidRPr="00F34A0C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542E605B" w14:textId="77777777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351E9" w14:paraId="0F38B7BD" w14:textId="77777777" w:rsidTr="006351E9">
        <w:tc>
          <w:tcPr>
            <w:tcW w:w="2265" w:type="dxa"/>
          </w:tcPr>
          <w:p w14:paraId="068B8BBC" w14:textId="77DC7FD0" w:rsidR="006351E9" w:rsidRPr="00F34A0C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327C6B70" w14:textId="77777777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A326DBE" w14:textId="77777777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BA90BDC" w14:textId="77777777" w:rsidR="006351E9" w:rsidRDefault="006351E9" w:rsidP="00794F0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117E35F" w14:textId="6C2F457F" w:rsidR="005A6882" w:rsidRPr="00117518" w:rsidRDefault="00DE150A" w:rsidP="00794F05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</w:t>
      </w:r>
      <w:r w:rsidR="005A6882" w:rsidRPr="00117518">
        <w:rPr>
          <w:rFonts w:cstheme="minorHAnsi"/>
          <w:sz w:val="24"/>
          <w:szCs w:val="24"/>
        </w:rPr>
        <w:t xml:space="preserve">ονάδες </w:t>
      </w:r>
      <w:r w:rsidR="006351E9" w:rsidRPr="006351E9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)</w:t>
      </w:r>
    </w:p>
    <w:p w14:paraId="230F3644" w14:textId="4303F531" w:rsidR="00E900A0" w:rsidRPr="00794F05" w:rsidRDefault="005A6882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>Γ.</w:t>
      </w:r>
      <w:r w:rsidR="004C063A" w:rsidRPr="00117518">
        <w:rPr>
          <w:rFonts w:cstheme="minorHAnsi"/>
          <w:sz w:val="24"/>
          <w:szCs w:val="24"/>
        </w:rPr>
        <w:t>2</w:t>
      </w:r>
      <w:r w:rsidRPr="00117518">
        <w:rPr>
          <w:rFonts w:cstheme="minorHAnsi"/>
          <w:sz w:val="24"/>
          <w:szCs w:val="24"/>
        </w:rPr>
        <w:t xml:space="preserve">.β. </w:t>
      </w:r>
      <w:bookmarkStart w:id="6" w:name="_Hlk114429926"/>
      <w:r w:rsidR="006351E9">
        <w:rPr>
          <w:rFonts w:cstheme="minorHAnsi"/>
          <w:sz w:val="24"/>
          <w:szCs w:val="24"/>
        </w:rPr>
        <w:t>Να αντιστοιχήσετε τους όρους των δύο στηλών</w:t>
      </w:r>
      <w:r w:rsidR="00794F05" w:rsidRPr="00794F05">
        <w:rPr>
          <w:rFonts w:cstheme="minorHAnsi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954"/>
      </w:tblGrid>
      <w:tr w:rsidR="006351E9" w:rsidRPr="00F34A0C" w14:paraId="4C8A4201" w14:textId="77777777" w:rsidTr="003227EE">
        <w:tc>
          <w:tcPr>
            <w:tcW w:w="2405" w:type="dxa"/>
          </w:tcPr>
          <w:p w14:paraId="26A83C33" w14:textId="2AF70EC3" w:rsidR="006351E9" w:rsidRPr="00F34A0C" w:rsidRDefault="006351E9" w:rsidP="00794F0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34A0C">
              <w:rPr>
                <w:rFonts w:cstheme="minorHAnsi"/>
                <w:b/>
                <w:sz w:val="24"/>
                <w:szCs w:val="24"/>
              </w:rPr>
              <w:t>Στήλη Α΄</w:t>
            </w:r>
          </w:p>
        </w:tc>
        <w:tc>
          <w:tcPr>
            <w:tcW w:w="5954" w:type="dxa"/>
          </w:tcPr>
          <w:p w14:paraId="1F1A3C5B" w14:textId="60F9C8A3" w:rsidR="006351E9" w:rsidRPr="00F34A0C" w:rsidRDefault="006351E9" w:rsidP="00794F0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34A0C">
              <w:rPr>
                <w:rFonts w:cstheme="minorHAnsi"/>
                <w:b/>
                <w:sz w:val="24"/>
                <w:szCs w:val="24"/>
              </w:rPr>
              <w:t>Στήλη Β΄</w:t>
            </w:r>
          </w:p>
        </w:tc>
      </w:tr>
      <w:tr w:rsidR="003227EE" w14:paraId="2D9BAB0A" w14:textId="77777777" w:rsidTr="003227EE">
        <w:tc>
          <w:tcPr>
            <w:tcW w:w="2405" w:type="dxa"/>
          </w:tcPr>
          <w:p w14:paraId="48E90125" w14:textId="3980EAF7" w:rsidR="003227EE" w:rsidRPr="00F34A0C" w:rsidRDefault="003227EE" w:rsidP="00794F05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34A0C">
              <w:rPr>
                <w:rFonts w:cstheme="minorHAnsi"/>
                <w:sz w:val="24"/>
                <w:szCs w:val="24"/>
                <w:lang w:val="en-US"/>
              </w:rPr>
              <w:t>ten</w:t>
            </w:r>
            <w:r w:rsidRPr="00F34A0C">
              <w:rPr>
                <w:rFonts w:cstheme="minorHAnsi"/>
                <w:sz w:val="24"/>
                <w:szCs w:val="24"/>
              </w:rPr>
              <w:t>ē</w:t>
            </w:r>
            <w:r w:rsidRPr="00F34A0C">
              <w:rPr>
                <w:rFonts w:cstheme="minorHAnsi"/>
                <w:sz w:val="24"/>
                <w:szCs w:val="24"/>
                <w:lang w:val="en-US"/>
              </w:rPr>
              <w:t>re</w:t>
            </w:r>
          </w:p>
        </w:tc>
        <w:tc>
          <w:tcPr>
            <w:tcW w:w="5954" w:type="dxa"/>
          </w:tcPr>
          <w:p w14:paraId="2DDDB5FE" w14:textId="09F37CDE" w:rsidR="003227EE" w:rsidRPr="00F34A0C" w:rsidRDefault="003227EE" w:rsidP="00794F0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A0C">
              <w:rPr>
                <w:rFonts w:cstheme="minorHAnsi"/>
                <w:sz w:val="24"/>
                <w:szCs w:val="24"/>
              </w:rPr>
              <w:t>γ΄ πληθυντικό οριστικής παρατατικού</w:t>
            </w:r>
          </w:p>
        </w:tc>
      </w:tr>
      <w:tr w:rsidR="006351E9" w14:paraId="712515EE" w14:textId="77777777" w:rsidTr="003227EE">
        <w:tc>
          <w:tcPr>
            <w:tcW w:w="2405" w:type="dxa"/>
          </w:tcPr>
          <w:p w14:paraId="731C696A" w14:textId="4B69BEEE" w:rsidR="006351E9" w:rsidRPr="00F34A0C" w:rsidRDefault="006351E9" w:rsidP="00794F05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34A0C">
              <w:rPr>
                <w:rFonts w:cstheme="minorHAnsi"/>
                <w:sz w:val="24"/>
                <w:szCs w:val="24"/>
                <w:lang w:val="en-US"/>
              </w:rPr>
              <w:t>poterant</w:t>
            </w:r>
            <w:proofErr w:type="spellEnd"/>
          </w:p>
        </w:tc>
        <w:tc>
          <w:tcPr>
            <w:tcW w:w="5954" w:type="dxa"/>
          </w:tcPr>
          <w:p w14:paraId="24050F34" w14:textId="32E86E3E" w:rsidR="006351E9" w:rsidRPr="00F34A0C" w:rsidRDefault="006351E9" w:rsidP="00794F0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A0C">
              <w:rPr>
                <w:rFonts w:cstheme="minorHAnsi"/>
                <w:sz w:val="24"/>
                <w:szCs w:val="24"/>
              </w:rPr>
              <w:t>Μετοχή ενεστώτα</w:t>
            </w:r>
          </w:p>
        </w:tc>
      </w:tr>
      <w:tr w:rsidR="006351E9" w14:paraId="0A700522" w14:textId="77777777" w:rsidTr="003227EE">
        <w:tc>
          <w:tcPr>
            <w:tcW w:w="2405" w:type="dxa"/>
          </w:tcPr>
          <w:p w14:paraId="36C735B6" w14:textId="1757F54E" w:rsidR="006351E9" w:rsidRPr="00F34A0C" w:rsidRDefault="006351E9" w:rsidP="00794F05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34A0C">
              <w:rPr>
                <w:rFonts w:cstheme="minorHAnsi"/>
                <w:sz w:val="24"/>
                <w:szCs w:val="24"/>
                <w:lang w:val="en-US"/>
              </w:rPr>
              <w:t>abditi</w:t>
            </w:r>
            <w:proofErr w:type="spellEnd"/>
          </w:p>
        </w:tc>
        <w:tc>
          <w:tcPr>
            <w:tcW w:w="5954" w:type="dxa"/>
          </w:tcPr>
          <w:p w14:paraId="1364507A" w14:textId="79018286" w:rsidR="006351E9" w:rsidRPr="00F34A0C" w:rsidRDefault="006351E9" w:rsidP="00794F0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A0C">
              <w:rPr>
                <w:rFonts w:cstheme="minorHAnsi"/>
                <w:sz w:val="24"/>
                <w:szCs w:val="24"/>
              </w:rPr>
              <w:t>γ΄ ενικό οριστικής ενεστώτα μέσης φωνής</w:t>
            </w:r>
          </w:p>
        </w:tc>
      </w:tr>
      <w:tr w:rsidR="006351E9" w14:paraId="211F217F" w14:textId="77777777" w:rsidTr="003227EE">
        <w:tc>
          <w:tcPr>
            <w:tcW w:w="2405" w:type="dxa"/>
          </w:tcPr>
          <w:p w14:paraId="6C222467" w14:textId="304775A0" w:rsidR="006351E9" w:rsidRPr="00F34A0C" w:rsidRDefault="006351E9" w:rsidP="00794F05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34A0C">
              <w:rPr>
                <w:rFonts w:cstheme="minorHAnsi"/>
                <w:sz w:val="24"/>
                <w:szCs w:val="24"/>
                <w:lang w:val="en-US"/>
              </w:rPr>
              <w:t>fuerat</w:t>
            </w:r>
            <w:proofErr w:type="spellEnd"/>
          </w:p>
        </w:tc>
        <w:tc>
          <w:tcPr>
            <w:tcW w:w="5954" w:type="dxa"/>
          </w:tcPr>
          <w:p w14:paraId="74DB6E30" w14:textId="2FD40881" w:rsidR="006351E9" w:rsidRPr="00F34A0C" w:rsidRDefault="003227EE" w:rsidP="00794F0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A0C">
              <w:rPr>
                <w:rFonts w:cstheme="minorHAnsi"/>
                <w:sz w:val="24"/>
                <w:szCs w:val="24"/>
              </w:rPr>
              <w:t xml:space="preserve">γ΄ ενικό οριστικής </w:t>
            </w:r>
            <w:r w:rsidR="00794F05">
              <w:rPr>
                <w:rFonts w:cstheme="minorHAnsi"/>
                <w:sz w:val="24"/>
                <w:szCs w:val="24"/>
              </w:rPr>
              <w:t>υπερσυντελίκου</w:t>
            </w:r>
          </w:p>
        </w:tc>
      </w:tr>
      <w:tr w:rsidR="006351E9" w14:paraId="0EC1DB12" w14:textId="77777777" w:rsidTr="003227EE">
        <w:tc>
          <w:tcPr>
            <w:tcW w:w="2405" w:type="dxa"/>
          </w:tcPr>
          <w:p w14:paraId="4254DAEE" w14:textId="5FEA12C9" w:rsidR="006351E9" w:rsidRPr="00F34A0C" w:rsidRDefault="006351E9" w:rsidP="00794F05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34A0C">
              <w:rPr>
                <w:rFonts w:cstheme="minorHAnsi"/>
                <w:sz w:val="24"/>
                <w:szCs w:val="24"/>
                <w:lang w:val="en-US"/>
              </w:rPr>
              <w:t>divisam</w:t>
            </w:r>
            <w:proofErr w:type="spellEnd"/>
          </w:p>
        </w:tc>
        <w:tc>
          <w:tcPr>
            <w:tcW w:w="5954" w:type="dxa"/>
          </w:tcPr>
          <w:p w14:paraId="4C5FB57A" w14:textId="3A320E99" w:rsidR="006351E9" w:rsidRPr="00F34A0C" w:rsidRDefault="003227EE" w:rsidP="00794F0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A0C">
              <w:rPr>
                <w:rFonts w:cstheme="minorHAnsi"/>
                <w:sz w:val="24"/>
                <w:szCs w:val="24"/>
              </w:rPr>
              <w:t>Μετοχή παρακειμένου πληθυντικού αριθμού</w:t>
            </w:r>
          </w:p>
        </w:tc>
      </w:tr>
      <w:tr w:rsidR="006351E9" w14:paraId="5C07DD80" w14:textId="77777777" w:rsidTr="003227EE">
        <w:tc>
          <w:tcPr>
            <w:tcW w:w="2405" w:type="dxa"/>
          </w:tcPr>
          <w:p w14:paraId="3DFDFB89" w14:textId="42DBCD52" w:rsidR="006351E9" w:rsidRPr="00F34A0C" w:rsidRDefault="006351E9" w:rsidP="00794F05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34A0C">
              <w:rPr>
                <w:rFonts w:cstheme="minorHAnsi"/>
                <w:sz w:val="24"/>
                <w:szCs w:val="24"/>
                <w:lang w:val="en-US"/>
              </w:rPr>
              <w:t>absens</w:t>
            </w:r>
            <w:proofErr w:type="spellEnd"/>
          </w:p>
        </w:tc>
        <w:tc>
          <w:tcPr>
            <w:tcW w:w="5954" w:type="dxa"/>
          </w:tcPr>
          <w:p w14:paraId="53A780DF" w14:textId="64F00696" w:rsidR="006351E9" w:rsidRPr="00F34A0C" w:rsidRDefault="003227EE" w:rsidP="00794F0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A0C">
              <w:rPr>
                <w:rFonts w:cstheme="minorHAnsi"/>
                <w:sz w:val="24"/>
                <w:szCs w:val="24"/>
              </w:rPr>
              <w:t>γ΄ ενικό οριστικής παρακειμένου ενεργητικής φωνής</w:t>
            </w:r>
          </w:p>
        </w:tc>
      </w:tr>
      <w:tr w:rsidR="006351E9" w14:paraId="68DF7691" w14:textId="77777777" w:rsidTr="003227EE">
        <w:tc>
          <w:tcPr>
            <w:tcW w:w="2405" w:type="dxa"/>
          </w:tcPr>
          <w:p w14:paraId="34C96652" w14:textId="275831F1" w:rsidR="006351E9" w:rsidRPr="00F34A0C" w:rsidRDefault="006351E9" w:rsidP="00794F05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34A0C">
              <w:rPr>
                <w:rFonts w:cstheme="minorHAnsi"/>
                <w:sz w:val="24"/>
                <w:szCs w:val="24"/>
                <w:lang w:val="en-US"/>
              </w:rPr>
              <w:t>est</w:t>
            </w:r>
            <w:proofErr w:type="spellEnd"/>
            <w:r w:rsidRPr="00F34A0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A0C">
              <w:rPr>
                <w:rFonts w:cstheme="minorHAnsi"/>
                <w:sz w:val="24"/>
                <w:szCs w:val="24"/>
                <w:lang w:val="en-US"/>
              </w:rPr>
              <w:t>factus</w:t>
            </w:r>
            <w:proofErr w:type="spellEnd"/>
          </w:p>
        </w:tc>
        <w:tc>
          <w:tcPr>
            <w:tcW w:w="5954" w:type="dxa"/>
          </w:tcPr>
          <w:p w14:paraId="2D672411" w14:textId="420B0FD8" w:rsidR="006351E9" w:rsidRPr="00F34A0C" w:rsidRDefault="003227EE" w:rsidP="00794F0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A0C">
              <w:rPr>
                <w:rFonts w:cstheme="minorHAnsi"/>
                <w:sz w:val="24"/>
                <w:szCs w:val="24"/>
              </w:rPr>
              <w:t>Απαρέμφατο ενεστώτα</w:t>
            </w:r>
          </w:p>
        </w:tc>
      </w:tr>
      <w:tr w:rsidR="006351E9" w14:paraId="2373545A" w14:textId="77777777" w:rsidTr="003227EE">
        <w:tc>
          <w:tcPr>
            <w:tcW w:w="2405" w:type="dxa"/>
          </w:tcPr>
          <w:p w14:paraId="5FD48313" w14:textId="3BC7ED57" w:rsidR="006351E9" w:rsidRPr="00F34A0C" w:rsidRDefault="006351E9" w:rsidP="00794F05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34A0C">
              <w:rPr>
                <w:rFonts w:cstheme="minorHAnsi"/>
                <w:sz w:val="24"/>
                <w:szCs w:val="24"/>
                <w:lang w:val="en-US"/>
              </w:rPr>
              <w:t>dicitur</w:t>
            </w:r>
            <w:proofErr w:type="spellEnd"/>
          </w:p>
        </w:tc>
        <w:tc>
          <w:tcPr>
            <w:tcW w:w="5954" w:type="dxa"/>
          </w:tcPr>
          <w:p w14:paraId="76B5470A" w14:textId="2E28C326" w:rsidR="006351E9" w:rsidRPr="00F34A0C" w:rsidRDefault="006351E9" w:rsidP="00794F0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A0C">
              <w:rPr>
                <w:rFonts w:cstheme="minorHAnsi"/>
                <w:sz w:val="24"/>
                <w:szCs w:val="24"/>
              </w:rPr>
              <w:t>Μετοχή παρακειμένου</w:t>
            </w:r>
            <w:r w:rsidR="003227EE" w:rsidRPr="00F34A0C">
              <w:rPr>
                <w:rFonts w:cstheme="minorHAnsi"/>
                <w:sz w:val="24"/>
                <w:szCs w:val="24"/>
              </w:rPr>
              <w:t xml:space="preserve"> ενικού αριθμού</w:t>
            </w:r>
          </w:p>
        </w:tc>
      </w:tr>
      <w:tr w:rsidR="006351E9" w14:paraId="4FAF7F50" w14:textId="77777777" w:rsidTr="003227EE">
        <w:tc>
          <w:tcPr>
            <w:tcW w:w="2405" w:type="dxa"/>
          </w:tcPr>
          <w:p w14:paraId="1A77D524" w14:textId="40AC8714" w:rsidR="006351E9" w:rsidRPr="00F34A0C" w:rsidRDefault="006351E9" w:rsidP="00794F05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34A0C">
              <w:rPr>
                <w:rFonts w:cstheme="minorHAnsi"/>
                <w:sz w:val="24"/>
                <w:szCs w:val="24"/>
                <w:lang w:val="en-US"/>
              </w:rPr>
              <w:t>rediit</w:t>
            </w:r>
            <w:proofErr w:type="spellEnd"/>
          </w:p>
        </w:tc>
        <w:tc>
          <w:tcPr>
            <w:tcW w:w="5954" w:type="dxa"/>
          </w:tcPr>
          <w:p w14:paraId="023894C2" w14:textId="01BB4CFC" w:rsidR="006351E9" w:rsidRPr="00F34A0C" w:rsidRDefault="003227EE" w:rsidP="00794F0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A0C">
              <w:rPr>
                <w:rFonts w:cstheme="minorHAnsi"/>
                <w:sz w:val="24"/>
                <w:szCs w:val="24"/>
              </w:rPr>
              <w:t>γ΄ ενικό οριστικής παρακειμένου μέσης φωνής</w:t>
            </w:r>
          </w:p>
        </w:tc>
      </w:tr>
    </w:tbl>
    <w:bookmarkEnd w:id="6"/>
    <w:p w14:paraId="7B0A4733" w14:textId="61476573" w:rsidR="00DD086D" w:rsidRPr="00117518" w:rsidRDefault="00DE150A" w:rsidP="00794F05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</w:t>
      </w:r>
      <w:r w:rsidR="00DD086D" w:rsidRPr="00117518">
        <w:rPr>
          <w:rFonts w:cstheme="minorHAnsi"/>
          <w:sz w:val="24"/>
          <w:szCs w:val="24"/>
        </w:rPr>
        <w:t xml:space="preserve">ονάδες </w:t>
      </w:r>
      <w:r w:rsidR="006351E9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)</w:t>
      </w:r>
    </w:p>
    <w:p w14:paraId="4D2DBAFC" w14:textId="2AB49E1B" w:rsidR="00E900A0" w:rsidRPr="00117518" w:rsidRDefault="00DD086D" w:rsidP="00794F05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Μονάδες 15</w:t>
      </w:r>
      <w:bookmarkEnd w:id="0"/>
    </w:p>
    <w:sectPr w:rsidR="00E900A0" w:rsidRPr="00117518" w:rsidSect="001175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D1D9C"/>
    <w:multiLevelType w:val="hybridMultilevel"/>
    <w:tmpl w:val="2ECC947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908"/>
    <w:multiLevelType w:val="hybridMultilevel"/>
    <w:tmpl w:val="17987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506C7"/>
    <w:multiLevelType w:val="hybridMultilevel"/>
    <w:tmpl w:val="AED82E64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E041C"/>
    <w:multiLevelType w:val="hybridMultilevel"/>
    <w:tmpl w:val="A120D67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73A4"/>
    <w:rsid w:val="000320D1"/>
    <w:rsid w:val="00043154"/>
    <w:rsid w:val="00095A4A"/>
    <w:rsid w:val="000A2566"/>
    <w:rsid w:val="000B35EA"/>
    <w:rsid w:val="000C04CA"/>
    <w:rsid w:val="00117518"/>
    <w:rsid w:val="00117D8C"/>
    <w:rsid w:val="0012024D"/>
    <w:rsid w:val="0012180A"/>
    <w:rsid w:val="001225C5"/>
    <w:rsid w:val="0013652D"/>
    <w:rsid w:val="00166F88"/>
    <w:rsid w:val="00197F77"/>
    <w:rsid w:val="001A2CC5"/>
    <w:rsid w:val="001A3792"/>
    <w:rsid w:val="00222B89"/>
    <w:rsid w:val="0022795D"/>
    <w:rsid w:val="00242C9D"/>
    <w:rsid w:val="00295229"/>
    <w:rsid w:val="002A6D9A"/>
    <w:rsid w:val="002B5EAA"/>
    <w:rsid w:val="002B7D0B"/>
    <w:rsid w:val="002E76C9"/>
    <w:rsid w:val="003227EE"/>
    <w:rsid w:val="003658CC"/>
    <w:rsid w:val="00383FD3"/>
    <w:rsid w:val="00395BBE"/>
    <w:rsid w:val="00396FD7"/>
    <w:rsid w:val="003A6D23"/>
    <w:rsid w:val="003B6D1B"/>
    <w:rsid w:val="003F1E38"/>
    <w:rsid w:val="00447778"/>
    <w:rsid w:val="0045681D"/>
    <w:rsid w:val="00460357"/>
    <w:rsid w:val="0048401E"/>
    <w:rsid w:val="0048661E"/>
    <w:rsid w:val="004B3900"/>
    <w:rsid w:val="004C063A"/>
    <w:rsid w:val="004E5BD3"/>
    <w:rsid w:val="00507BFD"/>
    <w:rsid w:val="00540AE9"/>
    <w:rsid w:val="00576C08"/>
    <w:rsid w:val="005A6882"/>
    <w:rsid w:val="005E3366"/>
    <w:rsid w:val="005F12B2"/>
    <w:rsid w:val="005F4CB6"/>
    <w:rsid w:val="006351E9"/>
    <w:rsid w:val="00696D82"/>
    <w:rsid w:val="006B35D2"/>
    <w:rsid w:val="006C6C04"/>
    <w:rsid w:val="006E72B2"/>
    <w:rsid w:val="0071431E"/>
    <w:rsid w:val="00714F17"/>
    <w:rsid w:val="007320CA"/>
    <w:rsid w:val="00774342"/>
    <w:rsid w:val="0078264D"/>
    <w:rsid w:val="00790A7D"/>
    <w:rsid w:val="00794F05"/>
    <w:rsid w:val="007F6DB0"/>
    <w:rsid w:val="00843772"/>
    <w:rsid w:val="008843E3"/>
    <w:rsid w:val="00892465"/>
    <w:rsid w:val="00896A82"/>
    <w:rsid w:val="00897154"/>
    <w:rsid w:val="008A0642"/>
    <w:rsid w:val="008A4FE8"/>
    <w:rsid w:val="008B3483"/>
    <w:rsid w:val="008E2C38"/>
    <w:rsid w:val="008E3FFF"/>
    <w:rsid w:val="008E6B03"/>
    <w:rsid w:val="00900319"/>
    <w:rsid w:val="00913F8A"/>
    <w:rsid w:val="00916E47"/>
    <w:rsid w:val="00A451B2"/>
    <w:rsid w:val="00A84875"/>
    <w:rsid w:val="00AF02A0"/>
    <w:rsid w:val="00B52369"/>
    <w:rsid w:val="00B64E75"/>
    <w:rsid w:val="00B67E1F"/>
    <w:rsid w:val="00B7699D"/>
    <w:rsid w:val="00B90FB8"/>
    <w:rsid w:val="00C02AF6"/>
    <w:rsid w:val="00C1263C"/>
    <w:rsid w:val="00C1620E"/>
    <w:rsid w:val="00C35A9D"/>
    <w:rsid w:val="00C72570"/>
    <w:rsid w:val="00C77E82"/>
    <w:rsid w:val="00C87AC3"/>
    <w:rsid w:val="00CA38C8"/>
    <w:rsid w:val="00D27435"/>
    <w:rsid w:val="00D4541D"/>
    <w:rsid w:val="00D77505"/>
    <w:rsid w:val="00DD086D"/>
    <w:rsid w:val="00DE150A"/>
    <w:rsid w:val="00E7749A"/>
    <w:rsid w:val="00E83000"/>
    <w:rsid w:val="00E900A0"/>
    <w:rsid w:val="00EB287A"/>
    <w:rsid w:val="00EB6F41"/>
    <w:rsid w:val="00ED4BCA"/>
    <w:rsid w:val="00F34A0C"/>
    <w:rsid w:val="00F8155E"/>
    <w:rsid w:val="00F8379B"/>
    <w:rsid w:val="00F868A7"/>
    <w:rsid w:val="00F901E1"/>
    <w:rsid w:val="00FC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C38B3B1C-1EB1-411F-9C84-C7337843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46C83-A362-4306-8EC0-835BF091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ΣΟΦΙΑ ΑΡΜΕΛΙΝΙΟΥ</cp:lastModifiedBy>
  <cp:revision>11</cp:revision>
  <cp:lastPrinted>2022-01-30T15:19:00Z</cp:lastPrinted>
  <dcterms:created xsi:type="dcterms:W3CDTF">2022-11-03T14:05:00Z</dcterms:created>
  <dcterms:modified xsi:type="dcterms:W3CDTF">2023-01-15T20:45:00Z</dcterms:modified>
</cp:coreProperties>
</file>