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B7" w:rsidRDefault="002252B7" w:rsidP="002252B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2252B7" w:rsidRDefault="002252B7" w:rsidP="2B098984">
      <w:pPr>
        <w:spacing w:after="0" w:line="360" w:lineRule="auto"/>
        <w:jc w:val="both"/>
        <w:rPr>
          <w:color w:val="FF0000"/>
          <w:sz w:val="24"/>
          <w:szCs w:val="24"/>
        </w:rPr>
      </w:pPr>
      <w:r w:rsidRPr="2B098984">
        <w:rPr>
          <w:sz w:val="24"/>
          <w:szCs w:val="24"/>
        </w:rPr>
        <w:t xml:space="preserve">α. </w:t>
      </w:r>
      <w:r w:rsidR="00160852" w:rsidRPr="2B098984">
        <w:rPr>
          <w:sz w:val="24"/>
          <w:szCs w:val="24"/>
        </w:rPr>
        <w:t xml:space="preserve">Θα χρησιμοποιηθούν </w:t>
      </w:r>
      <w:proofErr w:type="spellStart"/>
      <w:r w:rsidR="00160852" w:rsidRPr="2B098984">
        <w:rPr>
          <w:sz w:val="24"/>
          <w:szCs w:val="24"/>
        </w:rPr>
        <w:t>πηκτινολυτικά</w:t>
      </w:r>
      <w:proofErr w:type="spellEnd"/>
      <w:r w:rsidR="00160852" w:rsidRPr="2B098984">
        <w:rPr>
          <w:sz w:val="24"/>
          <w:szCs w:val="24"/>
        </w:rPr>
        <w:t xml:space="preserve"> ένζυμα, τα οποία διασπούν την πηκτίνη κατά τη </w:t>
      </w:r>
      <w:proofErr w:type="spellStart"/>
      <w:r w:rsidR="00160852" w:rsidRPr="2B098984">
        <w:rPr>
          <w:sz w:val="24"/>
          <w:szCs w:val="24"/>
        </w:rPr>
        <w:t>διαύγαση</w:t>
      </w:r>
      <w:proofErr w:type="spellEnd"/>
      <w:r w:rsidR="00160852" w:rsidRPr="2B098984">
        <w:rPr>
          <w:sz w:val="24"/>
          <w:szCs w:val="24"/>
        </w:rPr>
        <w:t xml:space="preserve"> χυμών φρούτων</w:t>
      </w:r>
      <w:r w:rsidRPr="2B098984">
        <w:rPr>
          <w:sz w:val="24"/>
          <w:szCs w:val="24"/>
        </w:rPr>
        <w:t>.</w:t>
      </w:r>
    </w:p>
    <w:p w:rsidR="002252B7" w:rsidRDefault="002252B7" w:rsidP="00160852">
      <w:pPr>
        <w:spacing w:after="0" w:line="360" w:lineRule="auto"/>
        <w:jc w:val="both"/>
        <w:rPr>
          <w:color w:val="FF0000"/>
          <w:sz w:val="24"/>
          <w:szCs w:val="24"/>
        </w:rPr>
      </w:pPr>
      <w:r w:rsidRPr="2B098984">
        <w:rPr>
          <w:sz w:val="24"/>
          <w:szCs w:val="24"/>
        </w:rPr>
        <w:t xml:space="preserve">β. </w:t>
      </w:r>
      <w:r w:rsidR="7DA283FD" w:rsidRPr="2B098984">
        <w:rPr>
          <w:sz w:val="24"/>
          <w:szCs w:val="24"/>
        </w:rPr>
        <w:t xml:space="preserve">Η βιομηχανία πρέπει να προτιμήσει </w:t>
      </w:r>
      <w:r w:rsidR="00160852" w:rsidRPr="2B098984">
        <w:rPr>
          <w:sz w:val="24"/>
          <w:szCs w:val="24"/>
        </w:rPr>
        <w:t>τη χρήση επεξεργασιών υψηλής θερμοκρασίας και σύντομου χρόνου (</w:t>
      </w:r>
      <w:r w:rsidR="00160852" w:rsidRPr="2B098984">
        <w:rPr>
          <w:sz w:val="24"/>
          <w:szCs w:val="24"/>
          <w:lang w:val="en-US"/>
        </w:rPr>
        <w:t>HTST</w:t>
      </w:r>
      <w:r w:rsidR="00160852" w:rsidRPr="2B098984">
        <w:rPr>
          <w:sz w:val="24"/>
          <w:szCs w:val="24"/>
        </w:rPr>
        <w:t>)</w:t>
      </w:r>
      <w:r w:rsidR="000D1662" w:rsidRPr="2B098984">
        <w:rPr>
          <w:sz w:val="24"/>
          <w:szCs w:val="24"/>
        </w:rPr>
        <w:t xml:space="preserve">. </w:t>
      </w:r>
    </w:p>
    <w:p w:rsidR="002252B7" w:rsidRPr="002252B7" w:rsidRDefault="002252B7" w:rsidP="002252B7">
      <w:pPr>
        <w:spacing w:after="0" w:line="360" w:lineRule="auto"/>
        <w:jc w:val="both"/>
        <w:rPr>
          <w:sz w:val="24"/>
          <w:szCs w:val="24"/>
        </w:rPr>
      </w:pPr>
      <w:r w:rsidRPr="2B098984">
        <w:rPr>
          <w:sz w:val="24"/>
          <w:szCs w:val="24"/>
        </w:rPr>
        <w:t>γ.</w:t>
      </w:r>
      <w:r w:rsidR="00EB38B2">
        <w:rPr>
          <w:sz w:val="24"/>
          <w:szCs w:val="24"/>
        </w:rPr>
        <w:t xml:space="preserve"> </w:t>
      </w:r>
      <w:r w:rsidR="00160852" w:rsidRPr="2B098984">
        <w:rPr>
          <w:sz w:val="24"/>
          <w:szCs w:val="24"/>
        </w:rPr>
        <w:t xml:space="preserve">Είναι προτιμότερο να εφαρμόσει τη μέθοδο της αντίστροφης ώσμωσης, που βρίσκει εφαρμογές κυρίως στη συμπύκνωση </w:t>
      </w:r>
      <w:proofErr w:type="spellStart"/>
      <w:r w:rsidR="00160852" w:rsidRPr="2B098984">
        <w:rPr>
          <w:sz w:val="24"/>
          <w:szCs w:val="24"/>
        </w:rPr>
        <w:t>θερμοευαίσθητων</w:t>
      </w:r>
      <w:proofErr w:type="spellEnd"/>
      <w:r w:rsidR="00160852" w:rsidRPr="2B098984">
        <w:rPr>
          <w:sz w:val="24"/>
          <w:szCs w:val="24"/>
        </w:rPr>
        <w:t xml:space="preserve"> προϊόντων, όπως οι διαυγείς χυμοί</w:t>
      </w:r>
      <w:r w:rsidRPr="2B098984">
        <w:rPr>
          <w:sz w:val="24"/>
          <w:szCs w:val="24"/>
        </w:rPr>
        <w:t>.</w:t>
      </w:r>
      <w:r w:rsidR="00EB38B2">
        <w:rPr>
          <w:sz w:val="24"/>
          <w:szCs w:val="24"/>
        </w:rPr>
        <w:t xml:space="preserve"> </w:t>
      </w:r>
      <w:r w:rsidR="00160852" w:rsidRPr="2B098984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 xml:space="preserve">Στην περίπτωση </w:t>
      </w:r>
      <w:r w:rsidR="0045480D" w:rsidRPr="2B098984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 xml:space="preserve">της </w:t>
      </w:r>
      <w:r w:rsidR="00160852" w:rsidRPr="2B098984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>αντίστροφης ώσμωσης,</w:t>
      </w:r>
      <w:r w:rsidR="00EB38B2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00160852" w:rsidRPr="2B098984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>το προϊόν δε</w:t>
      </w:r>
      <w:r w:rsidR="51AD2FD6" w:rsidRPr="2B098984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>ν</w:t>
      </w:r>
      <w:r w:rsidR="00160852" w:rsidRPr="2B098984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 xml:space="preserve"> θερμαίνεται και έτσι η ποιότητα</w:t>
      </w:r>
      <w:r w:rsidR="00EB38B2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00160852" w:rsidRPr="2B098984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>του τελικού προϊόντος</w:t>
      </w:r>
      <w:r w:rsidR="00EB38B2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00160852" w:rsidRPr="2B098984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>είναι καλύτερη</w:t>
      </w:r>
      <w:r w:rsidR="0045480D" w:rsidRPr="2B098984">
        <w:rPr>
          <w:rStyle w:val="fontstyle01"/>
          <w:rFonts w:asciiTheme="minorHAnsi" w:hAnsiTheme="minorHAnsi" w:cstheme="minorBidi"/>
          <w:color w:val="auto"/>
          <w:sz w:val="24"/>
          <w:szCs w:val="24"/>
        </w:rPr>
        <w:t>.</w:t>
      </w:r>
    </w:p>
    <w:sectPr w:rsidR="002252B7" w:rsidRPr="002252B7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44E45"/>
    <w:rsid w:val="00087963"/>
    <w:rsid w:val="000900C5"/>
    <w:rsid w:val="000A1CF1"/>
    <w:rsid w:val="000D1662"/>
    <w:rsid w:val="00101294"/>
    <w:rsid w:val="00131549"/>
    <w:rsid w:val="00160852"/>
    <w:rsid w:val="001B3E93"/>
    <w:rsid w:val="001C1581"/>
    <w:rsid w:val="001C2BCE"/>
    <w:rsid w:val="001D0421"/>
    <w:rsid w:val="002252B7"/>
    <w:rsid w:val="00282323"/>
    <w:rsid w:val="002B5BC5"/>
    <w:rsid w:val="002F66D7"/>
    <w:rsid w:val="003536FF"/>
    <w:rsid w:val="003D234F"/>
    <w:rsid w:val="0045480D"/>
    <w:rsid w:val="004578CD"/>
    <w:rsid w:val="004A7767"/>
    <w:rsid w:val="004D1641"/>
    <w:rsid w:val="004F64F0"/>
    <w:rsid w:val="00510065"/>
    <w:rsid w:val="00562EFE"/>
    <w:rsid w:val="00574C3D"/>
    <w:rsid w:val="005E157D"/>
    <w:rsid w:val="005F2B54"/>
    <w:rsid w:val="00611978"/>
    <w:rsid w:val="00652368"/>
    <w:rsid w:val="006A08F5"/>
    <w:rsid w:val="006B7ECD"/>
    <w:rsid w:val="00703874"/>
    <w:rsid w:val="00715E6D"/>
    <w:rsid w:val="00750F70"/>
    <w:rsid w:val="007E08A5"/>
    <w:rsid w:val="00844E45"/>
    <w:rsid w:val="00887F1D"/>
    <w:rsid w:val="00893647"/>
    <w:rsid w:val="008B24F8"/>
    <w:rsid w:val="0099292D"/>
    <w:rsid w:val="009D4376"/>
    <w:rsid w:val="00A02F7E"/>
    <w:rsid w:val="00A31263"/>
    <w:rsid w:val="00A62607"/>
    <w:rsid w:val="00AB42A6"/>
    <w:rsid w:val="00B3037E"/>
    <w:rsid w:val="00B84F5E"/>
    <w:rsid w:val="00BF65BB"/>
    <w:rsid w:val="00C551B1"/>
    <w:rsid w:val="00C71414"/>
    <w:rsid w:val="00CB2618"/>
    <w:rsid w:val="00D95368"/>
    <w:rsid w:val="00DA246B"/>
    <w:rsid w:val="00DA3021"/>
    <w:rsid w:val="00DA776E"/>
    <w:rsid w:val="00E86DA3"/>
    <w:rsid w:val="00EB38B2"/>
    <w:rsid w:val="00F3670F"/>
    <w:rsid w:val="00F60118"/>
    <w:rsid w:val="00F61152"/>
    <w:rsid w:val="00FD090E"/>
    <w:rsid w:val="01C755CB"/>
    <w:rsid w:val="02BB1B89"/>
    <w:rsid w:val="03FFF374"/>
    <w:rsid w:val="1AEBF9CA"/>
    <w:rsid w:val="1E803C23"/>
    <w:rsid w:val="2B098984"/>
    <w:rsid w:val="2B6E6411"/>
    <w:rsid w:val="331D6787"/>
    <w:rsid w:val="335C447D"/>
    <w:rsid w:val="4DC4289D"/>
    <w:rsid w:val="4E72C817"/>
    <w:rsid w:val="51AD2FD6"/>
    <w:rsid w:val="575DF39C"/>
    <w:rsid w:val="6580B717"/>
    <w:rsid w:val="6C0D68C9"/>
    <w:rsid w:val="6D72A09F"/>
    <w:rsid w:val="7DA28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7767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16085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ec730743a4ff4475" Type="http://schemas.microsoft.com/office/2016/09/relationships/commentsIds" Target="commentsIds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7861675a7abb489f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2F4211-5AFE-4453-83B0-E243C43C1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134E8A-A876-40F6-9A95-96B1B9BD2B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C3418BC-C410-4DD4-B264-68DA364A1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441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2022-11-24T22:27:00Z</dcterms:created>
  <dcterms:modified xsi:type="dcterms:W3CDTF">2023-01-17T06:25:00Z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