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7AE6" w14:textId="77777777" w:rsidR="00965B14" w:rsidRPr="00F62667" w:rsidRDefault="00965B14" w:rsidP="00965B14">
      <w:pPr>
        <w:pStyle w:val="a3"/>
        <w:spacing w:after="0" w:line="360" w:lineRule="auto"/>
        <w:rPr>
          <w:rFonts w:ascii="Calibri" w:hAnsi="Calibri" w:cs="Calibri"/>
          <w:bCs/>
          <w:color w:val="FF0000"/>
        </w:rPr>
      </w:pPr>
      <w:r w:rsidRPr="004F13C6">
        <w:rPr>
          <w:rFonts w:ascii="Calibri" w:hAnsi="Calibri" w:cs="Calibri"/>
          <w:b/>
          <w:bCs/>
          <w:u w:val="single"/>
        </w:rPr>
        <w:t>ΕΝΔΕΙΚΤΙΚΕΣ ΑΠΑΝΤΗΣΕΙΣ</w:t>
      </w:r>
      <w:r w:rsidR="00436D56">
        <w:rPr>
          <w:rFonts w:ascii="Calibri" w:hAnsi="Calibri" w:cs="Calibri"/>
          <w:bCs/>
        </w:rPr>
        <w:t xml:space="preserve"> </w:t>
      </w:r>
    </w:p>
    <w:p w14:paraId="39027563" w14:textId="5D27AFE9" w:rsidR="009C4612" w:rsidRPr="005B0480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366694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 xml:space="preserve"> 2</w:t>
      </w:r>
      <w:r w:rsidR="007F0FA3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0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2E5E3AC5" w14:textId="77777777" w:rsidR="009C4612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</w:p>
    <w:p w14:paraId="70016F4E" w14:textId="77777777" w:rsidR="009C4612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1. </w:t>
      </w:r>
      <w:r w:rsidR="00522317">
        <w:rPr>
          <w:rFonts w:ascii="Calibri" w:eastAsia="Calibri" w:hAnsi="Calibri" w:cs="Calibri"/>
          <w:sz w:val="24"/>
          <w:szCs w:val="24"/>
        </w:rPr>
        <w:t>γ</w:t>
      </w:r>
    </w:p>
    <w:p w14:paraId="0217F814" w14:textId="77777777" w:rsidR="00952AD5" w:rsidRDefault="009C4612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2. </w:t>
      </w:r>
      <w:r w:rsidR="00522317">
        <w:rPr>
          <w:rFonts w:ascii="Calibri" w:eastAsia="Calibri" w:hAnsi="Calibri" w:cs="Calibri"/>
          <w:sz w:val="24"/>
          <w:szCs w:val="24"/>
        </w:rPr>
        <w:t>δ</w:t>
      </w:r>
    </w:p>
    <w:p w14:paraId="6C94CABD" w14:textId="77777777" w:rsidR="00952AD5" w:rsidRDefault="00952AD5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52AD5">
        <w:rPr>
          <w:rFonts w:ascii="Calibri" w:eastAsia="Calibri" w:hAnsi="Calibri" w:cs="Calibri"/>
          <w:b/>
          <w:sz w:val="24"/>
          <w:szCs w:val="24"/>
        </w:rPr>
        <w:t>3.</w:t>
      </w:r>
      <w:r w:rsidR="00436D56">
        <w:rPr>
          <w:rFonts w:ascii="Calibri" w:eastAsia="Calibri" w:hAnsi="Calibri" w:cs="Calibri"/>
          <w:sz w:val="24"/>
          <w:szCs w:val="24"/>
        </w:rPr>
        <w:t xml:space="preserve"> </w:t>
      </w:r>
      <w:r w:rsidR="00522317">
        <w:rPr>
          <w:rFonts w:ascii="Calibri" w:eastAsia="Calibri" w:hAnsi="Calibri" w:cs="Calibri"/>
          <w:sz w:val="24"/>
          <w:szCs w:val="24"/>
        </w:rPr>
        <w:t>β</w:t>
      </w:r>
    </w:p>
    <w:p w14:paraId="2332ACB3" w14:textId="77777777" w:rsidR="00436D56" w:rsidRDefault="00952AD5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952AD5">
        <w:rPr>
          <w:rFonts w:ascii="Calibri" w:eastAsia="Calibri" w:hAnsi="Calibri" w:cs="Calibri"/>
          <w:b/>
          <w:sz w:val="24"/>
          <w:szCs w:val="24"/>
        </w:rPr>
        <w:t>4.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22317">
        <w:rPr>
          <w:rFonts w:ascii="Calibri" w:eastAsia="Calibri" w:hAnsi="Calibri" w:cs="Calibri"/>
          <w:sz w:val="24"/>
          <w:szCs w:val="24"/>
        </w:rPr>
        <w:t>στ</w:t>
      </w:r>
      <w:proofErr w:type="spellEnd"/>
    </w:p>
    <w:p w14:paraId="6A181921" w14:textId="77777777" w:rsidR="009C4612" w:rsidRDefault="00436D56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5. </w:t>
      </w:r>
      <w:r w:rsidR="00F62667">
        <w:rPr>
          <w:rFonts w:ascii="Calibri" w:eastAsia="Calibri" w:hAnsi="Calibri" w:cs="Calibri"/>
          <w:sz w:val="24"/>
          <w:szCs w:val="24"/>
        </w:rPr>
        <w:t>α</w:t>
      </w:r>
    </w:p>
    <w:p w14:paraId="3988F97B" w14:textId="1D0AA479" w:rsidR="00522317" w:rsidRDefault="00522317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ascii="Calibri" w:eastAsia="Calibri" w:hAnsi="Calibri" w:cs="Calibri"/>
          <w:sz w:val="24"/>
          <w:szCs w:val="24"/>
        </w:rPr>
        <w:t>ε</w:t>
      </w:r>
    </w:p>
    <w:p w14:paraId="3C548AB4" w14:textId="77777777" w:rsidR="00ED0996" w:rsidRPr="00522317" w:rsidRDefault="00ED0996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AF3AD5B" w14:textId="77777777" w:rsidR="009C4612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2.2</w:t>
      </w:r>
    </w:p>
    <w:p w14:paraId="614E5273" w14:textId="77777777" w:rsidR="00EA05BE" w:rsidRDefault="00522317" w:rsidP="00D92A9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α)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EA05BE">
        <w:rPr>
          <w:rFonts w:ascii="Calibri" w:eastAsia="Calibri" w:hAnsi="Calibri" w:cs="Calibri"/>
          <w:sz w:val="24"/>
          <w:szCs w:val="24"/>
        </w:rPr>
        <w:t>Ο</w:t>
      </w:r>
      <w:r w:rsidR="007A33B9">
        <w:rPr>
          <w:rFonts w:ascii="Calibri" w:eastAsia="Calibri" w:hAnsi="Calibri" w:cs="Calibri"/>
          <w:sz w:val="24"/>
          <w:szCs w:val="24"/>
        </w:rPr>
        <w:t xml:space="preserve"> ρυθμιστής ροής </w:t>
      </w:r>
      <w:r w:rsidR="00EA05BE">
        <w:rPr>
          <w:rFonts w:ascii="Calibri" w:eastAsia="Calibri" w:hAnsi="Calibri" w:cs="Calibri"/>
          <w:sz w:val="24"/>
          <w:szCs w:val="24"/>
        </w:rPr>
        <w:t>καυσίμου</w:t>
      </w:r>
      <w:r w:rsidR="007A33B9">
        <w:rPr>
          <w:rFonts w:ascii="Calibri" w:eastAsia="Calibri" w:hAnsi="Calibri" w:cs="Calibri"/>
          <w:sz w:val="24"/>
          <w:szCs w:val="24"/>
        </w:rPr>
        <w:t xml:space="preserve"> (καρμπυρατέρ) σε ένα </w:t>
      </w:r>
      <w:proofErr w:type="spellStart"/>
      <w:r w:rsidR="007A33B9">
        <w:rPr>
          <w:rFonts w:ascii="Calibri" w:eastAsia="Calibri" w:hAnsi="Calibri" w:cs="Calibri"/>
          <w:sz w:val="24"/>
          <w:szCs w:val="24"/>
        </w:rPr>
        <w:t>εξατμιστικό</w:t>
      </w:r>
      <w:proofErr w:type="spellEnd"/>
      <w:r w:rsidR="007A33B9">
        <w:rPr>
          <w:rFonts w:ascii="Calibri" w:eastAsia="Calibri" w:hAnsi="Calibri" w:cs="Calibri"/>
          <w:sz w:val="24"/>
          <w:szCs w:val="24"/>
        </w:rPr>
        <w:t xml:space="preserve"> καυστήρα έχει διπλό σκοπό, αφ’ ενός τη ρύθμιση της παροχής καυσίμου στον καυστήρα και αφετέρου την ασφάλεια της θερμικής εγκατάστασης</w:t>
      </w:r>
      <w:r w:rsidR="00EA05BE">
        <w:rPr>
          <w:rFonts w:ascii="Calibri" w:eastAsia="Calibri" w:hAnsi="Calibri" w:cs="Calibri"/>
          <w:sz w:val="24"/>
          <w:szCs w:val="24"/>
        </w:rPr>
        <w:t>, αφού επιτρέπει μόνο την επιθυμητή ποσότητα να εισέλθει στον καυστήρα.</w:t>
      </w:r>
    </w:p>
    <w:p w14:paraId="14BDF02E" w14:textId="77777777" w:rsidR="00EA05BE" w:rsidRPr="00EA05BE" w:rsidRDefault="00EA05BE" w:rsidP="00D92A9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β)</w:t>
      </w:r>
      <w:r>
        <w:rPr>
          <w:rFonts w:ascii="Calibri" w:eastAsia="Calibri" w:hAnsi="Calibri" w:cs="Calibri"/>
          <w:sz w:val="24"/>
          <w:szCs w:val="24"/>
        </w:rPr>
        <w:t xml:space="preserve"> Ο ρυθμιστής ροής καυσίμου (καρμπυρατέρ), αποτελείται από δύο πλωτήρες, τον κύριο και τον πλωτήρα ασφαλείας. Ο κύριος πλωτήρας καθορίζει τι ύψος της στάθμης του καυστήρα του καυσίμου, ώστε να είναι αρκετό για την καύση, ενώ ο πλωτήρας ασφαλείας σκοπό έχει την αποφυγή πιθανής υπερχείλισης του καυσίμου. </w:t>
      </w:r>
    </w:p>
    <w:sectPr w:rsidR="00EA05BE" w:rsidRPr="00EA05BE" w:rsidSect="00AC714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14"/>
    <w:rsid w:val="0003377A"/>
    <w:rsid w:val="000E69D5"/>
    <w:rsid w:val="0014754C"/>
    <w:rsid w:val="00211592"/>
    <w:rsid w:val="002B6076"/>
    <w:rsid w:val="00366694"/>
    <w:rsid w:val="00436D56"/>
    <w:rsid w:val="00444B8F"/>
    <w:rsid w:val="004F13C6"/>
    <w:rsid w:val="005110B1"/>
    <w:rsid w:val="00522317"/>
    <w:rsid w:val="005245F5"/>
    <w:rsid w:val="006C6824"/>
    <w:rsid w:val="007A33B9"/>
    <w:rsid w:val="007B4684"/>
    <w:rsid w:val="007F0FA3"/>
    <w:rsid w:val="00850F35"/>
    <w:rsid w:val="008F4369"/>
    <w:rsid w:val="00951728"/>
    <w:rsid w:val="00952AD5"/>
    <w:rsid w:val="00965B14"/>
    <w:rsid w:val="009C4612"/>
    <w:rsid w:val="00AC7148"/>
    <w:rsid w:val="00C529BC"/>
    <w:rsid w:val="00D92A93"/>
    <w:rsid w:val="00DD00CD"/>
    <w:rsid w:val="00EA05BE"/>
    <w:rsid w:val="00ED0996"/>
    <w:rsid w:val="00ED2212"/>
    <w:rsid w:val="00F430BA"/>
    <w:rsid w:val="00F6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2FC3"/>
  <w15:docId w15:val="{14BC042F-5767-41CE-821E-77CD946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65B14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965B14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1EA9-0EEB-47AC-85CE-0E1F9304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Ανθή</dc:creator>
  <cp:lastModifiedBy>ΦΩΤΙΟΣ</cp:lastModifiedBy>
  <cp:revision>4</cp:revision>
  <cp:lastPrinted>2023-01-15T15:41:00Z</cp:lastPrinted>
  <dcterms:created xsi:type="dcterms:W3CDTF">2023-01-15T15:39:00Z</dcterms:created>
  <dcterms:modified xsi:type="dcterms:W3CDTF">2023-01-15T15:41:00Z</dcterms:modified>
</cp:coreProperties>
</file>