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833668" w14:textId="50E8F4DE" w:rsidR="00F06447" w:rsidRPr="00B65B2E" w:rsidRDefault="00F06447">
      <w:pPr>
        <w:pStyle w:val="a5"/>
        <w:spacing w:after="0" w:line="360" w:lineRule="auto"/>
        <w:jc w:val="both"/>
      </w:pPr>
      <w:bookmarkStart w:id="0" w:name="_Hlk118369553"/>
      <w:bookmarkEnd w:id="0"/>
      <w:r w:rsidRPr="00B65B2E">
        <w:rPr>
          <w:rFonts w:ascii="Calibri" w:hAnsi="Calibri" w:cs="Calibri"/>
          <w:b/>
          <w:bCs/>
          <w:u w:val="single"/>
        </w:rPr>
        <w:t>Θ</w:t>
      </w:r>
      <w:r w:rsidR="003550F8" w:rsidRPr="00B65B2E">
        <w:rPr>
          <w:rFonts w:ascii="Calibri" w:hAnsi="Calibri" w:cs="Calibri"/>
          <w:b/>
          <w:bCs/>
          <w:u w:val="single"/>
        </w:rPr>
        <w:t>έμα</w:t>
      </w:r>
      <w:r w:rsidRPr="00B65B2E">
        <w:rPr>
          <w:rFonts w:ascii="Calibri" w:hAnsi="Calibri" w:cs="Calibri"/>
          <w:b/>
          <w:bCs/>
          <w:u w:val="single"/>
        </w:rPr>
        <w:t xml:space="preserve"> 2</w:t>
      </w:r>
      <w:r w:rsidRPr="00B65B2E">
        <w:rPr>
          <w:rFonts w:ascii="Calibri" w:hAnsi="Calibri" w:cs="Calibri"/>
          <w:b/>
          <w:bCs/>
          <w:u w:val="single"/>
          <w:vertAlign w:val="superscript"/>
        </w:rPr>
        <w:t>ο</w:t>
      </w:r>
      <w:r w:rsidR="00430308" w:rsidRPr="00B65B2E">
        <w:rPr>
          <w:rFonts w:ascii="Calibri" w:hAnsi="Calibri" w:cs="Calibri"/>
        </w:rPr>
        <w:t xml:space="preserve">     </w:t>
      </w:r>
    </w:p>
    <w:p w14:paraId="5BCAED2D" w14:textId="77777777" w:rsidR="00A50CFC" w:rsidRPr="00A50CFC" w:rsidRDefault="00F06447" w:rsidP="00A50CFC">
      <w:pPr>
        <w:spacing w:line="360" w:lineRule="auto"/>
        <w:jc w:val="both"/>
        <w:rPr>
          <w:rFonts w:asciiTheme="minorHAnsi" w:eastAsiaTheme="minorHAnsi" w:hAnsiTheme="minorHAnsi" w:cstheme="minorBidi"/>
          <w:kern w:val="0"/>
          <w:lang w:eastAsia="en-US" w:bidi="ar-SA"/>
        </w:rPr>
      </w:pPr>
      <w:r>
        <w:rPr>
          <w:rFonts w:ascii="Calibri" w:hAnsi="Calibri" w:cs="Calibri"/>
          <w:b/>
        </w:rPr>
        <w:t>2.1</w:t>
      </w:r>
      <w:r w:rsidR="000E1AAA">
        <w:rPr>
          <w:rFonts w:ascii="Calibri" w:hAnsi="Calibri" w:cs="Calibri"/>
          <w:b/>
        </w:rPr>
        <w:t xml:space="preserve"> </w:t>
      </w:r>
      <w:r w:rsidR="00A50CFC" w:rsidRPr="00A50CFC">
        <w:rPr>
          <w:rFonts w:asciiTheme="minorHAnsi" w:eastAsiaTheme="minorHAnsi" w:hAnsiTheme="minorHAnsi" w:cstheme="minorBidi"/>
          <w:kern w:val="0"/>
          <w:lang w:eastAsia="en-US" w:bidi="ar-SA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12F9B66F" w14:textId="77777777" w:rsidR="00A50CFC" w:rsidRDefault="00A50CFC" w:rsidP="00A50CFC">
      <w:pPr>
        <w:suppressAutoHyphens w:val="0"/>
        <w:spacing w:line="360" w:lineRule="auto"/>
        <w:ind w:left="567"/>
        <w:jc w:val="both"/>
        <w:rPr>
          <w:rFonts w:asciiTheme="minorHAnsi" w:eastAsiaTheme="minorHAnsi" w:hAnsiTheme="minorHAnsi" w:cstheme="minorBidi"/>
          <w:kern w:val="0"/>
          <w:lang w:eastAsia="en-US" w:bidi="ar-SA"/>
        </w:rPr>
      </w:pPr>
      <w:r w:rsidRPr="00A50CFC">
        <w:rPr>
          <w:rFonts w:asciiTheme="minorHAnsi" w:eastAsiaTheme="minorHAnsi" w:hAnsiTheme="minorHAnsi" w:cstheme="minorBidi"/>
          <w:b/>
          <w:kern w:val="0"/>
          <w:lang w:eastAsia="en-US" w:bidi="ar-SA"/>
        </w:rPr>
        <w:t xml:space="preserve">α. </w:t>
      </w:r>
      <w:r>
        <w:rPr>
          <w:rFonts w:asciiTheme="minorHAnsi" w:eastAsiaTheme="minorHAnsi" w:hAnsiTheme="minorHAnsi" w:cstheme="minorBidi"/>
          <w:bCs/>
          <w:kern w:val="0"/>
          <w:lang w:eastAsia="en-US" w:bidi="ar-SA"/>
        </w:rPr>
        <w:t>Σε μια αντλία ενό</w:t>
      </w:r>
      <w:r w:rsidR="000C6877">
        <w:rPr>
          <w:rFonts w:asciiTheme="minorHAnsi" w:eastAsiaTheme="minorHAnsi" w:hAnsiTheme="minorHAnsi" w:cstheme="minorBidi"/>
          <w:bCs/>
          <w:kern w:val="0"/>
          <w:lang w:eastAsia="en-US" w:bidi="ar-SA"/>
        </w:rPr>
        <w:t>ς</w:t>
      </w:r>
      <w:r>
        <w:rPr>
          <w:rFonts w:asciiTheme="minorHAnsi" w:eastAsiaTheme="minorHAnsi" w:hAnsiTheme="minorHAnsi" w:cstheme="minorBidi"/>
          <w:bCs/>
          <w:kern w:val="0"/>
          <w:lang w:eastAsia="en-US" w:bidi="ar-SA"/>
        </w:rPr>
        <w:t xml:space="preserve"> καυστήρα υγρού καυσίμου</w:t>
      </w:r>
      <w:r w:rsidR="000C6877">
        <w:rPr>
          <w:rFonts w:asciiTheme="minorHAnsi" w:eastAsiaTheme="minorHAnsi" w:hAnsiTheme="minorHAnsi" w:cstheme="minorBidi"/>
          <w:bCs/>
          <w:kern w:val="0"/>
          <w:lang w:eastAsia="en-US" w:bidi="ar-SA"/>
        </w:rPr>
        <w:t xml:space="preserve"> η </w:t>
      </w:r>
      <w:r>
        <w:rPr>
          <w:rFonts w:asciiTheme="minorHAnsi" w:eastAsiaTheme="minorHAnsi" w:hAnsiTheme="minorHAnsi" w:cstheme="minorBidi"/>
          <w:bCs/>
          <w:kern w:val="0"/>
          <w:lang w:eastAsia="en-US" w:bidi="ar-SA"/>
        </w:rPr>
        <w:t>πίεση που απαιτείται για ελαφρύ πετρέλαιο (</w:t>
      </w:r>
      <w:r>
        <w:rPr>
          <w:rFonts w:asciiTheme="minorHAnsi" w:eastAsiaTheme="minorHAnsi" w:hAnsiTheme="minorHAnsi" w:cstheme="minorBidi"/>
          <w:bCs/>
          <w:kern w:val="0"/>
          <w:lang w:val="en-US" w:eastAsia="en-US" w:bidi="ar-SA"/>
        </w:rPr>
        <w:t>diesel</w:t>
      </w:r>
      <w:r>
        <w:rPr>
          <w:rFonts w:asciiTheme="minorHAnsi" w:eastAsiaTheme="minorHAnsi" w:hAnsiTheme="minorHAnsi" w:cstheme="minorBidi"/>
          <w:bCs/>
          <w:kern w:val="0"/>
          <w:lang w:eastAsia="en-US" w:bidi="ar-SA"/>
        </w:rPr>
        <w:t xml:space="preserve">), είναι από 7 </w:t>
      </w:r>
      <w:r w:rsidR="000C6877">
        <w:rPr>
          <w:rFonts w:asciiTheme="minorHAnsi" w:eastAsiaTheme="minorHAnsi" w:hAnsiTheme="minorHAnsi" w:cstheme="minorBidi"/>
          <w:bCs/>
          <w:kern w:val="0"/>
          <w:lang w:eastAsia="en-US" w:bidi="ar-SA"/>
        </w:rPr>
        <w:t>έως</w:t>
      </w:r>
      <w:r>
        <w:rPr>
          <w:rFonts w:asciiTheme="minorHAnsi" w:eastAsiaTheme="minorHAnsi" w:hAnsiTheme="minorHAnsi" w:cstheme="minorBidi"/>
          <w:bCs/>
          <w:kern w:val="0"/>
          <w:lang w:eastAsia="en-US" w:bidi="ar-SA"/>
        </w:rPr>
        <w:t xml:space="preserve"> 15 </w:t>
      </w:r>
      <w:r>
        <w:rPr>
          <w:rFonts w:asciiTheme="minorHAnsi" w:eastAsiaTheme="minorHAnsi" w:hAnsiTheme="minorHAnsi" w:cstheme="minorBidi"/>
          <w:bCs/>
          <w:kern w:val="0"/>
          <w:lang w:val="en-US" w:eastAsia="en-US" w:bidi="ar-SA"/>
        </w:rPr>
        <w:t>atm</w:t>
      </w:r>
      <w:r w:rsidRPr="00A50CFC">
        <w:rPr>
          <w:rFonts w:asciiTheme="minorHAnsi" w:eastAsiaTheme="minorHAnsi" w:hAnsiTheme="minorHAnsi" w:cstheme="minorBidi"/>
          <w:bCs/>
          <w:kern w:val="0"/>
          <w:lang w:eastAsia="en-US" w:bidi="ar-SA"/>
        </w:rPr>
        <w:t>.</w:t>
      </w:r>
    </w:p>
    <w:p w14:paraId="10D8870F" w14:textId="77777777" w:rsidR="000C6877" w:rsidRDefault="000C6877" w:rsidP="00A50CFC">
      <w:pPr>
        <w:suppressAutoHyphens w:val="0"/>
        <w:spacing w:line="360" w:lineRule="auto"/>
        <w:ind w:left="567"/>
        <w:jc w:val="both"/>
        <w:rPr>
          <w:rFonts w:asciiTheme="minorHAnsi" w:eastAsiaTheme="minorHAnsi" w:hAnsiTheme="minorHAnsi" w:cstheme="minorBidi"/>
          <w:b/>
          <w:kern w:val="0"/>
          <w:lang w:eastAsia="en-US" w:bidi="ar-SA"/>
        </w:rPr>
      </w:pPr>
      <w:r>
        <w:rPr>
          <w:rFonts w:asciiTheme="minorHAnsi" w:eastAsiaTheme="minorHAnsi" w:hAnsiTheme="minorHAnsi" w:cstheme="minorBidi"/>
          <w:b/>
          <w:kern w:val="0"/>
          <w:lang w:eastAsia="en-US" w:bidi="ar-SA"/>
        </w:rPr>
        <w:t xml:space="preserve">β. </w:t>
      </w:r>
      <w:r w:rsidRPr="000C6877">
        <w:rPr>
          <w:rFonts w:asciiTheme="minorHAnsi" w:eastAsiaTheme="minorHAnsi" w:hAnsiTheme="minorHAnsi" w:cstheme="minorBidi"/>
          <w:bCs/>
          <w:kern w:val="0"/>
          <w:lang w:eastAsia="en-US" w:bidi="ar-SA"/>
        </w:rPr>
        <w:t>Η παροχή της αντλίας είναι πάντα μ</w:t>
      </w:r>
      <w:r>
        <w:rPr>
          <w:rFonts w:asciiTheme="minorHAnsi" w:eastAsiaTheme="minorHAnsi" w:hAnsiTheme="minorHAnsi" w:cstheme="minorBidi"/>
          <w:bCs/>
          <w:kern w:val="0"/>
          <w:lang w:eastAsia="en-US" w:bidi="ar-SA"/>
        </w:rPr>
        <w:t>εγαλύτερη</w:t>
      </w:r>
      <w:r w:rsidRPr="000C6877">
        <w:rPr>
          <w:rFonts w:asciiTheme="minorHAnsi" w:eastAsiaTheme="minorHAnsi" w:hAnsiTheme="minorHAnsi" w:cstheme="minorBidi"/>
          <w:bCs/>
          <w:kern w:val="0"/>
          <w:lang w:eastAsia="en-US" w:bidi="ar-SA"/>
        </w:rPr>
        <w:t xml:space="preserve"> από εκείνη του </w:t>
      </w:r>
      <w:proofErr w:type="spellStart"/>
      <w:r w:rsidRPr="000C6877">
        <w:rPr>
          <w:rFonts w:asciiTheme="minorHAnsi" w:eastAsiaTheme="minorHAnsi" w:hAnsiTheme="minorHAnsi" w:cstheme="minorBidi"/>
          <w:bCs/>
          <w:kern w:val="0"/>
          <w:lang w:eastAsia="en-US" w:bidi="ar-SA"/>
        </w:rPr>
        <w:t>ακροφυσίου</w:t>
      </w:r>
      <w:proofErr w:type="spellEnd"/>
      <w:r w:rsidRPr="000C6877">
        <w:rPr>
          <w:rFonts w:asciiTheme="minorHAnsi" w:eastAsiaTheme="minorHAnsi" w:hAnsiTheme="minorHAnsi" w:cstheme="minorBidi"/>
          <w:bCs/>
          <w:kern w:val="0"/>
          <w:lang w:eastAsia="en-US" w:bidi="ar-SA"/>
        </w:rPr>
        <w:t xml:space="preserve"> και υπάρχει πρόβλεψη, ώστε η περίσσεια ποσότητα  να επιστρέφει στη δεξαμενή</w:t>
      </w:r>
      <w:r>
        <w:rPr>
          <w:rFonts w:asciiTheme="minorHAnsi" w:eastAsiaTheme="minorHAnsi" w:hAnsiTheme="minorHAnsi" w:cstheme="minorBidi"/>
          <w:b/>
          <w:kern w:val="0"/>
          <w:lang w:eastAsia="en-US" w:bidi="ar-SA"/>
        </w:rPr>
        <w:t>.</w:t>
      </w:r>
    </w:p>
    <w:p w14:paraId="5DC20FE8" w14:textId="77777777" w:rsidR="000E1AAA" w:rsidRPr="00430308" w:rsidRDefault="000C6877" w:rsidP="00430308">
      <w:pPr>
        <w:suppressAutoHyphens w:val="0"/>
        <w:spacing w:line="360" w:lineRule="auto"/>
        <w:ind w:left="567"/>
        <w:jc w:val="both"/>
        <w:rPr>
          <w:rFonts w:asciiTheme="minorHAnsi" w:eastAsiaTheme="minorHAnsi" w:hAnsiTheme="minorHAnsi" w:cstheme="minorBidi"/>
          <w:bCs/>
          <w:kern w:val="0"/>
          <w:lang w:eastAsia="en-US" w:bidi="ar-SA"/>
        </w:rPr>
      </w:pPr>
      <w:r>
        <w:rPr>
          <w:rFonts w:asciiTheme="minorHAnsi" w:eastAsiaTheme="minorHAnsi" w:hAnsiTheme="minorHAnsi" w:cstheme="minorBidi"/>
          <w:b/>
          <w:kern w:val="0"/>
          <w:lang w:eastAsia="en-US" w:bidi="ar-SA"/>
        </w:rPr>
        <w:t>γ</w:t>
      </w:r>
      <w:r w:rsidRPr="00D220F4">
        <w:rPr>
          <w:rFonts w:asciiTheme="minorHAnsi" w:eastAsiaTheme="minorHAnsi" w:hAnsiTheme="minorHAnsi" w:cstheme="minorBidi"/>
          <w:bCs/>
          <w:kern w:val="0"/>
          <w:lang w:eastAsia="en-US" w:bidi="ar-SA"/>
        </w:rPr>
        <w:t xml:space="preserve">. </w:t>
      </w:r>
      <w:r w:rsidR="00A81AD4">
        <w:rPr>
          <w:rFonts w:asciiTheme="minorHAnsi" w:eastAsiaTheme="minorHAnsi" w:hAnsiTheme="minorHAnsi" w:cstheme="minorBidi"/>
          <w:bCs/>
          <w:kern w:val="0"/>
          <w:lang w:eastAsia="en-US" w:bidi="ar-SA"/>
        </w:rPr>
        <w:t xml:space="preserve">Η αντλία καυσίμου </w:t>
      </w:r>
      <w:r w:rsidR="00336874">
        <w:rPr>
          <w:rFonts w:asciiTheme="minorHAnsi" w:eastAsiaTheme="minorHAnsi" w:hAnsiTheme="minorHAnsi" w:cstheme="minorBidi"/>
          <w:bCs/>
          <w:kern w:val="0"/>
          <w:lang w:eastAsia="en-US" w:bidi="ar-SA"/>
        </w:rPr>
        <w:t>χρησιμοποιείται</w:t>
      </w:r>
      <w:r w:rsidR="00AF3578">
        <w:rPr>
          <w:rFonts w:asciiTheme="minorHAnsi" w:eastAsiaTheme="minorHAnsi" w:hAnsiTheme="minorHAnsi" w:cstheme="minorBidi"/>
          <w:bCs/>
          <w:kern w:val="0"/>
          <w:lang w:eastAsia="en-US" w:bidi="ar-SA"/>
        </w:rPr>
        <w:t xml:space="preserve"> </w:t>
      </w:r>
      <w:r w:rsidR="00AF3578" w:rsidRPr="00B65B2E">
        <w:rPr>
          <w:rFonts w:asciiTheme="minorHAnsi" w:eastAsiaTheme="minorHAnsi" w:hAnsiTheme="minorHAnsi" w:cstheme="minorBidi"/>
          <w:bCs/>
          <w:kern w:val="0"/>
          <w:lang w:eastAsia="en-US" w:bidi="ar-SA"/>
        </w:rPr>
        <w:t>και</w:t>
      </w:r>
      <w:r w:rsidR="00A81AD4">
        <w:rPr>
          <w:rFonts w:asciiTheme="minorHAnsi" w:eastAsiaTheme="minorHAnsi" w:hAnsiTheme="minorHAnsi" w:cstheme="minorBidi"/>
          <w:bCs/>
          <w:kern w:val="0"/>
          <w:lang w:eastAsia="en-US" w:bidi="ar-SA"/>
        </w:rPr>
        <w:t xml:space="preserve"> για το φιλτράρισμα </w:t>
      </w:r>
      <w:r w:rsidR="00336874" w:rsidRPr="00B65B2E">
        <w:rPr>
          <w:rFonts w:asciiTheme="minorHAnsi" w:eastAsiaTheme="minorHAnsi" w:hAnsiTheme="minorHAnsi" w:cstheme="minorBidi"/>
          <w:bCs/>
          <w:kern w:val="0"/>
          <w:lang w:eastAsia="en-US" w:bidi="ar-SA"/>
        </w:rPr>
        <w:t>του</w:t>
      </w:r>
      <w:r w:rsidR="001E7AD8" w:rsidRPr="00B65B2E">
        <w:rPr>
          <w:rFonts w:asciiTheme="minorHAnsi" w:eastAsiaTheme="minorHAnsi" w:hAnsiTheme="minorHAnsi" w:cstheme="minorBidi"/>
          <w:bCs/>
          <w:kern w:val="0"/>
          <w:lang w:eastAsia="en-US" w:bidi="ar-SA"/>
        </w:rPr>
        <w:t xml:space="preserve"> καυσίμου</w:t>
      </w:r>
      <w:r w:rsidR="00336874" w:rsidRPr="00B65B2E">
        <w:rPr>
          <w:rFonts w:asciiTheme="minorHAnsi" w:eastAsiaTheme="minorHAnsi" w:hAnsiTheme="minorHAnsi" w:cstheme="minorBidi"/>
          <w:bCs/>
          <w:kern w:val="0"/>
          <w:lang w:eastAsia="en-US" w:bidi="ar-SA"/>
        </w:rPr>
        <w:t>.</w:t>
      </w:r>
    </w:p>
    <w:p w14:paraId="78E91FBA" w14:textId="77777777" w:rsidR="007F4353" w:rsidRDefault="007F4353" w:rsidP="000C6877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  <w:i/>
        </w:rPr>
        <w:t xml:space="preserve">Μονάδες </w:t>
      </w:r>
      <w:r w:rsidR="000C6877">
        <w:rPr>
          <w:rFonts w:asciiTheme="minorHAnsi" w:hAnsiTheme="minorHAnsi" w:cstheme="minorHAnsi"/>
          <w:b/>
          <w:i/>
        </w:rPr>
        <w:t>9</w:t>
      </w:r>
    </w:p>
    <w:p w14:paraId="22732AB8" w14:textId="77777777" w:rsidR="000E1AAA" w:rsidRPr="000E1AAA" w:rsidRDefault="000E1AAA" w:rsidP="000E1AAA">
      <w:pPr>
        <w:spacing w:line="360" w:lineRule="auto"/>
        <w:jc w:val="right"/>
        <w:rPr>
          <w:rFonts w:asciiTheme="minorHAnsi" w:hAnsiTheme="minorHAnsi" w:cstheme="minorHAnsi"/>
          <w:i/>
        </w:rPr>
      </w:pPr>
    </w:p>
    <w:p w14:paraId="373A89F8" w14:textId="77777777" w:rsidR="008964F5" w:rsidRDefault="00F06447" w:rsidP="008964F5">
      <w:pPr>
        <w:spacing w:line="360" w:lineRule="auto"/>
        <w:jc w:val="both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103E5A">
        <w:rPr>
          <w:rFonts w:asciiTheme="minorHAnsi" w:hAnsiTheme="minorHAnsi" w:cstheme="minorHAnsi"/>
          <w:b/>
          <w:bCs/>
          <w:color w:val="000000"/>
        </w:rPr>
        <w:t>2.</w:t>
      </w:r>
      <w:r w:rsidR="00DA523C">
        <w:rPr>
          <w:rFonts w:asciiTheme="minorHAnsi" w:hAnsiTheme="minorHAnsi" w:cstheme="minorHAnsi"/>
          <w:b/>
          <w:bCs/>
          <w:color w:val="000000"/>
        </w:rPr>
        <w:t>2</w:t>
      </w:r>
      <w:r w:rsidR="008964F5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DC4A32">
        <w:rPr>
          <w:rFonts w:asciiTheme="minorHAnsi" w:eastAsiaTheme="minorHAnsi" w:hAnsiTheme="minorHAnsi" w:cstheme="minorHAnsi"/>
          <w:kern w:val="0"/>
          <w:lang w:eastAsia="en-US" w:bidi="ar-SA"/>
        </w:rPr>
        <w:t>Να αναφέρετε</w:t>
      </w:r>
      <w:r w:rsidR="00F44335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τέσσερα</w:t>
      </w:r>
      <w:r w:rsidR="007D5D99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από τα προτερήματα της προθέρμανσης του πετρελαίου σ’ έναν καυστήρα υγρού καυσίμου.</w:t>
      </w:r>
    </w:p>
    <w:p w14:paraId="5BCBC09D" w14:textId="77777777" w:rsidR="00F06447" w:rsidRPr="008964F5" w:rsidRDefault="00C01986" w:rsidP="008964F5">
      <w:pPr>
        <w:spacing w:line="360" w:lineRule="auto"/>
        <w:jc w:val="right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103E5A">
        <w:rPr>
          <w:rFonts w:asciiTheme="minorHAnsi" w:hAnsiTheme="minorHAnsi" w:cstheme="minorHAnsi"/>
          <w:b/>
          <w:i/>
        </w:rPr>
        <w:t xml:space="preserve">Μονάδες </w:t>
      </w:r>
      <w:r w:rsidR="007D5D99">
        <w:rPr>
          <w:rFonts w:asciiTheme="minorHAnsi" w:hAnsiTheme="minorHAnsi" w:cstheme="minorHAnsi"/>
          <w:b/>
          <w:i/>
        </w:rPr>
        <w:t>1</w:t>
      </w:r>
      <w:r w:rsidR="00F44335">
        <w:rPr>
          <w:rFonts w:asciiTheme="minorHAnsi" w:hAnsiTheme="minorHAnsi" w:cstheme="minorHAnsi"/>
          <w:b/>
          <w:i/>
        </w:rPr>
        <w:t>6</w:t>
      </w:r>
    </w:p>
    <w:sectPr w:rsidR="00F06447" w:rsidRPr="008964F5" w:rsidSect="003C43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CA2C5" w14:textId="77777777" w:rsidR="00FA01AD" w:rsidRDefault="00FA01AD" w:rsidP="00103E5A">
      <w:r>
        <w:separator/>
      </w:r>
    </w:p>
  </w:endnote>
  <w:endnote w:type="continuationSeparator" w:id="0">
    <w:p w14:paraId="621845D6" w14:textId="77777777" w:rsidR="00FA01AD" w:rsidRDefault="00FA01AD" w:rsidP="0010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68499" w14:textId="77777777" w:rsidR="00103E5A" w:rsidRDefault="00103E5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9EFA" w14:textId="77777777" w:rsidR="00103E5A" w:rsidRDefault="00103E5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90FEF" w14:textId="77777777" w:rsidR="00103E5A" w:rsidRDefault="00103E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0C696" w14:textId="77777777" w:rsidR="00FA01AD" w:rsidRDefault="00FA01AD" w:rsidP="00103E5A">
      <w:r>
        <w:separator/>
      </w:r>
    </w:p>
  </w:footnote>
  <w:footnote w:type="continuationSeparator" w:id="0">
    <w:p w14:paraId="7FA1D8B3" w14:textId="77777777" w:rsidR="00FA01AD" w:rsidRDefault="00FA01AD" w:rsidP="00103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4B09C" w14:textId="77777777" w:rsidR="00103E5A" w:rsidRDefault="00103E5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A8AD" w14:textId="77777777" w:rsidR="00103E5A" w:rsidRDefault="00103E5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3AFA" w14:textId="77777777" w:rsidR="00103E5A" w:rsidRDefault="00103E5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81"/>
    <w:rsid w:val="000320C8"/>
    <w:rsid w:val="000A5F29"/>
    <w:rsid w:val="000C6877"/>
    <w:rsid w:val="000C6C25"/>
    <w:rsid w:val="000E1AAA"/>
    <w:rsid w:val="00103E5A"/>
    <w:rsid w:val="00112210"/>
    <w:rsid w:val="00194D88"/>
    <w:rsid w:val="001958EC"/>
    <w:rsid w:val="001E7AD8"/>
    <w:rsid w:val="002F0905"/>
    <w:rsid w:val="00326019"/>
    <w:rsid w:val="00336243"/>
    <w:rsid w:val="00336874"/>
    <w:rsid w:val="003550F8"/>
    <w:rsid w:val="003C43DE"/>
    <w:rsid w:val="003E257D"/>
    <w:rsid w:val="00430308"/>
    <w:rsid w:val="004769AA"/>
    <w:rsid w:val="004E7104"/>
    <w:rsid w:val="00554670"/>
    <w:rsid w:val="005829D5"/>
    <w:rsid w:val="00590BF4"/>
    <w:rsid w:val="005F76C5"/>
    <w:rsid w:val="006079FF"/>
    <w:rsid w:val="00666CCB"/>
    <w:rsid w:val="0072177D"/>
    <w:rsid w:val="00730F83"/>
    <w:rsid w:val="007345B8"/>
    <w:rsid w:val="007B5077"/>
    <w:rsid w:val="007C7B03"/>
    <w:rsid w:val="007D5D99"/>
    <w:rsid w:val="007F1DF1"/>
    <w:rsid w:val="007F4353"/>
    <w:rsid w:val="008964F5"/>
    <w:rsid w:val="008A2F70"/>
    <w:rsid w:val="008A4706"/>
    <w:rsid w:val="008B7DAF"/>
    <w:rsid w:val="008E0070"/>
    <w:rsid w:val="008E6133"/>
    <w:rsid w:val="00907F35"/>
    <w:rsid w:val="00910981"/>
    <w:rsid w:val="00910A64"/>
    <w:rsid w:val="00913DE9"/>
    <w:rsid w:val="00934963"/>
    <w:rsid w:val="00941DC7"/>
    <w:rsid w:val="00991371"/>
    <w:rsid w:val="00993F63"/>
    <w:rsid w:val="00A273EB"/>
    <w:rsid w:val="00A50CFC"/>
    <w:rsid w:val="00A74B90"/>
    <w:rsid w:val="00A81AD4"/>
    <w:rsid w:val="00A8651C"/>
    <w:rsid w:val="00AF3578"/>
    <w:rsid w:val="00B65B2E"/>
    <w:rsid w:val="00B942EF"/>
    <w:rsid w:val="00BB4E4C"/>
    <w:rsid w:val="00C01986"/>
    <w:rsid w:val="00C8095A"/>
    <w:rsid w:val="00C820E3"/>
    <w:rsid w:val="00C831E4"/>
    <w:rsid w:val="00CC4B76"/>
    <w:rsid w:val="00CD212A"/>
    <w:rsid w:val="00D02DDB"/>
    <w:rsid w:val="00D220F4"/>
    <w:rsid w:val="00D22E51"/>
    <w:rsid w:val="00DA523C"/>
    <w:rsid w:val="00DA5893"/>
    <w:rsid w:val="00DB35FA"/>
    <w:rsid w:val="00DC4A32"/>
    <w:rsid w:val="00E00996"/>
    <w:rsid w:val="00E22C92"/>
    <w:rsid w:val="00E93DDD"/>
    <w:rsid w:val="00F06447"/>
    <w:rsid w:val="00F44335"/>
    <w:rsid w:val="00F878BA"/>
    <w:rsid w:val="00FA01AD"/>
    <w:rsid w:val="00FC0BC3"/>
    <w:rsid w:val="00FE4919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165CF4C"/>
  <w15:docId w15:val="{42B2E676-32C8-44F4-8E73-0E5BB5BF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963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Προεπιλεγμένη γραμματοσειρά2"/>
    <w:rsid w:val="00934963"/>
  </w:style>
  <w:style w:type="character" w:customStyle="1" w:styleId="1">
    <w:name w:val="Προεπιλεγμένη γραμματοσειρά1"/>
    <w:rsid w:val="00934963"/>
  </w:style>
  <w:style w:type="character" w:customStyle="1" w:styleId="a3">
    <w:name w:val="Κουκκίδες"/>
    <w:rsid w:val="00934963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rsid w:val="0093496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934963"/>
    <w:pPr>
      <w:spacing w:after="140" w:line="276" w:lineRule="auto"/>
    </w:pPr>
  </w:style>
  <w:style w:type="paragraph" w:styleId="a6">
    <w:name w:val="List"/>
    <w:basedOn w:val="a5"/>
    <w:rsid w:val="00934963"/>
  </w:style>
  <w:style w:type="paragraph" w:styleId="a7">
    <w:name w:val="caption"/>
    <w:basedOn w:val="a"/>
    <w:qFormat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Ευρετήριο"/>
    <w:basedOn w:val="a"/>
    <w:rsid w:val="00934963"/>
    <w:pPr>
      <w:suppressLineNumbers/>
    </w:pPr>
  </w:style>
  <w:style w:type="paragraph" w:customStyle="1" w:styleId="20">
    <w:name w:val="Λεζάντα2"/>
    <w:basedOn w:val="a"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Λεζάντα1"/>
    <w:basedOn w:val="a"/>
    <w:rsid w:val="00934963"/>
    <w:pPr>
      <w:suppressLineNumbers/>
      <w:spacing w:before="120" w:after="120"/>
    </w:pPr>
    <w:rPr>
      <w:i/>
      <w:iCs/>
    </w:rPr>
  </w:style>
  <w:style w:type="paragraph" w:customStyle="1" w:styleId="a9">
    <w:name w:val="Περιεχόμενα πίνακα"/>
    <w:basedOn w:val="a"/>
    <w:rsid w:val="00934963"/>
    <w:pPr>
      <w:widowControl w:val="0"/>
      <w:suppressLineNumbers/>
    </w:pPr>
  </w:style>
  <w:style w:type="paragraph" w:customStyle="1" w:styleId="aa">
    <w:name w:val="Επικεφαλίδα πίνακα"/>
    <w:basedOn w:val="a9"/>
    <w:rsid w:val="00934963"/>
    <w:pPr>
      <w:jc w:val="center"/>
    </w:pPr>
    <w:rPr>
      <w:b/>
      <w:bCs/>
    </w:rPr>
  </w:style>
  <w:style w:type="paragraph" w:styleId="ab">
    <w:name w:val="header"/>
    <w:basedOn w:val="a"/>
    <w:link w:val="Char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">
    <w:name w:val="Κεφαλίδα Char"/>
    <w:basedOn w:val="a0"/>
    <w:link w:val="ab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c">
    <w:name w:val="footer"/>
    <w:basedOn w:val="a"/>
    <w:link w:val="Char0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0">
    <w:name w:val="Υποσέλιδο Char"/>
    <w:basedOn w:val="a0"/>
    <w:link w:val="ac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table" w:styleId="ad">
    <w:name w:val="Table Grid"/>
    <w:basedOn w:val="a1"/>
    <w:uiPriority w:val="59"/>
    <w:rsid w:val="000E1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Ανθή</dc:creator>
  <cp:lastModifiedBy>anthi</cp:lastModifiedBy>
  <cp:revision>2</cp:revision>
  <cp:lastPrinted>1899-12-31T22:25:00Z</cp:lastPrinted>
  <dcterms:created xsi:type="dcterms:W3CDTF">2023-01-15T14:11:00Z</dcterms:created>
  <dcterms:modified xsi:type="dcterms:W3CDTF">2023-01-15T14:11:00Z</dcterms:modified>
</cp:coreProperties>
</file>