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FC48A8" w14:textId="4282C060" w:rsidR="008D24FA" w:rsidRPr="0029723E" w:rsidRDefault="008D24FA" w:rsidP="00001106">
      <w:pPr>
        <w:spacing w:after="0" w:line="360" w:lineRule="auto"/>
        <w:jc w:val="both"/>
        <w:rPr>
          <w:rFonts w:cstheme="minorHAnsi"/>
          <w:sz w:val="24"/>
          <w:szCs w:val="24"/>
        </w:rPr>
      </w:pPr>
      <w:r>
        <w:rPr>
          <w:rFonts w:cstheme="minorHAnsi"/>
          <w:b/>
          <w:bCs/>
          <w:sz w:val="24"/>
          <w:szCs w:val="24"/>
        </w:rPr>
        <w:t xml:space="preserve">ΕΝΔΕΙΚΤΙΚΕΣ </w:t>
      </w:r>
      <w:r w:rsidR="00001106" w:rsidRPr="001D5337">
        <w:rPr>
          <w:rFonts w:cstheme="minorHAnsi"/>
          <w:b/>
          <w:bCs/>
          <w:sz w:val="24"/>
          <w:szCs w:val="24"/>
        </w:rPr>
        <w:t>ΑΠΑΝΤΗΣ</w:t>
      </w:r>
      <w:r>
        <w:rPr>
          <w:rFonts w:cstheme="minorHAnsi"/>
          <w:b/>
          <w:bCs/>
          <w:sz w:val="24"/>
          <w:szCs w:val="24"/>
        </w:rPr>
        <w:t>ΕΙΣ</w:t>
      </w:r>
    </w:p>
    <w:p w14:paraId="068362A7" w14:textId="77777777" w:rsidR="008D24FA" w:rsidRPr="0029723E" w:rsidRDefault="008D24FA" w:rsidP="00001106">
      <w:pPr>
        <w:spacing w:after="0" w:line="360" w:lineRule="auto"/>
        <w:jc w:val="both"/>
        <w:rPr>
          <w:rFonts w:cstheme="minorHAnsi"/>
          <w:sz w:val="24"/>
          <w:szCs w:val="24"/>
        </w:rPr>
      </w:pPr>
    </w:p>
    <w:p w14:paraId="1DCBAD92" w14:textId="2EB92EED" w:rsidR="00001106" w:rsidRPr="001D5337" w:rsidRDefault="00001106" w:rsidP="00001106">
      <w:pPr>
        <w:spacing w:after="0" w:line="360" w:lineRule="auto"/>
        <w:jc w:val="both"/>
        <w:rPr>
          <w:rFonts w:cstheme="minorHAnsi"/>
          <w:sz w:val="24"/>
          <w:szCs w:val="24"/>
        </w:rPr>
      </w:pPr>
      <w:r w:rsidRPr="001D5337">
        <w:rPr>
          <w:rFonts w:cstheme="minorHAnsi"/>
          <w:b/>
          <w:bCs/>
          <w:sz w:val="24"/>
          <w:szCs w:val="24"/>
        </w:rPr>
        <w:t>ΘΕΜΑ 2</w:t>
      </w:r>
      <w:r w:rsidRPr="001D5337">
        <w:rPr>
          <w:rFonts w:cstheme="minorHAnsi"/>
          <w:b/>
          <w:bCs/>
          <w:sz w:val="24"/>
          <w:szCs w:val="24"/>
          <w:vertAlign w:val="superscript"/>
        </w:rPr>
        <w:t>ο</w:t>
      </w:r>
    </w:p>
    <w:p w14:paraId="29CE7678" w14:textId="02375DD1" w:rsidR="00380BFB" w:rsidRPr="001D5337" w:rsidRDefault="0041649E" w:rsidP="00380BFB">
      <w:pPr>
        <w:spacing w:after="0" w:line="360" w:lineRule="auto"/>
        <w:jc w:val="both"/>
        <w:rPr>
          <w:rFonts w:cstheme="minorHAnsi"/>
          <w:sz w:val="24"/>
          <w:szCs w:val="24"/>
        </w:rPr>
      </w:pPr>
      <w:r w:rsidRPr="0041649E">
        <w:rPr>
          <w:rFonts w:cstheme="minorHAnsi"/>
          <w:b/>
          <w:bCs/>
          <w:sz w:val="24"/>
          <w:szCs w:val="24"/>
        </w:rPr>
        <w:t>2.1</w:t>
      </w:r>
      <w:r w:rsidR="00380BFB" w:rsidRPr="001D5337">
        <w:rPr>
          <w:rFonts w:cstheme="minorHAnsi"/>
          <w:sz w:val="24"/>
          <w:szCs w:val="24"/>
        </w:rPr>
        <w:t xml:space="preserve"> Τα τμήματα του ξενοδοχείου που παράγουν έσοδα πουλώντας αγαθά και υπηρεσίες ονομάζονται τμήματα ή κλάδοι εκμετάλλευσης και είναι οι εξής:</w:t>
      </w:r>
    </w:p>
    <w:p w14:paraId="70A3B32B" w14:textId="77777777" w:rsidR="00380BFB" w:rsidRPr="001D5337" w:rsidRDefault="00380BFB" w:rsidP="00380BFB">
      <w:pPr>
        <w:spacing w:after="0" w:line="360" w:lineRule="auto"/>
        <w:jc w:val="both"/>
        <w:rPr>
          <w:rFonts w:cstheme="minorHAnsi"/>
          <w:sz w:val="24"/>
          <w:szCs w:val="24"/>
        </w:rPr>
      </w:pPr>
      <w:r w:rsidRPr="001D5337">
        <w:rPr>
          <w:rFonts w:cstheme="minorHAnsi"/>
          <w:sz w:val="24"/>
          <w:szCs w:val="24"/>
        </w:rPr>
        <w:t>Ο κλάδος υπνοδωματίων, που καλύπτει την ανάγκη των πελατών για ύπνο σε άνετα και καθαρά δωμάτια και δημιουργεί τα περισσότερα έσοδα σε σχέση με τα υπόλοιπα τμήματα. Τον κλάδο αυτό συνθέτουν το τμήμα Υποδοχής (</w:t>
      </w:r>
      <w:r w:rsidRPr="001D5337">
        <w:rPr>
          <w:rFonts w:cstheme="minorHAnsi"/>
          <w:sz w:val="24"/>
          <w:szCs w:val="24"/>
          <w:lang w:val="en-US"/>
        </w:rPr>
        <w:t>frontoffice</w:t>
      </w:r>
      <w:r w:rsidRPr="001D5337">
        <w:rPr>
          <w:rFonts w:cstheme="minorHAnsi"/>
          <w:sz w:val="24"/>
          <w:szCs w:val="24"/>
        </w:rPr>
        <w:t>), το οποίο διαχειρίζεται τα δωμάτια, και το τμήμα Ορόφων (</w:t>
      </w:r>
      <w:r w:rsidRPr="001D5337">
        <w:rPr>
          <w:rFonts w:cstheme="minorHAnsi"/>
          <w:sz w:val="24"/>
          <w:szCs w:val="24"/>
          <w:lang w:val="en-US"/>
        </w:rPr>
        <w:t>housekeeping</w:t>
      </w:r>
      <w:r w:rsidRPr="001D5337">
        <w:rPr>
          <w:rFonts w:cstheme="minorHAnsi"/>
          <w:sz w:val="24"/>
          <w:szCs w:val="24"/>
        </w:rPr>
        <w:t>), το οποίο αναλαμβάνει την καθαριότητα αυτών.</w:t>
      </w:r>
    </w:p>
    <w:p w14:paraId="531D6B73" w14:textId="77777777" w:rsidR="00380BFB" w:rsidRPr="001D5337" w:rsidRDefault="00380BFB" w:rsidP="00380BFB">
      <w:pPr>
        <w:spacing w:after="0" w:line="360" w:lineRule="auto"/>
        <w:jc w:val="both"/>
        <w:rPr>
          <w:rFonts w:cstheme="minorHAnsi"/>
          <w:sz w:val="24"/>
          <w:szCs w:val="24"/>
        </w:rPr>
      </w:pPr>
      <w:r w:rsidRPr="001D5337">
        <w:rPr>
          <w:rFonts w:cstheme="minorHAnsi"/>
          <w:sz w:val="24"/>
          <w:szCs w:val="24"/>
        </w:rPr>
        <w:t>Ο κλάδος επισιτιστικών τμημάτων, που καλύπτει την ανάγκη για φαγητό και ποτό και περιλαμβάνει εστιατόρια, καφετέριες, μπαρ και κέντρα διασκέδασης.</w:t>
      </w:r>
    </w:p>
    <w:p w14:paraId="2AAFEF86" w14:textId="77777777" w:rsidR="00380BFB" w:rsidRPr="001D5337" w:rsidRDefault="00380BFB" w:rsidP="00380BFB">
      <w:pPr>
        <w:spacing w:after="0" w:line="360" w:lineRule="auto"/>
        <w:jc w:val="both"/>
        <w:rPr>
          <w:rFonts w:cstheme="minorHAnsi"/>
          <w:sz w:val="24"/>
          <w:szCs w:val="24"/>
        </w:rPr>
      </w:pPr>
      <w:r w:rsidRPr="001D5337">
        <w:rPr>
          <w:rFonts w:cstheme="minorHAnsi"/>
          <w:sz w:val="24"/>
          <w:szCs w:val="24"/>
        </w:rPr>
        <w:t>Άλλοι κλάδοι, που περιλαμβάνουν καταστήματα πώλησης διαφόρων ειδών, καζίνο κτλ.</w:t>
      </w:r>
    </w:p>
    <w:p w14:paraId="0598F4A7" w14:textId="77777777" w:rsidR="00D2226E" w:rsidRPr="00D2226E" w:rsidRDefault="00D2226E" w:rsidP="00380BFB">
      <w:pPr>
        <w:spacing w:after="0" w:line="360" w:lineRule="auto"/>
        <w:jc w:val="both"/>
        <w:rPr>
          <w:rFonts w:cstheme="minorHAnsi"/>
          <w:sz w:val="24"/>
          <w:szCs w:val="24"/>
        </w:rPr>
      </w:pPr>
    </w:p>
    <w:p w14:paraId="0EC2225E" w14:textId="44E7A45A" w:rsidR="00380BFB" w:rsidRPr="001D5337" w:rsidRDefault="0041649E" w:rsidP="00380BFB">
      <w:pPr>
        <w:spacing w:after="0" w:line="360" w:lineRule="auto"/>
        <w:jc w:val="both"/>
        <w:rPr>
          <w:rFonts w:cstheme="minorHAnsi"/>
          <w:sz w:val="24"/>
          <w:szCs w:val="24"/>
        </w:rPr>
      </w:pPr>
      <w:r w:rsidRPr="0041649E">
        <w:rPr>
          <w:rFonts w:cstheme="minorHAnsi"/>
          <w:b/>
          <w:bCs/>
          <w:sz w:val="24"/>
          <w:szCs w:val="24"/>
        </w:rPr>
        <w:t>2.2</w:t>
      </w:r>
      <w:r w:rsidR="00380BFB" w:rsidRPr="001D5337">
        <w:rPr>
          <w:rFonts w:cstheme="minorHAnsi"/>
          <w:sz w:val="24"/>
          <w:szCs w:val="24"/>
        </w:rPr>
        <w:t xml:space="preserve"> Για την αποτελεσματική λειτουργία των κλάδων εκμετάλλευσης είναι απαραίτητη και η λειτουργία των τμημάτων ή κλάδων υποστήριξης, οι οποίοι εξυπηρετούν την εμπορική δραστηριότητα των πρώτων, χωρίς, όμως, να δημιουργούν απευθείας έσοδα. Αυτοί είναι:</w:t>
      </w:r>
    </w:p>
    <w:p w14:paraId="48AD24E6" w14:textId="77777777" w:rsidR="00380BFB" w:rsidRPr="001D5337" w:rsidRDefault="00380BFB" w:rsidP="00380BFB">
      <w:pPr>
        <w:spacing w:after="0" w:line="360" w:lineRule="auto"/>
        <w:jc w:val="both"/>
        <w:rPr>
          <w:rFonts w:cstheme="minorHAnsi"/>
          <w:sz w:val="24"/>
          <w:szCs w:val="24"/>
        </w:rPr>
      </w:pPr>
      <w:r w:rsidRPr="001D5337">
        <w:rPr>
          <w:rFonts w:cstheme="minorHAnsi"/>
          <w:sz w:val="24"/>
          <w:szCs w:val="24"/>
        </w:rPr>
        <w:t>Η Διεύθυνση, που οργανώνει, συντονίζει, διοικεί και ελέγχει όλα τα τμήματα του ξενοδοχείου.</w:t>
      </w:r>
    </w:p>
    <w:p w14:paraId="356D6099" w14:textId="77777777" w:rsidR="00380BFB" w:rsidRPr="001D5337" w:rsidRDefault="00380BFB" w:rsidP="00380BFB">
      <w:pPr>
        <w:spacing w:after="0" w:line="360" w:lineRule="auto"/>
        <w:jc w:val="both"/>
        <w:rPr>
          <w:rFonts w:cstheme="minorHAnsi"/>
          <w:sz w:val="24"/>
          <w:szCs w:val="24"/>
        </w:rPr>
      </w:pPr>
      <w:r w:rsidRPr="001D5337">
        <w:rPr>
          <w:rFonts w:cstheme="minorHAnsi"/>
          <w:sz w:val="24"/>
          <w:szCs w:val="24"/>
        </w:rPr>
        <w:t>Οι κλάδοι πωλήσεων, διαφήμισης και δημοσίων σχέσεων, που σκοπό έχουν την έρευνα αγοράς και την προσέλκυση πελατών.</w:t>
      </w:r>
    </w:p>
    <w:p w14:paraId="401FADA4" w14:textId="77777777" w:rsidR="00380BFB" w:rsidRPr="001D5337" w:rsidRDefault="00380BFB" w:rsidP="00380BFB">
      <w:pPr>
        <w:spacing w:after="0" w:line="360" w:lineRule="auto"/>
        <w:jc w:val="both"/>
        <w:rPr>
          <w:rFonts w:cstheme="minorHAnsi"/>
          <w:sz w:val="24"/>
          <w:szCs w:val="24"/>
        </w:rPr>
      </w:pPr>
      <w:r w:rsidRPr="001D5337">
        <w:rPr>
          <w:rFonts w:cstheme="minorHAnsi"/>
          <w:sz w:val="24"/>
          <w:szCs w:val="24"/>
        </w:rPr>
        <w:t>Οι κλάδοι συντήρησης και ασφαλείας, που έχουν ως αντικείμενο τη σωστή λειτουργία των ξενοδοχειακών εγκαταστάσεων και τη φρούρηση της επιχείρησης.</w:t>
      </w:r>
    </w:p>
    <w:p w14:paraId="1A55412D" w14:textId="77777777" w:rsidR="00380BFB" w:rsidRPr="001D5337" w:rsidRDefault="00380BFB" w:rsidP="00380BFB">
      <w:pPr>
        <w:spacing w:after="0" w:line="360" w:lineRule="auto"/>
        <w:jc w:val="both"/>
        <w:rPr>
          <w:rFonts w:cstheme="minorHAnsi"/>
          <w:sz w:val="24"/>
          <w:szCs w:val="24"/>
        </w:rPr>
      </w:pPr>
      <w:r w:rsidRPr="001D5337">
        <w:rPr>
          <w:rFonts w:cstheme="minorHAnsi"/>
          <w:sz w:val="24"/>
          <w:szCs w:val="24"/>
        </w:rPr>
        <w:t>Ο οικονομικός κλάδος, που περιλαμβάνει όλες τις δραστηριότητες του λογιστηρίου, όπως πληρωμές, εισπράξεις, συγκέντρωση οικονομικών στοιχείων της επιχείρησης κτλ.</w:t>
      </w:r>
    </w:p>
    <w:p w14:paraId="53B21198" w14:textId="77777777" w:rsidR="00380BFB" w:rsidRPr="001D5337" w:rsidRDefault="00380BFB" w:rsidP="00380BFB">
      <w:pPr>
        <w:spacing w:after="0" w:line="360" w:lineRule="auto"/>
        <w:jc w:val="both"/>
        <w:rPr>
          <w:rFonts w:cstheme="minorHAnsi"/>
          <w:sz w:val="24"/>
          <w:szCs w:val="24"/>
        </w:rPr>
      </w:pPr>
      <w:r w:rsidRPr="001D5337">
        <w:rPr>
          <w:rFonts w:cstheme="minorHAnsi"/>
          <w:sz w:val="24"/>
          <w:szCs w:val="24"/>
        </w:rPr>
        <w:t>Ο κλάδος ψυχαγωγίας και άθλησης, που πολλές φορές μπορεί να δημιουργεί έσοδα και να εντάσσεται έτσι στους κλάδους εκμετάλλευσης.</w:t>
      </w:r>
    </w:p>
    <w:p w14:paraId="7159E189" w14:textId="77777777" w:rsidR="00380BFB" w:rsidRPr="001D5337" w:rsidRDefault="00380BFB" w:rsidP="00380BFB">
      <w:pPr>
        <w:spacing w:after="0" w:line="360" w:lineRule="auto"/>
        <w:jc w:val="both"/>
        <w:rPr>
          <w:rFonts w:cstheme="minorHAnsi"/>
          <w:sz w:val="24"/>
          <w:szCs w:val="24"/>
        </w:rPr>
      </w:pPr>
      <w:r w:rsidRPr="001D5337">
        <w:rPr>
          <w:rFonts w:cstheme="minorHAnsi"/>
          <w:sz w:val="24"/>
          <w:szCs w:val="24"/>
        </w:rPr>
        <w:t>Άλλοι κλάδοι, όπως διαχείρισης και εσωτερικών ελέγχων, προμηθειών, κτλ.</w:t>
      </w:r>
    </w:p>
    <w:sectPr w:rsidR="00380BFB" w:rsidRPr="001D5337" w:rsidSect="00124EC1">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1106"/>
    <w:rsid w:val="00001106"/>
    <w:rsid w:val="00116B24"/>
    <w:rsid w:val="00124EC1"/>
    <w:rsid w:val="0018399F"/>
    <w:rsid w:val="001B359E"/>
    <w:rsid w:val="001D5337"/>
    <w:rsid w:val="002049A7"/>
    <w:rsid w:val="0029723E"/>
    <w:rsid w:val="00380BFB"/>
    <w:rsid w:val="00384665"/>
    <w:rsid w:val="003C2751"/>
    <w:rsid w:val="004106F3"/>
    <w:rsid w:val="0041649E"/>
    <w:rsid w:val="00451DED"/>
    <w:rsid w:val="004B0C05"/>
    <w:rsid w:val="004C27CB"/>
    <w:rsid w:val="004F444D"/>
    <w:rsid w:val="00514EE5"/>
    <w:rsid w:val="005539D2"/>
    <w:rsid w:val="00595B24"/>
    <w:rsid w:val="005B49BF"/>
    <w:rsid w:val="00716C36"/>
    <w:rsid w:val="00733D20"/>
    <w:rsid w:val="00775819"/>
    <w:rsid w:val="00795DD1"/>
    <w:rsid w:val="007B5105"/>
    <w:rsid w:val="00813D3E"/>
    <w:rsid w:val="00840BB4"/>
    <w:rsid w:val="008A4E82"/>
    <w:rsid w:val="008D24FA"/>
    <w:rsid w:val="00951855"/>
    <w:rsid w:val="0098151C"/>
    <w:rsid w:val="009C509F"/>
    <w:rsid w:val="00B00745"/>
    <w:rsid w:val="00B1286F"/>
    <w:rsid w:val="00B47483"/>
    <w:rsid w:val="00B5399C"/>
    <w:rsid w:val="00BC5688"/>
    <w:rsid w:val="00C54264"/>
    <w:rsid w:val="00C86345"/>
    <w:rsid w:val="00CE00AD"/>
    <w:rsid w:val="00D2226E"/>
    <w:rsid w:val="00D56685"/>
    <w:rsid w:val="00D706C2"/>
    <w:rsid w:val="00D7216A"/>
    <w:rsid w:val="00E14ED0"/>
    <w:rsid w:val="00E6232C"/>
    <w:rsid w:val="00EA24C3"/>
    <w:rsid w:val="00EA6D3B"/>
    <w:rsid w:val="00F772DB"/>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EE36DC"/>
  <w15:chartTrackingRefBased/>
  <w15:docId w15:val="{F51AF1B0-01E5-45E0-8669-E69A546CE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0110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380BFB"/>
    <w:rPr>
      <w:sz w:val="16"/>
      <w:szCs w:val="16"/>
    </w:rPr>
  </w:style>
  <w:style w:type="paragraph" w:styleId="a4">
    <w:name w:val="annotation text"/>
    <w:basedOn w:val="a"/>
    <w:link w:val="Char"/>
    <w:uiPriority w:val="99"/>
    <w:semiHidden/>
    <w:unhideWhenUsed/>
    <w:rsid w:val="00380BFB"/>
    <w:pPr>
      <w:spacing w:line="240" w:lineRule="auto"/>
    </w:pPr>
    <w:rPr>
      <w:sz w:val="20"/>
      <w:szCs w:val="20"/>
    </w:rPr>
  </w:style>
  <w:style w:type="character" w:customStyle="1" w:styleId="Char">
    <w:name w:val="Κείμενο σχολίου Char"/>
    <w:basedOn w:val="a0"/>
    <w:link w:val="a4"/>
    <w:uiPriority w:val="99"/>
    <w:semiHidden/>
    <w:rsid w:val="00380BFB"/>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Pages>
  <Words>266</Words>
  <Characters>1441</Characters>
  <Application>Microsoft Office Word</Application>
  <DocSecurity>0</DocSecurity>
  <Lines>12</Lines>
  <Paragraphs>3</Paragraphs>
  <ScaleCrop>false</ScaleCrop>
  <Company/>
  <LinksUpToDate>false</LinksUpToDate>
  <CharactersWithSpaces>1704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 V</dc:creator>
  <cp:keywords/>
  <dc:description/>
  <cp:lastModifiedBy>P V</cp:lastModifiedBy>
  <cp:revision>22</cp:revision>
  <dcterms:created xsi:type="dcterms:W3CDTF">2023-01-10T11:24:00Z</dcterms:created>
  <dcterms:modified xsi:type="dcterms:W3CDTF">2023-01-16T20:43:00Z</dcterms:modified>
</cp:coreProperties>
</file>