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6992" w14:textId="77777777" w:rsidR="006B60A8" w:rsidRPr="00BB797F" w:rsidRDefault="00760041" w:rsidP="00BD6258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</w:pPr>
      <w:r w:rsidRPr="00BB797F">
        <w:rPr>
          <w:rFonts w:asciiTheme="minorHAnsi" w:hAnsiTheme="minorHAnsi" w:cstheme="minorHAnsi"/>
          <w:b/>
          <w:bCs/>
          <w:sz w:val="24"/>
          <w:szCs w:val="24"/>
          <w:u w:val="single"/>
        </w:rPr>
        <w:t>ΘΕΜΑ 2</w:t>
      </w:r>
      <w:r w:rsidRPr="00BB797F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149D5FD3" w14:textId="77777777" w:rsidR="009B02C7" w:rsidRPr="00BB797F" w:rsidRDefault="009B02C7" w:rsidP="00BD6258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B797F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Pr="00BB797F">
        <w:rPr>
          <w:rFonts w:asciiTheme="minorHAnsi" w:hAnsiTheme="minorHAnsi" w:cstheme="minorHAnsi"/>
          <w:bCs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14:paraId="7471DB1F" w14:textId="51173D2A" w:rsidR="009B02C7" w:rsidRPr="00BD6258" w:rsidRDefault="009B02C7" w:rsidP="00BD625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BD6258">
        <w:rPr>
          <w:rFonts w:asciiTheme="minorHAnsi" w:hAnsiTheme="minorHAnsi" w:cstheme="minorHAnsi"/>
          <w:b/>
          <w:sz w:val="24"/>
          <w:szCs w:val="24"/>
        </w:rPr>
        <w:t>α.</w:t>
      </w:r>
      <w:r w:rsidRPr="00BD6258">
        <w:rPr>
          <w:rFonts w:asciiTheme="minorHAnsi" w:hAnsiTheme="minorHAnsi" w:cstheme="minorHAnsi"/>
          <w:sz w:val="24"/>
          <w:szCs w:val="24"/>
        </w:rPr>
        <w:t xml:space="preserve"> </w:t>
      </w:r>
      <w:r w:rsidR="008F498A" w:rsidRPr="00BD6258">
        <w:rPr>
          <w:rFonts w:asciiTheme="minorHAnsi" w:hAnsiTheme="minorHAnsi" w:cstheme="minorHAnsi"/>
          <w:sz w:val="24"/>
          <w:szCs w:val="24"/>
        </w:rPr>
        <w:t xml:space="preserve">Οι βενζινομηχανές ή μηχανές </w:t>
      </w:r>
      <w:r w:rsidR="008F498A" w:rsidRPr="00BD6258">
        <w:rPr>
          <w:rFonts w:asciiTheme="minorHAnsi" w:hAnsiTheme="minorHAnsi" w:cstheme="minorHAnsi"/>
          <w:sz w:val="24"/>
          <w:szCs w:val="24"/>
          <w:lang w:val="en-US"/>
        </w:rPr>
        <w:t>Otto</w:t>
      </w:r>
      <w:r w:rsidR="008F498A" w:rsidRPr="00BD6258">
        <w:rPr>
          <w:rFonts w:asciiTheme="minorHAnsi" w:hAnsiTheme="minorHAnsi" w:cstheme="minorHAnsi"/>
          <w:sz w:val="24"/>
          <w:szCs w:val="24"/>
        </w:rPr>
        <w:t xml:space="preserve"> θεωρούνται ως προς τον θερμικό τους κύκλο μηχανές έκρηξης ή σταθερού όγκου</w:t>
      </w:r>
      <w:r w:rsidRPr="00BD6258">
        <w:rPr>
          <w:rFonts w:asciiTheme="minorHAnsi" w:hAnsiTheme="minorHAnsi" w:cstheme="minorHAnsi"/>
          <w:sz w:val="24"/>
          <w:szCs w:val="24"/>
        </w:rPr>
        <w:t>.</w:t>
      </w:r>
    </w:p>
    <w:p w14:paraId="4EF01A50" w14:textId="2FD67229" w:rsidR="009B02C7" w:rsidRPr="00BD6258" w:rsidRDefault="009B02C7" w:rsidP="00BD625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BD6258">
        <w:rPr>
          <w:rFonts w:asciiTheme="minorHAnsi" w:hAnsiTheme="minorHAnsi" w:cstheme="minorHAnsi"/>
          <w:b/>
          <w:sz w:val="24"/>
          <w:szCs w:val="24"/>
        </w:rPr>
        <w:t xml:space="preserve">β. </w:t>
      </w:r>
      <w:r w:rsidR="008F498A" w:rsidRPr="00BD6258">
        <w:rPr>
          <w:rFonts w:asciiTheme="minorHAnsi" w:hAnsiTheme="minorHAnsi" w:cstheme="minorHAnsi"/>
          <w:sz w:val="24"/>
          <w:szCs w:val="24"/>
        </w:rPr>
        <w:t xml:space="preserve">Οι ταχύστροφες πετρελαιομηχανές εργάζονται σε αριθμό στροφών 3500-7000 </w:t>
      </w:r>
      <w:r w:rsidR="008F498A" w:rsidRPr="00BD6258">
        <w:rPr>
          <w:rFonts w:asciiTheme="minorHAnsi" w:hAnsiTheme="minorHAnsi" w:cstheme="minorHAnsi"/>
          <w:sz w:val="24"/>
          <w:szCs w:val="24"/>
          <w:lang w:val="en-US"/>
        </w:rPr>
        <w:t>rpm</w:t>
      </w:r>
      <w:r w:rsidRPr="00BD625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5150D1F" w14:textId="33E537A9" w:rsidR="008F498A" w:rsidRPr="0053677D" w:rsidRDefault="009B02C7" w:rsidP="004400A0">
      <w:pPr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53677D">
        <w:rPr>
          <w:rFonts w:asciiTheme="minorHAnsi" w:hAnsiTheme="minorHAnsi" w:cstheme="minorHAnsi"/>
          <w:b/>
          <w:sz w:val="24"/>
          <w:szCs w:val="24"/>
        </w:rPr>
        <w:t>γ.</w:t>
      </w:r>
      <w:r w:rsidRPr="0053677D">
        <w:rPr>
          <w:rFonts w:asciiTheme="minorHAnsi" w:hAnsiTheme="minorHAnsi" w:cstheme="minorHAnsi"/>
          <w:sz w:val="24"/>
          <w:szCs w:val="24"/>
        </w:rPr>
        <w:t xml:space="preserve"> </w:t>
      </w:r>
      <w:r w:rsidR="008F498A" w:rsidRPr="0053677D">
        <w:rPr>
          <w:rFonts w:asciiTheme="minorHAnsi" w:hAnsiTheme="minorHAnsi" w:cstheme="minorHAnsi"/>
          <w:sz w:val="24"/>
          <w:szCs w:val="24"/>
        </w:rPr>
        <w:t>Ως προς τους χρόνους λειτουργίας τους οι ΜΕΚ διακρίνονται σε δίχρονες και τετράχρονες.</w:t>
      </w:r>
    </w:p>
    <w:p w14:paraId="2063C827" w14:textId="23D95B9C" w:rsidR="009B02C7" w:rsidRPr="00BD6258" w:rsidRDefault="009B02C7" w:rsidP="004400A0">
      <w:pPr>
        <w:spacing w:after="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53677D">
        <w:rPr>
          <w:rFonts w:asciiTheme="minorHAnsi" w:hAnsiTheme="minorHAnsi" w:cstheme="minorHAnsi"/>
          <w:b/>
          <w:sz w:val="24"/>
          <w:szCs w:val="24"/>
        </w:rPr>
        <w:t>δ</w:t>
      </w:r>
      <w:r w:rsidR="008F498A" w:rsidRPr="0053677D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8F498A" w:rsidRPr="0053677D">
        <w:rPr>
          <w:rFonts w:asciiTheme="minorHAnsi" w:hAnsiTheme="minorHAnsi" w:cstheme="minorHAnsi"/>
          <w:sz w:val="24"/>
          <w:szCs w:val="24"/>
        </w:rPr>
        <w:t>Οι ΜΕΚ ως προς τον τρόπο ψύξης κατατάσσονται σε αερόψυκτες και σε υδρόψυκτες</w:t>
      </w:r>
      <w:r w:rsidRPr="0053677D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</w:p>
    <w:p w14:paraId="2743C938" w14:textId="01A9714A" w:rsidR="009B02C7" w:rsidRPr="00BB797F" w:rsidRDefault="009B02C7" w:rsidP="00BD6258">
      <w:pPr>
        <w:autoSpaceDE w:val="0"/>
        <w:autoSpaceDN w:val="0"/>
        <w:adjustRightInd w:val="0"/>
        <w:spacing w:after="0" w:line="360" w:lineRule="auto"/>
        <w:ind w:left="567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BB797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</w:t>
      </w:r>
      <w:r w:rsidR="00760078">
        <w:rPr>
          <w:rFonts w:asciiTheme="minorHAnsi" w:hAnsiTheme="minorHAnsi" w:cstheme="minorHAnsi"/>
          <w:b/>
          <w:bCs/>
          <w:i/>
          <w:iCs/>
          <w:sz w:val="24"/>
          <w:szCs w:val="24"/>
        </w:rPr>
        <w:t>16</w:t>
      </w:r>
    </w:p>
    <w:p w14:paraId="20E69EBA" w14:textId="77777777" w:rsidR="00E02C55" w:rsidRPr="00BB797F" w:rsidRDefault="00E02C55" w:rsidP="00BD6258">
      <w:pPr>
        <w:snapToGrid w:val="0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02805008" w14:textId="270EF1BE" w:rsidR="00445A20" w:rsidRDefault="00445A20" w:rsidP="00BD6258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24A5C">
        <w:rPr>
          <w:rFonts w:asciiTheme="minorHAnsi" w:hAnsiTheme="minorHAnsi" w:cstheme="minorHAnsi"/>
          <w:b/>
          <w:sz w:val="24"/>
          <w:szCs w:val="24"/>
        </w:rPr>
        <w:t>2.2</w:t>
      </w:r>
      <w:r w:rsidRPr="00524A5C">
        <w:rPr>
          <w:rFonts w:asciiTheme="minorHAnsi" w:hAnsiTheme="minorHAnsi" w:cstheme="minorHAnsi"/>
          <w:sz w:val="24"/>
          <w:szCs w:val="24"/>
        </w:rPr>
        <w:t xml:space="preserve"> </w:t>
      </w:r>
      <w:r w:rsidRPr="00524A5C">
        <w:rPr>
          <w:rFonts w:asciiTheme="minorHAnsi" w:eastAsia="Times New Roman" w:hAnsiTheme="minorHAnsi" w:cstheme="minorHAnsi"/>
          <w:sz w:val="24"/>
          <w:szCs w:val="24"/>
        </w:rPr>
        <w:t>Να γράψετε τον αριθμό για κάθε μία από τις προτάσεις και δίπλα τη λέξη που συμπληρώνει σωστά την πρόταση. Σημειώνεται ότι τρεις (3) από τις λέξεις θα περισσέψουν</w:t>
      </w:r>
      <w:r w:rsidRPr="00524A5C">
        <w:rPr>
          <w:rFonts w:asciiTheme="minorHAnsi" w:hAnsiTheme="minorHAnsi" w:cstheme="minorHAnsi"/>
          <w:sz w:val="24"/>
          <w:szCs w:val="24"/>
        </w:rPr>
        <w:t>. Λέξεις που δίνονται: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42563">
        <w:rPr>
          <w:rFonts w:asciiTheme="minorHAnsi" w:hAnsiTheme="minorHAnsi" w:cstheme="minorHAnsi"/>
          <w:b/>
          <w:sz w:val="24"/>
          <w:szCs w:val="24"/>
        </w:rPr>
        <w:t>αντίβαρα</w:t>
      </w:r>
      <w:r w:rsidR="00242563" w:rsidRPr="00242563">
        <w:rPr>
          <w:rFonts w:asciiTheme="minorHAnsi" w:hAnsiTheme="minorHAnsi" w:cstheme="minorHAnsi"/>
          <w:b/>
          <w:sz w:val="24"/>
          <w:szCs w:val="24"/>
        </w:rPr>
        <w:t>,</w:t>
      </w:r>
      <w:r w:rsidRPr="0024256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42563" w:rsidRPr="00242563">
        <w:rPr>
          <w:rFonts w:asciiTheme="minorHAnsi" w:eastAsiaTheme="minorHAnsi" w:hAnsiTheme="minorHAnsi" w:cstheme="minorHAnsi"/>
          <w:b/>
          <w:sz w:val="24"/>
          <w:szCs w:val="24"/>
        </w:rPr>
        <w:t>λίπανσης</w:t>
      </w:r>
      <w:r w:rsidRPr="00242563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242563">
        <w:rPr>
          <w:rFonts w:asciiTheme="minorHAnsi" w:eastAsiaTheme="minorHAnsi" w:hAnsiTheme="minorHAnsi" w:cstheme="minorHAnsi"/>
          <w:b/>
          <w:sz w:val="24"/>
          <w:szCs w:val="24"/>
        </w:rPr>
        <w:t>έμβολα</w:t>
      </w:r>
      <w:r w:rsidR="00242563" w:rsidRPr="00242563">
        <w:rPr>
          <w:rFonts w:asciiTheme="minorHAnsi" w:eastAsiaTheme="minorHAnsi" w:hAnsiTheme="minorHAnsi" w:cstheme="minorHAnsi"/>
          <w:b/>
          <w:sz w:val="24"/>
          <w:szCs w:val="24"/>
        </w:rPr>
        <w:t xml:space="preserve">, καύσης, </w:t>
      </w:r>
      <w:r w:rsidRPr="00242563">
        <w:rPr>
          <w:rFonts w:asciiTheme="minorHAnsi" w:eastAsiaTheme="minorHAnsi" w:hAnsiTheme="minorHAnsi" w:cstheme="minorHAnsi"/>
          <w:b/>
          <w:sz w:val="24"/>
          <w:szCs w:val="24"/>
        </w:rPr>
        <w:t xml:space="preserve"> συμπίεσης</w:t>
      </w:r>
      <w:r w:rsidR="00242563" w:rsidRPr="00242563">
        <w:rPr>
          <w:rFonts w:asciiTheme="minorHAnsi" w:eastAsiaTheme="minorHAnsi" w:hAnsiTheme="minorHAnsi" w:cstheme="minorHAnsi"/>
          <w:b/>
          <w:sz w:val="24"/>
          <w:szCs w:val="24"/>
        </w:rPr>
        <w:t>, καυσαερίου</w:t>
      </w:r>
      <w:r w:rsidR="00057A2B">
        <w:rPr>
          <w:rFonts w:asciiTheme="minorHAnsi" w:eastAsiaTheme="minorHAnsi" w:hAnsiTheme="minorHAnsi" w:cstheme="minorHAnsi"/>
          <w:b/>
          <w:sz w:val="24"/>
          <w:szCs w:val="24"/>
        </w:rPr>
        <w:t>.</w:t>
      </w:r>
    </w:p>
    <w:p w14:paraId="234EE80E" w14:textId="0E20E679" w:rsidR="00445A20" w:rsidRPr="00445A20" w:rsidRDefault="00057A2B" w:rsidP="00BD625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«</w:t>
      </w:r>
      <w:r w:rsidR="00445A20" w:rsidRPr="00445A20">
        <w:rPr>
          <w:rFonts w:asciiTheme="minorHAnsi" w:eastAsiaTheme="minorHAnsi" w:hAnsiTheme="minorHAnsi" w:cstheme="minorHAnsi"/>
          <w:sz w:val="24"/>
          <w:szCs w:val="24"/>
        </w:rPr>
        <w:t xml:space="preserve">Τα </w:t>
      </w:r>
      <w:r w:rsidR="00445A20">
        <w:rPr>
          <w:rFonts w:cstheme="minorHAnsi"/>
          <w:bCs/>
          <w:sz w:val="24"/>
          <w:szCs w:val="24"/>
        </w:rPr>
        <w:t>______________</w:t>
      </w:r>
      <w:r>
        <w:rPr>
          <w:rFonts w:cstheme="minorHAnsi"/>
          <w:bCs/>
          <w:sz w:val="24"/>
          <w:szCs w:val="24"/>
        </w:rPr>
        <w:t>(1)</w:t>
      </w:r>
      <w:r w:rsidR="00445A20">
        <w:rPr>
          <w:rFonts w:asciiTheme="minorHAnsi" w:eastAsiaTheme="minorHAnsi" w:hAnsiTheme="minorHAnsi" w:cstheme="minorHAnsi"/>
          <w:sz w:val="24"/>
          <w:szCs w:val="24"/>
        </w:rPr>
        <w:t xml:space="preserve"> πρέπει να εφαρμόζουν στε</w:t>
      </w:r>
      <w:r w:rsidR="00445A20" w:rsidRPr="00445A20">
        <w:rPr>
          <w:rFonts w:asciiTheme="minorHAnsi" w:eastAsiaTheme="minorHAnsi" w:hAnsiTheme="minorHAnsi" w:cstheme="minorHAnsi"/>
          <w:sz w:val="24"/>
          <w:szCs w:val="24"/>
        </w:rPr>
        <w:t>γανά στο ε</w:t>
      </w:r>
      <w:r w:rsidR="00445A20">
        <w:rPr>
          <w:rFonts w:asciiTheme="minorHAnsi" w:eastAsiaTheme="minorHAnsi" w:hAnsiTheme="minorHAnsi" w:cstheme="minorHAnsi"/>
          <w:sz w:val="24"/>
          <w:szCs w:val="24"/>
        </w:rPr>
        <w:t xml:space="preserve">σωτερικό του κυλίνδρου, ώστε να μην </w:t>
      </w:r>
      <w:r w:rsidR="00445A20" w:rsidRPr="00445A20">
        <w:rPr>
          <w:rFonts w:asciiTheme="minorHAnsi" w:eastAsiaTheme="minorHAnsi" w:hAnsiTheme="minorHAnsi" w:cstheme="minorHAnsi"/>
          <w:sz w:val="24"/>
          <w:szCs w:val="24"/>
        </w:rPr>
        <w:t>υπάρχει περίπτωση να διαφύγουν τ</w:t>
      </w:r>
      <w:r w:rsidR="00445A20">
        <w:rPr>
          <w:rFonts w:asciiTheme="minorHAnsi" w:eastAsiaTheme="minorHAnsi" w:hAnsiTheme="minorHAnsi" w:cstheme="minorHAnsi"/>
          <w:sz w:val="24"/>
          <w:szCs w:val="24"/>
        </w:rPr>
        <w:t>α αέ</w:t>
      </w:r>
      <w:r w:rsidR="00445A20" w:rsidRPr="00445A20">
        <w:rPr>
          <w:rFonts w:asciiTheme="minorHAnsi" w:eastAsiaTheme="minorHAnsi" w:hAnsiTheme="minorHAnsi" w:cstheme="minorHAnsi"/>
          <w:sz w:val="24"/>
          <w:szCs w:val="24"/>
        </w:rPr>
        <w:t xml:space="preserve">ρια της </w:t>
      </w:r>
      <w:r w:rsidR="00445A20">
        <w:rPr>
          <w:rFonts w:cstheme="minorHAnsi"/>
          <w:bCs/>
          <w:sz w:val="24"/>
          <w:szCs w:val="24"/>
        </w:rPr>
        <w:t>_______</w:t>
      </w:r>
      <w:r w:rsidR="00242563">
        <w:rPr>
          <w:rFonts w:cstheme="minorHAnsi"/>
          <w:bCs/>
          <w:sz w:val="24"/>
          <w:szCs w:val="24"/>
        </w:rPr>
        <w:t>__</w:t>
      </w:r>
      <w:r w:rsidR="00445A20">
        <w:rPr>
          <w:rFonts w:cstheme="minorHAnsi"/>
          <w:bCs/>
          <w:sz w:val="24"/>
          <w:szCs w:val="24"/>
        </w:rPr>
        <w:t>______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(2) </w:t>
      </w:r>
      <w:r w:rsidR="00445A20" w:rsidRPr="00445A20">
        <w:rPr>
          <w:rFonts w:asciiTheme="minorHAnsi" w:eastAsiaTheme="minorHAnsi" w:hAnsiTheme="minorHAnsi" w:cstheme="minorHAnsi"/>
          <w:sz w:val="24"/>
          <w:szCs w:val="24"/>
        </w:rPr>
        <w:t xml:space="preserve">προς το  </w:t>
      </w:r>
      <w:r w:rsidR="00242563" w:rsidRPr="00242563">
        <w:rPr>
          <w:rFonts w:asciiTheme="minorHAnsi" w:eastAsiaTheme="minorHAnsi" w:hAnsiTheme="minorHAnsi" w:cstheme="minorHAnsi"/>
          <w:sz w:val="24"/>
          <w:szCs w:val="24"/>
        </w:rPr>
        <w:t>στροφαλοθάλαμο</w:t>
      </w:r>
      <w:r w:rsidR="00242563">
        <w:rPr>
          <w:rFonts w:cstheme="minorHAnsi"/>
          <w:bCs/>
          <w:sz w:val="24"/>
          <w:szCs w:val="24"/>
        </w:rPr>
        <w:t xml:space="preserve">  </w:t>
      </w:r>
      <w:r w:rsidR="00242563" w:rsidRPr="00242563">
        <w:rPr>
          <w:rFonts w:ascii="UBHelvetica-Regular" w:eastAsiaTheme="minorHAnsi" w:hAnsi="UBHelvetica-Regular" w:cs="UBHelvetica-Regular"/>
          <w:sz w:val="20"/>
          <w:szCs w:val="20"/>
        </w:rPr>
        <w:t>ή</w:t>
      </w:r>
      <w:r w:rsidR="00242563">
        <w:rPr>
          <w:rFonts w:ascii="UBHelvetica-Regular" w:eastAsiaTheme="minorHAnsi" w:hAnsi="UBHelvetica-Regular" w:cs="UBHelvetica-Regular"/>
          <w:sz w:val="20"/>
          <w:szCs w:val="20"/>
        </w:rPr>
        <w:t xml:space="preserve"> </w:t>
      </w:r>
      <w:r w:rsidR="00242563" w:rsidRPr="00242563">
        <w:rPr>
          <w:rFonts w:ascii="UBHelvetica-Regular" w:eastAsiaTheme="minorHAnsi" w:hAnsi="UBHelvetica-Regular" w:cs="UBHelvetica-Regular"/>
          <w:sz w:val="20"/>
          <w:szCs w:val="20"/>
        </w:rPr>
        <w:t xml:space="preserve">αντίστροφα το λάδι </w:t>
      </w:r>
      <w:r w:rsidR="00242563">
        <w:rPr>
          <w:rFonts w:cstheme="minorHAnsi"/>
          <w:bCs/>
          <w:sz w:val="24"/>
          <w:szCs w:val="24"/>
        </w:rPr>
        <w:t>______________</w:t>
      </w:r>
      <w:r>
        <w:rPr>
          <w:rFonts w:cstheme="minorHAnsi"/>
          <w:bCs/>
          <w:sz w:val="24"/>
          <w:szCs w:val="24"/>
        </w:rPr>
        <w:t xml:space="preserve">(3) </w:t>
      </w:r>
      <w:r w:rsidR="00242563" w:rsidRPr="00242563">
        <w:rPr>
          <w:rFonts w:ascii="UBHelvetica-Regular" w:eastAsiaTheme="minorHAnsi" w:hAnsi="UBHelvetica-Regular" w:cs="UBHelvetica-Regular"/>
          <w:sz w:val="20"/>
          <w:szCs w:val="20"/>
        </w:rPr>
        <w:t>να περάσει στο</w:t>
      </w:r>
      <w:r w:rsidR="00242563">
        <w:rPr>
          <w:rFonts w:ascii="UBHelvetica-Regular" w:eastAsiaTheme="minorHAnsi" w:hAnsi="UBHelvetica-Regular" w:cs="UBHelvetica-Regular"/>
          <w:sz w:val="20"/>
          <w:szCs w:val="20"/>
        </w:rPr>
        <w:t xml:space="preserve"> </w:t>
      </w:r>
      <w:r w:rsidR="00242563" w:rsidRPr="00242563">
        <w:rPr>
          <w:rFonts w:ascii="UBHelvetica-Regular" w:eastAsiaTheme="minorHAnsi" w:hAnsi="UBHelvetica-Regular" w:cs="UBHelvetica-Regular"/>
          <w:sz w:val="20"/>
          <w:szCs w:val="20"/>
        </w:rPr>
        <w:t>θάλαμο καύσης</w:t>
      </w:r>
      <w:r w:rsidR="00242563">
        <w:rPr>
          <w:rFonts w:ascii="UBHelvetica-Regular" w:eastAsiaTheme="minorHAnsi" w:hAnsi="UBHelvetica-Regular" w:cs="UBHelvetica-Regular"/>
          <w:sz w:val="20"/>
          <w:szCs w:val="20"/>
        </w:rPr>
        <w:t>.</w:t>
      </w:r>
      <w:r>
        <w:rPr>
          <w:rFonts w:ascii="UBHelvetica-Regular" w:eastAsiaTheme="minorHAnsi" w:hAnsi="UBHelvetica-Regular" w:cs="UBHelvetica-Regular"/>
          <w:sz w:val="20"/>
          <w:szCs w:val="20"/>
        </w:rPr>
        <w:t>»</w:t>
      </w:r>
      <w:r w:rsidR="0005035C">
        <w:rPr>
          <w:rFonts w:ascii="UBHelvetica-Regular" w:eastAsiaTheme="minorHAnsi" w:hAnsi="UBHelvetica-Regular" w:cs="UBHelvetica-Regular"/>
          <w:sz w:val="20"/>
          <w:szCs w:val="20"/>
        </w:rPr>
        <w:t xml:space="preserve"> </w:t>
      </w:r>
    </w:p>
    <w:p w14:paraId="607426C6" w14:textId="4C0551A4" w:rsidR="00445A20" w:rsidRPr="00524A5C" w:rsidRDefault="00445A20" w:rsidP="00BD6258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524A5C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Μονάδες </w:t>
      </w:r>
      <w:r w:rsidR="00242563">
        <w:rPr>
          <w:rFonts w:asciiTheme="minorHAnsi" w:hAnsiTheme="minorHAnsi" w:cstheme="minorHAnsi"/>
          <w:b/>
          <w:bCs/>
          <w:i/>
          <w:iCs/>
          <w:sz w:val="24"/>
          <w:szCs w:val="24"/>
        </w:rPr>
        <w:t>9</w:t>
      </w:r>
    </w:p>
    <w:p w14:paraId="265EAFCE" w14:textId="20128B8C" w:rsidR="006F2579" w:rsidRPr="00BB797F" w:rsidRDefault="006F2579" w:rsidP="00BD625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el-GR"/>
        </w:rPr>
      </w:pPr>
    </w:p>
    <w:sectPr w:rsidR="006F2579" w:rsidRPr="00BB797F" w:rsidSect="00E500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794FB" w14:textId="77777777" w:rsidR="00E96D6D" w:rsidRDefault="00E96D6D" w:rsidP="00E500FC">
      <w:pPr>
        <w:spacing w:after="0"/>
      </w:pPr>
      <w:r>
        <w:separator/>
      </w:r>
    </w:p>
  </w:endnote>
  <w:endnote w:type="continuationSeparator" w:id="0">
    <w:p w14:paraId="20452BEA" w14:textId="77777777" w:rsidR="00E96D6D" w:rsidRDefault="00E96D6D" w:rsidP="00E500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Helvetica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478F0" w14:textId="77777777" w:rsidR="00E96D6D" w:rsidRDefault="00E96D6D" w:rsidP="00E500FC">
      <w:pPr>
        <w:spacing w:after="0"/>
      </w:pPr>
      <w:r>
        <w:separator/>
      </w:r>
    </w:p>
  </w:footnote>
  <w:footnote w:type="continuationSeparator" w:id="0">
    <w:p w14:paraId="33F34AB7" w14:textId="77777777" w:rsidR="00E96D6D" w:rsidRDefault="00E96D6D" w:rsidP="00E500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B7"/>
    <w:rsid w:val="0004384E"/>
    <w:rsid w:val="0005035C"/>
    <w:rsid w:val="00057A2B"/>
    <w:rsid w:val="00061491"/>
    <w:rsid w:val="00072237"/>
    <w:rsid w:val="000A6FBC"/>
    <w:rsid w:val="000A781A"/>
    <w:rsid w:val="000B3964"/>
    <w:rsid w:val="0016426A"/>
    <w:rsid w:val="001F2C30"/>
    <w:rsid w:val="001F3058"/>
    <w:rsid w:val="00230E4F"/>
    <w:rsid w:val="00242563"/>
    <w:rsid w:val="002720DC"/>
    <w:rsid w:val="0027299A"/>
    <w:rsid w:val="002808E6"/>
    <w:rsid w:val="002A2011"/>
    <w:rsid w:val="002A6C09"/>
    <w:rsid w:val="002B11B7"/>
    <w:rsid w:val="002B441F"/>
    <w:rsid w:val="002D4F6D"/>
    <w:rsid w:val="002F3C88"/>
    <w:rsid w:val="003A3400"/>
    <w:rsid w:val="003D3271"/>
    <w:rsid w:val="003E7E94"/>
    <w:rsid w:val="00406293"/>
    <w:rsid w:val="00434734"/>
    <w:rsid w:val="004400A0"/>
    <w:rsid w:val="00445A20"/>
    <w:rsid w:val="004E2BFB"/>
    <w:rsid w:val="00501A51"/>
    <w:rsid w:val="005307D0"/>
    <w:rsid w:val="0053677D"/>
    <w:rsid w:val="00563D69"/>
    <w:rsid w:val="00574A6F"/>
    <w:rsid w:val="005A3052"/>
    <w:rsid w:val="00607A89"/>
    <w:rsid w:val="0062665E"/>
    <w:rsid w:val="0063472F"/>
    <w:rsid w:val="00653001"/>
    <w:rsid w:val="00656B0A"/>
    <w:rsid w:val="006908E4"/>
    <w:rsid w:val="006B60A8"/>
    <w:rsid w:val="006F2579"/>
    <w:rsid w:val="007051E1"/>
    <w:rsid w:val="00760041"/>
    <w:rsid w:val="00760078"/>
    <w:rsid w:val="007B5CA4"/>
    <w:rsid w:val="007E1295"/>
    <w:rsid w:val="007F581A"/>
    <w:rsid w:val="00806630"/>
    <w:rsid w:val="008578D5"/>
    <w:rsid w:val="008D18FF"/>
    <w:rsid w:val="008F498A"/>
    <w:rsid w:val="009316C2"/>
    <w:rsid w:val="009874D9"/>
    <w:rsid w:val="009B02C7"/>
    <w:rsid w:val="00A23A82"/>
    <w:rsid w:val="00A52EB9"/>
    <w:rsid w:val="00A568D5"/>
    <w:rsid w:val="00AA1E12"/>
    <w:rsid w:val="00B36BDE"/>
    <w:rsid w:val="00B67AF8"/>
    <w:rsid w:val="00BB797F"/>
    <w:rsid w:val="00BC630F"/>
    <w:rsid w:val="00BD6258"/>
    <w:rsid w:val="00BF00CC"/>
    <w:rsid w:val="00C43F81"/>
    <w:rsid w:val="00CF519C"/>
    <w:rsid w:val="00D54136"/>
    <w:rsid w:val="00D62B4C"/>
    <w:rsid w:val="00D86198"/>
    <w:rsid w:val="00DD3CFE"/>
    <w:rsid w:val="00E02C55"/>
    <w:rsid w:val="00E500FC"/>
    <w:rsid w:val="00E96D6D"/>
    <w:rsid w:val="00ED017D"/>
    <w:rsid w:val="00ED24F1"/>
    <w:rsid w:val="00F60A1D"/>
    <w:rsid w:val="00FB5874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AA4D"/>
  <w15:docId w15:val="{8052746F-F0B0-4FEE-A93F-CB08DC38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579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500FC"/>
    <w:pPr>
      <w:spacing w:after="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0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00FC"/>
    <w:rPr>
      <w:vertAlign w:val="superscript"/>
    </w:rPr>
  </w:style>
  <w:style w:type="paragraph" w:customStyle="1" w:styleId="Default">
    <w:name w:val="Default"/>
    <w:rsid w:val="00E02C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F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Alexandros Pas</cp:lastModifiedBy>
  <cp:revision>3</cp:revision>
  <dcterms:created xsi:type="dcterms:W3CDTF">2023-02-13T09:42:00Z</dcterms:created>
  <dcterms:modified xsi:type="dcterms:W3CDTF">2023-02-13T17:27:00Z</dcterms:modified>
</cp:coreProperties>
</file>