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BE76F5" w:rsidRPr="000803CC" w:rsidRDefault="005F0BA9" w:rsidP="000803CC">
      <w:pPr>
        <w:pStyle w:val="Default"/>
        <w:numPr>
          <w:ilvl w:val="1"/>
          <w:numId w:val="16"/>
        </w:numPr>
        <w:spacing w:line="360" w:lineRule="auto"/>
        <w:ind w:left="357" w:hanging="357"/>
        <w:jc w:val="both"/>
        <w:rPr>
          <w:rFonts w:asciiTheme="minorHAnsi" w:hAnsiTheme="minorHAnsi" w:cstheme="minorHAnsi"/>
        </w:rPr>
      </w:pPr>
      <w:r w:rsidRPr="000803CC">
        <w:rPr>
          <w:rFonts w:asciiTheme="minorHAnsi" w:hAnsiTheme="minorHAnsi" w:cstheme="minorHAnsi"/>
          <w:b/>
          <w:bCs/>
        </w:rPr>
        <w:t xml:space="preserve"> </w:t>
      </w:r>
      <w:r w:rsidR="000803CC" w:rsidRPr="000803CC">
        <w:rPr>
          <w:rFonts w:asciiTheme="minorHAnsi" w:hAnsiTheme="minorHAnsi" w:cstheme="minorHAnsi"/>
          <w:bCs/>
        </w:rPr>
        <w:t>Οι κύριες λειτουργίες που επιτελούνται στα εργοτάξια γραφεία</w:t>
      </w:r>
      <w:r w:rsidR="000803CC">
        <w:rPr>
          <w:rFonts w:asciiTheme="minorHAnsi" w:hAnsiTheme="minorHAnsi" w:cstheme="minorHAnsi"/>
          <w:bCs/>
        </w:rPr>
        <w:t xml:space="preserve"> είναι : </w:t>
      </w:r>
    </w:p>
    <w:p w:rsidR="00F147AD" w:rsidRPr="000803CC" w:rsidRDefault="00F147AD" w:rsidP="000803CC">
      <w:pPr>
        <w:pStyle w:val="Web"/>
        <w:numPr>
          <w:ilvl w:val="0"/>
          <w:numId w:val="21"/>
        </w:numPr>
        <w:spacing w:before="0" w:beforeAutospacing="0" w:after="0" w:afterAutospacing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0803CC">
        <w:rPr>
          <w:rFonts w:asciiTheme="minorHAnsi" w:hAnsiTheme="minorHAnsi" w:cstheme="minorHAnsi"/>
          <w:color w:val="000000"/>
        </w:rPr>
        <w:t>προγραμματισμός του αναγκαίου προσωπικού</w:t>
      </w:r>
      <w:r w:rsidR="00EE3E75" w:rsidRPr="000803CC">
        <w:rPr>
          <w:rFonts w:asciiTheme="minorHAnsi" w:hAnsiTheme="minorHAnsi" w:cstheme="minorHAnsi"/>
          <w:color w:val="000000"/>
        </w:rPr>
        <w:t>,</w:t>
      </w:r>
      <w:r w:rsidRPr="000803CC">
        <w:rPr>
          <w:rFonts w:asciiTheme="minorHAnsi" w:hAnsiTheme="minorHAnsi" w:cstheme="minorHAnsi"/>
          <w:color w:val="000000"/>
        </w:rPr>
        <w:t xml:space="preserve"> μηχανημάτων και υλικών για την κατασκευή του έργου</w:t>
      </w:r>
      <w:r w:rsidR="00EE3E75" w:rsidRPr="000803CC">
        <w:rPr>
          <w:rFonts w:asciiTheme="minorHAnsi" w:hAnsiTheme="minorHAnsi" w:cstheme="minorHAnsi"/>
          <w:color w:val="000000"/>
        </w:rPr>
        <w:t>,</w:t>
      </w:r>
      <w:r w:rsidRPr="000803CC">
        <w:rPr>
          <w:rFonts w:asciiTheme="minorHAnsi" w:hAnsiTheme="minorHAnsi" w:cstheme="minorHAnsi"/>
          <w:color w:val="000000"/>
        </w:rPr>
        <w:t xml:space="preserve"> παρακολούθηση και έλεγχος των εργασιών</w:t>
      </w:r>
      <w:r w:rsidR="000803CC">
        <w:rPr>
          <w:rFonts w:asciiTheme="minorHAnsi" w:hAnsiTheme="minorHAnsi" w:cstheme="minorHAnsi"/>
          <w:color w:val="000000"/>
        </w:rPr>
        <w:t>.</w:t>
      </w:r>
    </w:p>
    <w:p w:rsidR="00F147AD" w:rsidRPr="000803CC" w:rsidRDefault="00F147AD" w:rsidP="000803CC">
      <w:pPr>
        <w:pStyle w:val="Web"/>
        <w:numPr>
          <w:ilvl w:val="0"/>
          <w:numId w:val="21"/>
        </w:numPr>
        <w:spacing w:before="0" w:beforeAutospacing="0" w:after="0" w:afterAutospacing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0803CC">
        <w:rPr>
          <w:rFonts w:asciiTheme="minorHAnsi" w:hAnsiTheme="minorHAnsi" w:cstheme="minorHAnsi"/>
          <w:color w:val="000000"/>
        </w:rPr>
        <w:t>εκπόνηση των αναγκαίων μελετών για την κατασκευή του έργου και σχεδίαση των απαραίτητων κατασκευαστικών σχεδίων και σχεδίων λεπτομερειών</w:t>
      </w:r>
      <w:r w:rsidR="000803CC">
        <w:rPr>
          <w:rFonts w:asciiTheme="minorHAnsi" w:hAnsiTheme="minorHAnsi" w:cstheme="minorHAnsi"/>
          <w:color w:val="000000"/>
        </w:rPr>
        <w:t>.</w:t>
      </w:r>
    </w:p>
    <w:p w:rsidR="00F147AD" w:rsidRPr="000803CC" w:rsidRDefault="000803CC" w:rsidP="000803CC">
      <w:pPr>
        <w:pStyle w:val="Web"/>
        <w:numPr>
          <w:ilvl w:val="0"/>
          <w:numId w:val="21"/>
        </w:numPr>
        <w:spacing w:before="0" w:beforeAutospacing="0" w:after="0" w:afterAutospacing="0" w:line="360" w:lineRule="auto"/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π</w:t>
      </w:r>
      <w:r w:rsidR="00F147AD" w:rsidRPr="000803CC">
        <w:rPr>
          <w:rFonts w:asciiTheme="minorHAnsi" w:hAnsiTheme="minorHAnsi" w:cstheme="minorHAnsi"/>
          <w:color w:val="000000"/>
        </w:rPr>
        <w:t>ρόσληψη προσωπικού</w:t>
      </w:r>
      <w:r w:rsidR="00EE3E75" w:rsidRPr="000803CC">
        <w:rPr>
          <w:rFonts w:asciiTheme="minorHAnsi" w:hAnsiTheme="minorHAnsi" w:cstheme="minorHAnsi"/>
          <w:color w:val="000000"/>
        </w:rPr>
        <w:t>,</w:t>
      </w:r>
      <w:r w:rsidR="00F147AD" w:rsidRPr="000803CC">
        <w:rPr>
          <w:rFonts w:asciiTheme="minorHAnsi" w:hAnsiTheme="minorHAnsi" w:cstheme="minorHAnsi"/>
          <w:color w:val="000000"/>
        </w:rPr>
        <w:t xml:space="preserve"> επιλογή</w:t>
      </w:r>
      <w:r w:rsidR="00EE3E75" w:rsidRPr="000803CC">
        <w:rPr>
          <w:rFonts w:asciiTheme="minorHAnsi" w:hAnsiTheme="minorHAnsi" w:cstheme="minorHAnsi"/>
          <w:color w:val="000000"/>
        </w:rPr>
        <w:t xml:space="preserve"> υπεργολάβων</w:t>
      </w:r>
      <w:r w:rsidR="00F147AD" w:rsidRPr="000803CC">
        <w:rPr>
          <w:rFonts w:asciiTheme="minorHAnsi" w:hAnsiTheme="minorHAnsi" w:cstheme="minorHAnsi"/>
          <w:color w:val="000000"/>
        </w:rPr>
        <w:t xml:space="preserve"> και προμηθευτών υλικών</w:t>
      </w:r>
      <w:r>
        <w:rPr>
          <w:rFonts w:asciiTheme="minorHAnsi" w:hAnsiTheme="minorHAnsi" w:cstheme="minorHAnsi"/>
          <w:color w:val="000000"/>
        </w:rPr>
        <w:t>.</w:t>
      </w:r>
    </w:p>
    <w:p w:rsidR="00F147AD" w:rsidRPr="000803CC" w:rsidRDefault="00F147AD" w:rsidP="000803CC">
      <w:pPr>
        <w:pStyle w:val="Web"/>
        <w:numPr>
          <w:ilvl w:val="0"/>
          <w:numId w:val="21"/>
        </w:numPr>
        <w:spacing w:before="0" w:beforeAutospacing="0" w:after="0" w:afterAutospacing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0803CC">
        <w:rPr>
          <w:rFonts w:asciiTheme="minorHAnsi" w:hAnsiTheme="minorHAnsi" w:cstheme="minorHAnsi"/>
          <w:color w:val="000000"/>
        </w:rPr>
        <w:t>επιμέτρηση των ποσοτήτων των εργασιών που έχουν υλοποιηθεί και σύνταξη λογαριασμών για πληρωμή από τον εργοδότη</w:t>
      </w:r>
      <w:r w:rsidR="000803CC">
        <w:rPr>
          <w:rFonts w:asciiTheme="minorHAnsi" w:hAnsiTheme="minorHAnsi" w:cstheme="minorHAnsi"/>
          <w:color w:val="000000"/>
        </w:rPr>
        <w:t>.</w:t>
      </w:r>
    </w:p>
    <w:p w:rsidR="00F147AD" w:rsidRPr="000803CC" w:rsidRDefault="00F147AD" w:rsidP="000803CC">
      <w:pPr>
        <w:pStyle w:val="Web"/>
        <w:numPr>
          <w:ilvl w:val="0"/>
          <w:numId w:val="21"/>
        </w:numPr>
        <w:spacing w:before="0" w:beforeAutospacing="0" w:after="0" w:afterAutospacing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0803CC">
        <w:rPr>
          <w:rFonts w:asciiTheme="minorHAnsi" w:hAnsiTheme="minorHAnsi" w:cstheme="minorHAnsi"/>
          <w:color w:val="000000"/>
        </w:rPr>
        <w:t> έκδοση μισθοδοσίας για το προσωπικό</w:t>
      </w:r>
      <w:r w:rsidR="000803CC">
        <w:rPr>
          <w:rFonts w:asciiTheme="minorHAnsi" w:hAnsiTheme="minorHAnsi" w:cstheme="minorHAnsi"/>
          <w:color w:val="000000"/>
        </w:rPr>
        <w:t>.</w:t>
      </w:r>
    </w:p>
    <w:p w:rsidR="00F147AD" w:rsidRPr="000803CC" w:rsidRDefault="00F147AD" w:rsidP="000803CC">
      <w:pPr>
        <w:pStyle w:val="Web"/>
        <w:numPr>
          <w:ilvl w:val="0"/>
          <w:numId w:val="21"/>
        </w:numPr>
        <w:spacing w:before="0" w:beforeAutospacing="0" w:after="0" w:afterAutospacing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0803CC">
        <w:rPr>
          <w:rFonts w:asciiTheme="minorHAnsi" w:hAnsiTheme="minorHAnsi" w:cstheme="minorHAnsi"/>
          <w:color w:val="000000"/>
        </w:rPr>
        <w:t> πληρωμές προσωπικού,  προμηθευτών και υπεργολάβων</w:t>
      </w:r>
      <w:r w:rsidR="000803CC">
        <w:rPr>
          <w:rFonts w:asciiTheme="minorHAnsi" w:hAnsiTheme="minorHAnsi" w:cstheme="minorHAnsi"/>
          <w:color w:val="000000"/>
        </w:rPr>
        <w:t>.</w:t>
      </w:r>
    </w:p>
    <w:p w:rsidR="00F147AD" w:rsidRPr="000803CC" w:rsidRDefault="00F147AD" w:rsidP="000803CC">
      <w:pPr>
        <w:pStyle w:val="Web"/>
        <w:numPr>
          <w:ilvl w:val="0"/>
          <w:numId w:val="21"/>
        </w:numPr>
        <w:spacing w:before="0" w:beforeAutospacing="0" w:after="0" w:afterAutospacing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0803CC">
        <w:rPr>
          <w:rFonts w:asciiTheme="minorHAnsi" w:hAnsiTheme="minorHAnsi" w:cstheme="minorHAnsi"/>
          <w:color w:val="000000"/>
        </w:rPr>
        <w:t xml:space="preserve"> επίβλεψη της λειτουργίας όλων των υπόλοιπων </w:t>
      </w:r>
      <w:proofErr w:type="spellStart"/>
      <w:r w:rsidRPr="000803CC">
        <w:rPr>
          <w:rFonts w:asciiTheme="minorHAnsi" w:hAnsiTheme="minorHAnsi" w:cstheme="minorHAnsi"/>
          <w:color w:val="000000"/>
        </w:rPr>
        <w:t>εργοταξιακών</w:t>
      </w:r>
      <w:proofErr w:type="spellEnd"/>
      <w:r w:rsidRPr="000803CC">
        <w:rPr>
          <w:rFonts w:asciiTheme="minorHAnsi" w:hAnsiTheme="minorHAnsi" w:cstheme="minorHAnsi"/>
          <w:color w:val="000000"/>
        </w:rPr>
        <w:t xml:space="preserve"> εγκαταστάσεων</w:t>
      </w:r>
      <w:r w:rsidR="000803CC">
        <w:rPr>
          <w:rFonts w:asciiTheme="minorHAnsi" w:hAnsiTheme="minorHAnsi" w:cstheme="minorHAnsi"/>
          <w:color w:val="000000"/>
        </w:rPr>
        <w:t>.</w:t>
      </w:r>
    </w:p>
    <w:p w:rsidR="00837E33" w:rsidRPr="00BE76F5" w:rsidRDefault="00837E33" w:rsidP="000803CC">
      <w:pPr>
        <w:pStyle w:val="Default"/>
        <w:spacing w:line="360" w:lineRule="auto"/>
        <w:ind w:left="360"/>
        <w:jc w:val="both"/>
      </w:pPr>
    </w:p>
    <w:p w:rsidR="00146D91" w:rsidRDefault="00A2465E" w:rsidP="000803CC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</w:t>
      </w:r>
      <w:r w:rsidRPr="00A2465E">
        <w:rPr>
          <w:rFonts w:asciiTheme="minorHAnsi" w:hAnsiTheme="minorHAnsi" w:cstheme="minorHAnsi"/>
          <w:b/>
          <w:bCs/>
        </w:rPr>
        <w:t xml:space="preserve">.2 </w:t>
      </w:r>
      <w:r w:rsidR="00B92CDB" w:rsidRPr="00A2465E">
        <w:rPr>
          <w:rFonts w:asciiTheme="minorHAnsi" w:hAnsiTheme="minorHAnsi" w:cstheme="minorHAnsi"/>
          <w:b/>
        </w:rPr>
        <w:t xml:space="preserve"> </w:t>
      </w:r>
    </w:p>
    <w:p w:rsidR="00EE3E75" w:rsidRDefault="00EE3E75" w:rsidP="000803CC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lang w:eastAsia="el-GR"/>
        </w:rPr>
        <w:drawing>
          <wp:inline distT="0" distB="0" distL="0" distR="0">
            <wp:extent cx="5353050" cy="236220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598" cy="2365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C6F" w:rsidRDefault="00B43C6F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sectPr w:rsidR="00B43C6F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E2BE7"/>
    <w:multiLevelType w:val="hybridMultilevel"/>
    <w:tmpl w:val="12D84F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8D5028"/>
    <w:multiLevelType w:val="multilevel"/>
    <w:tmpl w:val="AADC5F44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1077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1077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437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437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797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797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2157" w:hanging="1800"/>
      </w:pPr>
      <w:rPr>
        <w:rFonts w:asciiTheme="minorHAnsi" w:hAnsiTheme="minorHAnsi" w:cstheme="minorHAnsi" w:hint="default"/>
      </w:rPr>
    </w:lvl>
  </w:abstractNum>
  <w:abstractNum w:abstractNumId="16">
    <w:nsid w:val="55BD6A4B"/>
    <w:multiLevelType w:val="hybridMultilevel"/>
    <w:tmpl w:val="F51255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8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CB2595"/>
    <w:multiLevelType w:val="hybridMultilevel"/>
    <w:tmpl w:val="1B504B0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3"/>
  </w:num>
  <w:num w:numId="10">
    <w:abstractNumId w:val="14"/>
  </w:num>
  <w:num w:numId="11">
    <w:abstractNumId w:val="20"/>
  </w:num>
  <w:num w:numId="12">
    <w:abstractNumId w:val="13"/>
  </w:num>
  <w:num w:numId="13">
    <w:abstractNumId w:val="18"/>
  </w:num>
  <w:num w:numId="14">
    <w:abstractNumId w:val="12"/>
  </w:num>
  <w:num w:numId="15">
    <w:abstractNumId w:val="6"/>
  </w:num>
  <w:num w:numId="16">
    <w:abstractNumId w:val="17"/>
  </w:num>
  <w:num w:numId="17">
    <w:abstractNumId w:val="10"/>
  </w:num>
  <w:num w:numId="18">
    <w:abstractNumId w:val="16"/>
  </w:num>
  <w:num w:numId="19">
    <w:abstractNumId w:val="19"/>
  </w:num>
  <w:num w:numId="20">
    <w:abstractNumId w:val="4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803CC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5655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37E33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3C6F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973D4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3E75"/>
    <w:rsid w:val="00EE7292"/>
    <w:rsid w:val="00EE7C97"/>
    <w:rsid w:val="00EF0CBF"/>
    <w:rsid w:val="00EF5DA6"/>
    <w:rsid w:val="00EF7C00"/>
    <w:rsid w:val="00F0493D"/>
    <w:rsid w:val="00F074A2"/>
    <w:rsid w:val="00F147AD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5</cp:revision>
  <cp:lastPrinted>2018-11-09T06:47:00Z</cp:lastPrinted>
  <dcterms:created xsi:type="dcterms:W3CDTF">2022-09-28T18:03:00Z</dcterms:created>
  <dcterms:modified xsi:type="dcterms:W3CDTF">2023-01-11T17:38:00Z</dcterms:modified>
</cp:coreProperties>
</file>