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8FD" w:rsidRPr="00051E07" w:rsidRDefault="00051E07" w:rsidP="006C3D8E">
      <w:pPr>
        <w:spacing w:after="0" w:line="360" w:lineRule="auto"/>
        <w:jc w:val="both"/>
        <w:rPr>
          <w:b/>
          <w:u w:val="single"/>
        </w:rPr>
      </w:pPr>
      <w:r w:rsidRPr="00051E07">
        <w:rPr>
          <w:b/>
          <w:u w:val="single"/>
        </w:rPr>
        <w:t>Θέμα 2</w:t>
      </w:r>
      <w:r w:rsidRPr="00051E07">
        <w:rPr>
          <w:b/>
          <w:u w:val="single"/>
          <w:vertAlign w:val="superscript"/>
        </w:rPr>
        <w:t>ο</w:t>
      </w:r>
      <w:r w:rsidRPr="00051E07">
        <w:rPr>
          <w:b/>
          <w:u w:val="single"/>
        </w:rPr>
        <w:t xml:space="preserve"> </w:t>
      </w:r>
    </w:p>
    <w:p w:rsidR="00051E07" w:rsidRDefault="00051E07" w:rsidP="006C3D8E">
      <w:pPr>
        <w:spacing w:after="0" w:line="360" w:lineRule="auto"/>
        <w:jc w:val="both"/>
      </w:pPr>
      <w:r>
        <w:rPr>
          <w:b/>
        </w:rPr>
        <w:t xml:space="preserve">2.1. </w:t>
      </w:r>
      <w:r w:rsidRPr="00051E07">
        <w:t>Ποιοι είναι οι σπουδαιότεροι κλάδοι της υγιεινής;</w:t>
      </w:r>
    </w:p>
    <w:p w:rsidR="00051E07" w:rsidRPr="00051E07" w:rsidRDefault="00051E07" w:rsidP="006C3D8E">
      <w:pPr>
        <w:spacing w:after="0" w:line="360" w:lineRule="auto"/>
        <w:jc w:val="right"/>
        <w:rPr>
          <w:b/>
          <w:i/>
        </w:rPr>
      </w:pPr>
      <w:r w:rsidRPr="00051E07">
        <w:rPr>
          <w:b/>
          <w:i/>
        </w:rPr>
        <w:t>Μονάδες 12</w:t>
      </w:r>
    </w:p>
    <w:p w:rsidR="006C3D8E" w:rsidRDefault="006C3D8E" w:rsidP="006C3D8E">
      <w:pPr>
        <w:spacing w:after="0" w:line="360" w:lineRule="auto"/>
        <w:jc w:val="both"/>
        <w:rPr>
          <w:b/>
        </w:rPr>
      </w:pPr>
    </w:p>
    <w:p w:rsidR="00051E07" w:rsidRDefault="00051E07" w:rsidP="006C3D8E">
      <w:pPr>
        <w:spacing w:after="0" w:line="360" w:lineRule="auto"/>
        <w:jc w:val="both"/>
      </w:pPr>
      <w:r w:rsidRPr="00051E07">
        <w:rPr>
          <w:b/>
        </w:rPr>
        <w:t>2.2.</w:t>
      </w:r>
      <w:r>
        <w:t xml:space="preserve"> </w:t>
      </w:r>
      <w:r w:rsidRPr="00051E07">
        <w:t>Τα όρια των διαφόρων κλάδων της υγιεινής</w:t>
      </w:r>
      <w:r w:rsidR="00707A19">
        <w:t xml:space="preserve"> δεν είναι απόλυτα καθορισμένα α</w:t>
      </w:r>
      <w:r w:rsidRPr="00051E07">
        <w:t>λλά έχουν πάντα κοινό σκοπό.  Ποιος είναι αυτός;</w:t>
      </w:r>
    </w:p>
    <w:p w:rsidR="00051E07" w:rsidRPr="00051E07" w:rsidRDefault="00051E07" w:rsidP="006C3D8E">
      <w:pPr>
        <w:spacing w:after="0" w:line="360" w:lineRule="auto"/>
        <w:jc w:val="right"/>
        <w:rPr>
          <w:b/>
          <w:i/>
        </w:rPr>
      </w:pPr>
      <w:bookmarkStart w:id="0" w:name="_GoBack"/>
      <w:bookmarkEnd w:id="0"/>
      <w:r w:rsidRPr="00051E07">
        <w:rPr>
          <w:b/>
          <w:i/>
        </w:rPr>
        <w:t>Μονάδες 13</w:t>
      </w:r>
    </w:p>
    <w:sectPr w:rsidR="00051E07" w:rsidRPr="00051E07" w:rsidSect="008754E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4E2"/>
    <w:rsid w:val="00051E07"/>
    <w:rsid w:val="006C3D8E"/>
    <w:rsid w:val="00707A19"/>
    <w:rsid w:val="008754E2"/>
    <w:rsid w:val="00F5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0B124"/>
  <w15:chartTrackingRefBased/>
  <w15:docId w15:val="{9552B960-FBA8-4431-AB12-F11B9B99E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ΚΟΥΜΑΝΤΑΡΟΣ</dc:creator>
  <cp:keywords/>
  <dc:description/>
  <cp:lastModifiedBy>a</cp:lastModifiedBy>
  <cp:revision>2</cp:revision>
  <dcterms:created xsi:type="dcterms:W3CDTF">2023-01-07T12:12:00Z</dcterms:created>
  <dcterms:modified xsi:type="dcterms:W3CDTF">2023-01-07T12:12:00Z</dcterms:modified>
</cp:coreProperties>
</file>