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69D" w:rsidRPr="000F7099" w:rsidRDefault="00A0169D" w:rsidP="00A0169D">
      <w:pPr>
        <w:spacing w:after="0" w:line="360" w:lineRule="auto"/>
        <w:jc w:val="both"/>
        <w:rPr>
          <w:rFonts w:cs="Calibri"/>
          <w:b/>
          <w:sz w:val="24"/>
          <w:szCs w:val="24"/>
          <w:u w:val="single"/>
        </w:rPr>
      </w:pPr>
      <w:r w:rsidRPr="000F7099">
        <w:rPr>
          <w:rFonts w:cs="Calibri"/>
          <w:b/>
          <w:sz w:val="24"/>
          <w:szCs w:val="24"/>
          <w:u w:val="single"/>
        </w:rPr>
        <w:t xml:space="preserve">Θέμα </w:t>
      </w:r>
      <w:r w:rsidR="00371322">
        <w:rPr>
          <w:rFonts w:cs="Calibri"/>
          <w:b/>
          <w:sz w:val="24"/>
          <w:szCs w:val="24"/>
          <w:u w:val="single"/>
        </w:rPr>
        <w:t>4</w:t>
      </w:r>
      <w:r w:rsidRPr="000F7099">
        <w:rPr>
          <w:rFonts w:cs="Calibri"/>
          <w:b/>
          <w:sz w:val="24"/>
          <w:szCs w:val="24"/>
          <w:u w:val="single"/>
          <w:vertAlign w:val="superscript"/>
        </w:rPr>
        <w:t>ο</w:t>
      </w:r>
    </w:p>
    <w:p w:rsidR="00A0169D" w:rsidRPr="00A21080" w:rsidRDefault="00371322" w:rsidP="00A0169D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4</w:t>
      </w:r>
      <w:r w:rsidR="00A0169D" w:rsidRPr="00A21080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.</w:t>
      </w:r>
    </w:p>
    <w:p w:rsidR="00A0169D" w:rsidRPr="00A21080" w:rsidRDefault="00A0169D" w:rsidP="00FD45A7">
      <w:pPr>
        <w:spacing w:after="0" w:line="360" w:lineRule="auto"/>
        <w:jc w:val="both"/>
        <w:rPr>
          <w:rFonts w:cs="Calibri"/>
          <w:sz w:val="24"/>
          <w:szCs w:val="24"/>
        </w:rPr>
      </w:pPr>
      <w:r w:rsidRPr="000F7099">
        <w:rPr>
          <w:rFonts w:cs="Calibri"/>
          <w:b/>
          <w:sz w:val="24"/>
          <w:szCs w:val="24"/>
        </w:rPr>
        <w:t>α)</w:t>
      </w:r>
      <w:r w:rsidRPr="00A21080">
        <w:rPr>
          <w:rFonts w:cs="Calibri"/>
          <w:sz w:val="24"/>
          <w:szCs w:val="24"/>
        </w:rPr>
        <w:t xml:space="preserve"> Από ποια όργανα συγκεντρώνει το αίμα η κάτω κοίλη φλέβα; </w:t>
      </w:r>
      <w:r w:rsidR="006036CA">
        <w:rPr>
          <w:rFonts w:cs="Calibri"/>
          <w:i/>
          <w:sz w:val="24"/>
          <w:szCs w:val="24"/>
        </w:rPr>
        <w:t>(μονάδες 7</w:t>
      </w:r>
      <w:r w:rsidR="006036CA" w:rsidRPr="006036CA">
        <w:rPr>
          <w:rFonts w:cs="Calibri"/>
          <w:i/>
          <w:sz w:val="24"/>
          <w:szCs w:val="24"/>
        </w:rPr>
        <w:t>)</w:t>
      </w:r>
    </w:p>
    <w:p w:rsidR="00A0169D" w:rsidRDefault="00A0169D" w:rsidP="00FD45A7">
      <w:pPr>
        <w:spacing w:after="0" w:line="360" w:lineRule="auto"/>
        <w:jc w:val="both"/>
        <w:rPr>
          <w:rFonts w:cs="Calibri"/>
          <w:sz w:val="24"/>
          <w:szCs w:val="24"/>
        </w:rPr>
      </w:pPr>
      <w:r w:rsidRPr="000F7099">
        <w:rPr>
          <w:rFonts w:cs="Calibri"/>
          <w:b/>
          <w:sz w:val="24"/>
          <w:szCs w:val="24"/>
        </w:rPr>
        <w:t>β)</w:t>
      </w:r>
      <w:r w:rsidRPr="00A21080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Ο</w:t>
      </w:r>
      <w:r w:rsidRPr="00A21080">
        <w:rPr>
          <w:rFonts w:cs="Calibri"/>
          <w:sz w:val="24"/>
          <w:szCs w:val="24"/>
        </w:rPr>
        <w:t>ι φλέβες του πεπτικού</w:t>
      </w:r>
      <w:r>
        <w:rPr>
          <w:rFonts w:cs="Calibri"/>
          <w:sz w:val="24"/>
          <w:szCs w:val="24"/>
        </w:rPr>
        <w:t xml:space="preserve"> ποια φλέβα σχηματίζουν</w:t>
      </w:r>
      <w:r w:rsidRPr="00A21080">
        <w:rPr>
          <w:rFonts w:cs="Calibri"/>
          <w:sz w:val="24"/>
          <w:szCs w:val="24"/>
        </w:rPr>
        <w:t xml:space="preserve">; </w:t>
      </w:r>
      <w:r w:rsidR="006036CA">
        <w:rPr>
          <w:rFonts w:cs="Calibri"/>
          <w:i/>
          <w:sz w:val="24"/>
          <w:szCs w:val="24"/>
        </w:rPr>
        <w:t>(μονάδες 8</w:t>
      </w:r>
      <w:r w:rsidR="006036CA" w:rsidRPr="006036CA">
        <w:rPr>
          <w:rFonts w:cs="Calibri"/>
          <w:i/>
          <w:sz w:val="24"/>
          <w:szCs w:val="24"/>
        </w:rPr>
        <w:t>)</w:t>
      </w:r>
    </w:p>
    <w:p w:rsidR="00A0169D" w:rsidRDefault="00A0169D" w:rsidP="00FD45A7">
      <w:pPr>
        <w:spacing w:after="0" w:line="360" w:lineRule="auto"/>
        <w:jc w:val="both"/>
        <w:rPr>
          <w:rFonts w:cs="Calibri"/>
          <w:i/>
          <w:sz w:val="24"/>
          <w:szCs w:val="24"/>
        </w:rPr>
      </w:pPr>
      <w:r w:rsidRPr="000F7099">
        <w:rPr>
          <w:rFonts w:cs="Calibri"/>
          <w:b/>
          <w:sz w:val="24"/>
          <w:szCs w:val="24"/>
        </w:rPr>
        <w:t>γ)</w:t>
      </w:r>
      <w:r w:rsidRPr="00A21080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Ποια είναι η </w:t>
      </w:r>
      <w:r w:rsidRPr="00A21080">
        <w:rPr>
          <w:rFonts w:cs="Calibri"/>
          <w:sz w:val="24"/>
          <w:szCs w:val="24"/>
        </w:rPr>
        <w:t>πορεία αυτής της φλέβας</w:t>
      </w:r>
      <w:r>
        <w:rPr>
          <w:rFonts w:cs="Calibri"/>
          <w:sz w:val="24"/>
          <w:szCs w:val="24"/>
        </w:rPr>
        <w:t xml:space="preserve"> του πεπτικού;</w:t>
      </w:r>
      <w:r w:rsidRPr="00A21080">
        <w:rPr>
          <w:rFonts w:cs="Calibri"/>
          <w:sz w:val="24"/>
          <w:szCs w:val="24"/>
        </w:rPr>
        <w:t xml:space="preserve"> </w:t>
      </w:r>
      <w:r w:rsidR="006036CA">
        <w:rPr>
          <w:rFonts w:cs="Calibri"/>
          <w:i/>
          <w:sz w:val="24"/>
          <w:szCs w:val="24"/>
        </w:rPr>
        <w:t>(μονάδες 10</w:t>
      </w:r>
      <w:r w:rsidR="006036CA" w:rsidRPr="006036CA">
        <w:rPr>
          <w:rFonts w:cs="Calibri"/>
          <w:i/>
          <w:sz w:val="24"/>
          <w:szCs w:val="24"/>
        </w:rPr>
        <w:t>)</w:t>
      </w:r>
    </w:p>
    <w:p w:rsidR="00A0169D" w:rsidRDefault="00A0169D" w:rsidP="00A0169D">
      <w:pPr>
        <w:spacing w:after="0" w:line="360" w:lineRule="auto"/>
        <w:ind w:left="567"/>
        <w:jc w:val="right"/>
        <w:rPr>
          <w:rFonts w:cs="Calibri"/>
          <w:b/>
          <w:i/>
          <w:sz w:val="24"/>
          <w:szCs w:val="24"/>
        </w:rPr>
      </w:pPr>
      <w:r w:rsidRPr="00E41D5B">
        <w:rPr>
          <w:rFonts w:cs="Calibri"/>
          <w:b/>
          <w:i/>
          <w:sz w:val="24"/>
          <w:szCs w:val="24"/>
        </w:rPr>
        <w:t xml:space="preserve">Μονάδες </w:t>
      </w:r>
      <w:r>
        <w:rPr>
          <w:rFonts w:cs="Calibri"/>
          <w:b/>
          <w:i/>
          <w:sz w:val="24"/>
          <w:szCs w:val="24"/>
        </w:rPr>
        <w:t>25</w:t>
      </w:r>
    </w:p>
    <w:p w:rsidR="001F08FB" w:rsidRDefault="001F08FB">
      <w:bookmarkStart w:id="0" w:name="_GoBack"/>
      <w:bookmarkEnd w:id="0"/>
    </w:p>
    <w:sectPr w:rsidR="001F08FB" w:rsidSect="001F08F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69D"/>
    <w:rsid w:val="001F08FB"/>
    <w:rsid w:val="001F41A3"/>
    <w:rsid w:val="00371322"/>
    <w:rsid w:val="006036CA"/>
    <w:rsid w:val="00910FDC"/>
    <w:rsid w:val="00A0169D"/>
    <w:rsid w:val="00FD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E994B"/>
  <w15:chartTrackingRefBased/>
  <w15:docId w15:val="{7134C46C-77BA-4F8E-9011-BB249C727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69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geo.loukaki@yahoo.gr</dc:creator>
  <cp:keywords/>
  <cp:lastModifiedBy>ΠΑΝΑΓΙΩΤΗΣ ΚΟΥΜΑΝΤΑΡΟΣ</cp:lastModifiedBy>
  <cp:revision>2</cp:revision>
  <dcterms:created xsi:type="dcterms:W3CDTF">2023-01-07T09:28:00Z</dcterms:created>
  <dcterms:modified xsi:type="dcterms:W3CDTF">2023-01-07T09:28:00Z</dcterms:modified>
</cp:coreProperties>
</file>