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023EC" w14:textId="77777777" w:rsidR="00CC333E" w:rsidRDefault="00CC333E" w:rsidP="00CC333E">
      <w:pPr>
        <w:spacing w:after="0" w:line="360" w:lineRule="auto"/>
        <w:contextualSpacing/>
        <w:rPr>
          <w:b/>
        </w:rPr>
      </w:pPr>
      <w:r>
        <w:rPr>
          <w:b/>
        </w:rPr>
        <w:t>ΝΕΟΕΛΛΗΝΙΚΗ ΓΛΩΣΣΑ ΚΑΙ ΛΟΓΟΤΕΧΝΙΑ</w:t>
      </w:r>
    </w:p>
    <w:p w14:paraId="777EE534" w14:textId="77777777" w:rsidR="00CC333E" w:rsidRDefault="00CC333E" w:rsidP="00CC333E">
      <w:pPr>
        <w:rPr>
          <w:rFonts w:ascii="Calibri" w:eastAsia="Calibri" w:hAnsi="Calibri" w:cs="Times New Roman"/>
          <w:b/>
        </w:rPr>
      </w:pPr>
      <w:r>
        <w:rPr>
          <w:b/>
        </w:rPr>
        <w:t>Γ΄ ΤΑΞΗ ΛΥΚΕΙΩΝ Ε.Α.Ε</w:t>
      </w:r>
      <w:r>
        <w:rPr>
          <w:rFonts w:ascii="Calibri" w:eastAsia="Calibri" w:hAnsi="Calibri" w:cs="Times New Roman"/>
          <w:b/>
        </w:rPr>
        <w:t xml:space="preserve"> </w:t>
      </w:r>
    </w:p>
    <w:p w14:paraId="5A2BFF3D" w14:textId="77777777" w:rsidR="00BF10DE" w:rsidRPr="003E60EB" w:rsidRDefault="00BF10DE" w:rsidP="00BF10DE">
      <w:pPr>
        <w:spacing w:after="200" w:line="276" w:lineRule="auto"/>
        <w:rPr>
          <w:rFonts w:ascii="Calibri" w:eastAsia="Times New Roman" w:hAnsi="Calibri" w:cs="Calibri"/>
          <w:lang w:eastAsia="el-GR"/>
        </w:rPr>
      </w:pPr>
    </w:p>
    <w:p w14:paraId="64EBB108" w14:textId="77777777" w:rsidR="00BF10DE" w:rsidRPr="003E60EB" w:rsidRDefault="00BF10DE" w:rsidP="00BF10DE">
      <w:pPr>
        <w:spacing w:after="200" w:line="276" w:lineRule="auto"/>
        <w:jc w:val="center"/>
        <w:rPr>
          <w:rFonts w:ascii="Calibri" w:eastAsia="Times New Roman" w:hAnsi="Calibri" w:cs="Calibri"/>
          <w:b/>
          <w:lang w:eastAsia="el-GR"/>
        </w:rPr>
      </w:pPr>
      <w:r w:rsidRPr="003E60EB">
        <w:rPr>
          <w:rFonts w:ascii="Calibri" w:eastAsia="Times New Roman" w:hAnsi="Calibri" w:cs="Calibri"/>
          <w:b/>
          <w:lang w:eastAsia="el-GR"/>
        </w:rPr>
        <w:t>ΕΝΔΕΙΚΤΙΚΕΣ ΑΠΑΝΤΗΣΕΙΣ</w:t>
      </w:r>
    </w:p>
    <w:p w14:paraId="40F372FF" w14:textId="77777777" w:rsidR="00BF10DE" w:rsidRPr="003E60EB" w:rsidRDefault="00BF10DE" w:rsidP="00BF10DE">
      <w:pPr>
        <w:spacing w:after="0" w:line="360" w:lineRule="auto"/>
        <w:jc w:val="both"/>
        <w:rPr>
          <w:rFonts w:ascii="Calibri" w:eastAsia="Calibri" w:hAnsi="Calibri" w:cs="Calibri"/>
          <w:i/>
          <w:lang w:eastAsia="el-GR"/>
        </w:rPr>
      </w:pPr>
      <w:r w:rsidRPr="003E60EB">
        <w:rPr>
          <w:rFonts w:ascii="Calibri" w:eastAsia="Times New Roman" w:hAnsi="Calibri" w:cs="Calibr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3E60EB">
        <w:rPr>
          <w:rFonts w:ascii="Calibri" w:eastAsia="Calibri" w:hAnsi="Calibri" w:cs="Calibri"/>
          <w:i/>
          <w:lang w:eastAsia="el-GR"/>
        </w:rPr>
        <w:t>Κάθε άλλη απάντηση, κατάλληλα τεκμηριωμένη, θεωρείται αποδεκτή.)</w:t>
      </w:r>
    </w:p>
    <w:p w14:paraId="568F7A7A" w14:textId="77777777" w:rsidR="00BF10DE" w:rsidRDefault="00BF10DE" w:rsidP="00BF10DE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</w:p>
    <w:p w14:paraId="595A6BFE" w14:textId="77777777" w:rsidR="00BF10DE" w:rsidRDefault="00BF10DE" w:rsidP="00BF10DE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  <w:r w:rsidRPr="007307C4">
        <w:rPr>
          <w:rFonts w:ascii="Calibri" w:eastAsia="Times New Roman" w:hAnsi="Calibri" w:cs="Calibri"/>
          <w:b/>
          <w:lang w:eastAsia="el-GR"/>
        </w:rPr>
        <w:t>ΘΕΜΑ 2 (μονάδες 35)</w:t>
      </w:r>
    </w:p>
    <w:p w14:paraId="7CEDC8A9" w14:textId="77777777" w:rsidR="00BF10DE" w:rsidRPr="007307C4" w:rsidRDefault="00BF10DE" w:rsidP="00BF10DE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</w:p>
    <w:p w14:paraId="4937EFFC" w14:textId="77777777" w:rsidR="008A0D28" w:rsidRPr="003C4BB0" w:rsidRDefault="00BF10DE" w:rsidP="00BF10DE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  <w:r w:rsidRPr="007307C4">
        <w:rPr>
          <w:rFonts w:ascii="Calibri" w:eastAsia="Times New Roman" w:hAnsi="Calibri" w:cs="Calibri"/>
          <w:b/>
          <w:lang w:eastAsia="el-GR"/>
        </w:rPr>
        <w:t>Ερώτημα 1</w:t>
      </w:r>
      <w:r w:rsidRPr="007307C4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="003C4BB0">
        <w:rPr>
          <w:rFonts w:ascii="Calibri" w:eastAsia="Times New Roman" w:hAnsi="Calibri" w:cs="Calibri"/>
          <w:b/>
          <w:vertAlign w:val="superscript"/>
          <w:lang w:eastAsia="el-GR"/>
        </w:rPr>
        <w:t xml:space="preserve"> </w:t>
      </w:r>
      <w:r w:rsidRPr="003E60EB">
        <w:rPr>
          <w:rFonts w:ascii="Calibri" w:eastAsia="Times New Roman" w:hAnsi="Calibri" w:cs="Calibri"/>
          <w:b/>
          <w:lang w:eastAsia="el-GR"/>
        </w:rPr>
        <w:t>(μονάδες 1</w:t>
      </w:r>
      <w:r>
        <w:rPr>
          <w:rFonts w:ascii="Calibri" w:eastAsia="Times New Roman" w:hAnsi="Calibri" w:cs="Calibri"/>
          <w:b/>
          <w:lang w:eastAsia="el-GR"/>
        </w:rPr>
        <w:t>5</w:t>
      </w:r>
      <w:r w:rsidRPr="003E60EB">
        <w:rPr>
          <w:rFonts w:ascii="Calibri" w:eastAsia="Times New Roman" w:hAnsi="Calibri" w:cs="Calibri"/>
          <w:b/>
          <w:lang w:eastAsia="el-GR"/>
        </w:rPr>
        <w:t>)</w:t>
      </w:r>
    </w:p>
    <w:p w14:paraId="01FE624E" w14:textId="77777777" w:rsidR="00571EC2" w:rsidRPr="007569D3" w:rsidRDefault="007569D3" w:rsidP="000E6044">
      <w:pPr>
        <w:spacing w:after="0" w:line="360" w:lineRule="auto"/>
        <w:contextualSpacing/>
        <w:jc w:val="both"/>
        <w:rPr>
          <w:rFonts w:ascii="Calibri" w:eastAsia="Times New Roman" w:hAnsi="Calibri" w:cs="Calibri"/>
          <w:bCs/>
          <w:lang w:eastAsia="el-GR"/>
        </w:rPr>
      </w:pPr>
      <w:r>
        <w:rPr>
          <w:rFonts w:ascii="Calibri" w:eastAsia="Times New Roman" w:hAnsi="Calibri" w:cs="Calibri"/>
          <w:bCs/>
          <w:lang w:eastAsia="el-GR"/>
        </w:rPr>
        <w:t xml:space="preserve">Η </w:t>
      </w:r>
      <w:proofErr w:type="spellStart"/>
      <w:r>
        <w:rPr>
          <w:rFonts w:ascii="Calibri" w:eastAsia="Times New Roman" w:hAnsi="Calibri" w:cs="Calibri"/>
          <w:bCs/>
          <w:lang w:eastAsia="el-GR"/>
        </w:rPr>
        <w:t>Εσμά</w:t>
      </w:r>
      <w:proofErr w:type="spellEnd"/>
      <w:r>
        <w:rPr>
          <w:rFonts w:ascii="Calibri" w:eastAsia="Times New Roman" w:hAnsi="Calibri" w:cs="Calibri"/>
          <w:bCs/>
          <w:lang w:eastAsia="el-GR"/>
        </w:rPr>
        <w:t xml:space="preserve"> είναι μια γυναίκα </w:t>
      </w:r>
      <w:r w:rsidR="005A162F">
        <w:rPr>
          <w:rFonts w:ascii="Calibri" w:eastAsia="Times New Roman" w:hAnsi="Calibri" w:cs="Calibri"/>
          <w:bCs/>
          <w:lang w:eastAsia="el-GR"/>
        </w:rPr>
        <w:t xml:space="preserve">δυναμική, αποφασιστική και </w:t>
      </w:r>
      <w:r w:rsidR="00D6276C">
        <w:rPr>
          <w:rFonts w:ascii="Calibri" w:eastAsia="Times New Roman" w:hAnsi="Calibri" w:cs="Calibri"/>
          <w:bCs/>
          <w:lang w:eastAsia="el-GR"/>
        </w:rPr>
        <w:t>θαρραλέα.</w:t>
      </w:r>
      <w:r w:rsidR="00A969CE">
        <w:rPr>
          <w:rFonts w:ascii="Calibri" w:eastAsia="Times New Roman" w:hAnsi="Calibri" w:cs="Calibri"/>
          <w:bCs/>
          <w:lang w:eastAsia="el-GR"/>
        </w:rPr>
        <w:t xml:space="preserve"> Άνθρωπος καλλιεργημένος, μορφωμένος</w:t>
      </w:r>
      <w:r w:rsidR="00A529EF">
        <w:rPr>
          <w:rFonts w:ascii="Calibri" w:eastAsia="Times New Roman" w:hAnsi="Calibri" w:cs="Calibri"/>
          <w:bCs/>
          <w:lang w:eastAsia="el-GR"/>
        </w:rPr>
        <w:t xml:space="preserve"> και ευγενής.</w:t>
      </w:r>
      <w:r w:rsidR="003C4BB0">
        <w:rPr>
          <w:rFonts w:ascii="Calibri" w:eastAsia="Times New Roman" w:hAnsi="Calibri" w:cs="Calibri"/>
          <w:bCs/>
          <w:lang w:eastAsia="el-GR"/>
        </w:rPr>
        <w:t xml:space="preserve"> Κατάφερε να αντε</w:t>
      </w:r>
      <w:r w:rsidR="00D6276C">
        <w:rPr>
          <w:rFonts w:ascii="Calibri" w:eastAsia="Times New Roman" w:hAnsi="Calibri" w:cs="Calibri"/>
          <w:bCs/>
          <w:lang w:eastAsia="el-GR"/>
        </w:rPr>
        <w:t>πεξέλθει στις δυσκολίες που συνάντησε</w:t>
      </w:r>
      <w:r w:rsidR="003C4BB0">
        <w:rPr>
          <w:rFonts w:ascii="Calibri" w:eastAsia="Times New Roman" w:hAnsi="Calibri" w:cs="Calibri"/>
          <w:bCs/>
          <w:lang w:eastAsia="el-GR"/>
        </w:rPr>
        <w:t>,</w:t>
      </w:r>
      <w:r w:rsidR="00D6276C">
        <w:rPr>
          <w:rFonts w:ascii="Calibri" w:eastAsia="Times New Roman" w:hAnsi="Calibri" w:cs="Calibri"/>
          <w:bCs/>
          <w:lang w:eastAsia="el-GR"/>
        </w:rPr>
        <w:t xml:space="preserve"> όταν χρειάστηκε να </w:t>
      </w:r>
      <w:r w:rsidR="00887554">
        <w:rPr>
          <w:rFonts w:ascii="Calibri" w:eastAsia="Times New Roman" w:hAnsi="Calibri" w:cs="Calibri"/>
          <w:bCs/>
          <w:lang w:eastAsia="el-GR"/>
        </w:rPr>
        <w:t xml:space="preserve">έρθει </w:t>
      </w:r>
      <w:r w:rsidR="00EB5532">
        <w:rPr>
          <w:rFonts w:ascii="Calibri" w:eastAsia="Times New Roman" w:hAnsi="Calibri" w:cs="Calibri"/>
          <w:bCs/>
          <w:lang w:eastAsia="el-GR"/>
        </w:rPr>
        <w:t xml:space="preserve">με την οικογένειά της </w:t>
      </w:r>
      <w:r w:rsidR="003C4BB0">
        <w:rPr>
          <w:rFonts w:ascii="Calibri" w:eastAsia="Times New Roman" w:hAnsi="Calibri" w:cs="Calibri"/>
          <w:bCs/>
          <w:lang w:eastAsia="el-GR"/>
        </w:rPr>
        <w:t xml:space="preserve">από την Τουρκία </w:t>
      </w:r>
      <w:r w:rsidR="00EB5532">
        <w:rPr>
          <w:rFonts w:ascii="Calibri" w:eastAsia="Times New Roman" w:hAnsi="Calibri" w:cs="Calibri"/>
          <w:bCs/>
          <w:lang w:eastAsia="el-GR"/>
        </w:rPr>
        <w:t xml:space="preserve">στην Ελλάδα. </w:t>
      </w:r>
      <w:r w:rsidR="000E6044">
        <w:rPr>
          <w:rFonts w:ascii="Calibri" w:eastAsia="Times New Roman" w:hAnsi="Calibri" w:cs="Calibri"/>
          <w:bCs/>
          <w:lang w:eastAsia="el-GR"/>
        </w:rPr>
        <w:t>Με π</w:t>
      </w:r>
      <w:r w:rsidR="005A4DA2">
        <w:rPr>
          <w:rFonts w:ascii="Calibri" w:eastAsia="Times New Roman" w:hAnsi="Calibri" w:cs="Calibri"/>
          <w:bCs/>
          <w:lang w:eastAsia="el-GR"/>
        </w:rPr>
        <w:t xml:space="preserve">ρωτοφανή αξιοπρέπεια, </w:t>
      </w:r>
      <w:r w:rsidR="00CC42E0">
        <w:rPr>
          <w:rFonts w:ascii="Calibri" w:eastAsia="Times New Roman" w:hAnsi="Calibri" w:cs="Calibri"/>
          <w:bCs/>
          <w:lang w:eastAsia="el-GR"/>
        </w:rPr>
        <w:t>υπομονή</w:t>
      </w:r>
      <w:r w:rsidR="00D3739B">
        <w:rPr>
          <w:rFonts w:ascii="Calibri" w:eastAsia="Times New Roman" w:hAnsi="Calibri" w:cs="Calibri"/>
          <w:bCs/>
          <w:lang w:eastAsia="el-GR"/>
        </w:rPr>
        <w:t>, ευαισθησία</w:t>
      </w:r>
      <w:r w:rsidR="00CC42E0">
        <w:rPr>
          <w:rFonts w:ascii="Calibri" w:eastAsia="Times New Roman" w:hAnsi="Calibri" w:cs="Calibri"/>
          <w:bCs/>
          <w:lang w:eastAsia="el-GR"/>
        </w:rPr>
        <w:t xml:space="preserve"> και καρτερικότητα </w:t>
      </w:r>
      <w:r w:rsidR="001671C2">
        <w:rPr>
          <w:rFonts w:ascii="Calibri" w:eastAsia="Times New Roman" w:hAnsi="Calibri" w:cs="Calibri"/>
          <w:bCs/>
          <w:lang w:eastAsia="el-GR"/>
        </w:rPr>
        <w:t xml:space="preserve">πέτυχε </w:t>
      </w:r>
      <w:r w:rsidR="005F4820">
        <w:rPr>
          <w:rFonts w:ascii="Calibri" w:eastAsia="Times New Roman" w:hAnsi="Calibri" w:cs="Calibri"/>
          <w:bCs/>
          <w:lang w:eastAsia="el-GR"/>
        </w:rPr>
        <w:t xml:space="preserve">να </w:t>
      </w:r>
      <w:r w:rsidR="001671C2">
        <w:rPr>
          <w:rFonts w:ascii="Calibri" w:eastAsia="Times New Roman" w:hAnsi="Calibri" w:cs="Calibri"/>
          <w:bCs/>
          <w:lang w:eastAsia="el-GR"/>
        </w:rPr>
        <w:t>ορθοποδήσει παρά τ</w:t>
      </w:r>
      <w:r w:rsidR="000639F2">
        <w:rPr>
          <w:rFonts w:ascii="Calibri" w:eastAsia="Times New Roman" w:hAnsi="Calibri" w:cs="Calibri"/>
          <w:bCs/>
          <w:lang w:eastAsia="el-GR"/>
        </w:rPr>
        <w:t xml:space="preserve">α προσκόμματα </w:t>
      </w:r>
      <w:r w:rsidR="001D05FC">
        <w:rPr>
          <w:rFonts w:ascii="Calibri" w:eastAsia="Times New Roman" w:hAnsi="Calibri" w:cs="Calibri"/>
          <w:bCs/>
          <w:lang w:eastAsia="el-GR"/>
        </w:rPr>
        <w:t xml:space="preserve">της γραφειοκρατίας. </w:t>
      </w:r>
      <w:r w:rsidR="00777F87">
        <w:rPr>
          <w:rFonts w:ascii="Calibri" w:eastAsia="Times New Roman" w:hAnsi="Calibri" w:cs="Calibri"/>
          <w:bCs/>
          <w:lang w:eastAsia="el-GR"/>
        </w:rPr>
        <w:t>Ωστόσο</w:t>
      </w:r>
      <w:r w:rsidR="003C4BB0">
        <w:rPr>
          <w:rFonts w:ascii="Calibri" w:eastAsia="Times New Roman" w:hAnsi="Calibri" w:cs="Calibri"/>
          <w:bCs/>
          <w:lang w:eastAsia="el-GR"/>
        </w:rPr>
        <w:t>,</w:t>
      </w:r>
      <w:r w:rsidR="00777F87">
        <w:rPr>
          <w:rFonts w:ascii="Calibri" w:eastAsia="Times New Roman" w:hAnsi="Calibri" w:cs="Calibri"/>
          <w:bCs/>
          <w:lang w:eastAsia="el-GR"/>
        </w:rPr>
        <w:t xml:space="preserve"> η</w:t>
      </w:r>
      <w:r w:rsidR="001A72AF">
        <w:rPr>
          <w:rFonts w:ascii="Calibri" w:eastAsia="Times New Roman" w:hAnsi="Calibri" w:cs="Calibri"/>
          <w:bCs/>
          <w:lang w:eastAsia="el-GR"/>
        </w:rPr>
        <w:t xml:space="preserve"> γενναιότητά της </w:t>
      </w:r>
      <w:r w:rsidR="00777F87">
        <w:rPr>
          <w:rFonts w:ascii="Calibri" w:eastAsia="Times New Roman" w:hAnsi="Calibri" w:cs="Calibri"/>
          <w:bCs/>
          <w:lang w:eastAsia="el-GR"/>
        </w:rPr>
        <w:t>δεν ήταν αρκετή</w:t>
      </w:r>
      <w:r w:rsidR="003C4BB0">
        <w:rPr>
          <w:rFonts w:ascii="Calibri" w:eastAsia="Times New Roman" w:hAnsi="Calibri" w:cs="Calibri"/>
          <w:bCs/>
          <w:lang w:eastAsia="el-GR"/>
        </w:rPr>
        <w:t>,</w:t>
      </w:r>
      <w:r w:rsidR="00777F87">
        <w:rPr>
          <w:rFonts w:ascii="Calibri" w:eastAsia="Times New Roman" w:hAnsi="Calibri" w:cs="Calibri"/>
          <w:bCs/>
          <w:lang w:eastAsia="el-GR"/>
        </w:rPr>
        <w:t xml:space="preserve"> καθώς η </w:t>
      </w:r>
      <w:r w:rsidR="00FE7332">
        <w:rPr>
          <w:rFonts w:ascii="Calibri" w:eastAsia="Times New Roman" w:hAnsi="Calibri" w:cs="Calibri"/>
          <w:bCs/>
          <w:lang w:eastAsia="el-GR"/>
        </w:rPr>
        <w:t>υγεία της την πρόδωσε.</w:t>
      </w:r>
    </w:p>
    <w:p w14:paraId="170DEFF4" w14:textId="77777777" w:rsidR="00BF10DE" w:rsidRDefault="00BF10DE" w:rsidP="00BF10DE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</w:p>
    <w:p w14:paraId="0CBB1E2A" w14:textId="77777777" w:rsidR="00BF10DE" w:rsidRDefault="00BF10DE" w:rsidP="00BF10DE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  <w:r w:rsidRPr="007307C4">
        <w:rPr>
          <w:rFonts w:ascii="Calibri" w:eastAsia="Times New Roman" w:hAnsi="Calibri" w:cs="Calibri"/>
          <w:b/>
          <w:lang w:eastAsia="el-GR"/>
        </w:rPr>
        <w:t xml:space="preserve">Ερώτημα </w:t>
      </w:r>
      <w:r>
        <w:rPr>
          <w:rFonts w:ascii="Calibri" w:eastAsia="Times New Roman" w:hAnsi="Calibri" w:cs="Calibri"/>
          <w:b/>
          <w:lang w:eastAsia="el-GR"/>
        </w:rPr>
        <w:t>2</w:t>
      </w:r>
      <w:r w:rsidRPr="007307C4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3E60EB">
        <w:rPr>
          <w:rFonts w:ascii="Calibri" w:eastAsia="Times New Roman" w:hAnsi="Calibri" w:cs="Calibri"/>
          <w:b/>
          <w:lang w:eastAsia="el-GR"/>
        </w:rPr>
        <w:t>(μονάδες 1</w:t>
      </w:r>
      <w:r>
        <w:rPr>
          <w:rFonts w:ascii="Calibri" w:eastAsia="Times New Roman" w:hAnsi="Calibri" w:cs="Calibri"/>
          <w:b/>
          <w:lang w:eastAsia="el-GR"/>
        </w:rPr>
        <w:t>0</w:t>
      </w:r>
      <w:r w:rsidRPr="003E60EB">
        <w:rPr>
          <w:rFonts w:ascii="Calibri" w:eastAsia="Times New Roman" w:hAnsi="Calibri" w:cs="Calibri"/>
          <w:b/>
          <w:lang w:eastAsia="el-GR"/>
        </w:rPr>
        <w:t>)</w:t>
      </w:r>
    </w:p>
    <w:p w14:paraId="0180F66C" w14:textId="77777777" w:rsidR="003C4BB0" w:rsidRDefault="003C4BB0" w:rsidP="00BF10DE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</w:p>
    <w:p w14:paraId="4B7A3373" w14:textId="77777777" w:rsidR="00BF10DE" w:rsidRPr="008E6561" w:rsidRDefault="008E6561" w:rsidP="00BF10DE">
      <w:pPr>
        <w:spacing w:after="200" w:line="276" w:lineRule="auto"/>
        <w:rPr>
          <w:rFonts w:eastAsia="Calibri" w:cstheme="minorHAnsi"/>
          <w:bCs/>
        </w:rPr>
      </w:pPr>
      <w:r w:rsidRPr="004532B8">
        <w:rPr>
          <w:rFonts w:eastAsia="Calibri" w:cstheme="minorHAnsi"/>
          <w:b/>
        </w:rPr>
        <w:t>Γ</w:t>
      </w:r>
      <w:r w:rsidR="003B40A8" w:rsidRPr="004532B8">
        <w:rPr>
          <w:rFonts w:eastAsia="Calibri" w:cstheme="minorHAnsi"/>
          <w:b/>
        </w:rPr>
        <w:t>λωσσικές / εκφραστικές επιλογές</w:t>
      </w:r>
      <w:r w:rsidRPr="008E6561">
        <w:rPr>
          <w:rFonts w:eastAsia="Calibri" w:cstheme="minorHAnsi"/>
          <w:bCs/>
        </w:rPr>
        <w:t>:</w:t>
      </w:r>
    </w:p>
    <w:p w14:paraId="2A148EAF" w14:textId="77777777" w:rsidR="00487B82" w:rsidRPr="004532B8" w:rsidRDefault="00217538" w:rsidP="004532B8">
      <w:pPr>
        <w:pStyle w:val="a3"/>
        <w:numPr>
          <w:ilvl w:val="0"/>
          <w:numId w:val="3"/>
        </w:numPr>
        <w:spacing w:after="200" w:line="360" w:lineRule="auto"/>
        <w:rPr>
          <w:rFonts w:cstheme="minorHAnsi"/>
        </w:rPr>
      </w:pPr>
      <w:r w:rsidRPr="00A57A58">
        <w:rPr>
          <w:rFonts w:cstheme="minorHAnsi"/>
          <w:b/>
          <w:bCs/>
        </w:rPr>
        <w:t>Ποιητική λειτουργία της γλώσσας</w:t>
      </w:r>
      <w:r w:rsidRPr="004532B8">
        <w:rPr>
          <w:rFonts w:cstheme="minorHAnsi"/>
        </w:rPr>
        <w:t xml:space="preserve">: </w:t>
      </w:r>
      <w:r w:rsidR="00487B82" w:rsidRPr="009B0A01">
        <w:rPr>
          <w:rFonts w:cstheme="minorHAnsi"/>
          <w:i/>
          <w:iCs/>
        </w:rPr>
        <w:t>τα ζωηρά μαύρα μάτια της σκοτείνιασαν</w:t>
      </w:r>
      <w:r w:rsidR="004532B8">
        <w:rPr>
          <w:rFonts w:cstheme="minorHAnsi"/>
        </w:rPr>
        <w:t>=</w:t>
      </w:r>
      <w:r w:rsidR="00A37C22">
        <w:rPr>
          <w:rFonts w:cstheme="minorHAnsi"/>
        </w:rPr>
        <w:t>&gt;</w:t>
      </w:r>
      <w:r w:rsidR="002D661F">
        <w:rPr>
          <w:rFonts w:cstheme="minorHAnsi"/>
        </w:rPr>
        <w:t xml:space="preserve"> η χρήση της </w:t>
      </w:r>
      <w:proofErr w:type="spellStart"/>
      <w:r w:rsidR="002D661F">
        <w:rPr>
          <w:rFonts w:cstheme="minorHAnsi"/>
        </w:rPr>
        <w:t>συνυποδήλωσης</w:t>
      </w:r>
      <w:proofErr w:type="spellEnd"/>
      <w:r w:rsidR="002D661F">
        <w:rPr>
          <w:rFonts w:cstheme="minorHAnsi"/>
        </w:rPr>
        <w:t xml:space="preserve"> απευθύνεται στο συναίσθημα </w:t>
      </w:r>
      <w:r w:rsidR="00C15835">
        <w:rPr>
          <w:rFonts w:cstheme="minorHAnsi"/>
        </w:rPr>
        <w:t xml:space="preserve">του αναγνώστη </w:t>
      </w:r>
      <w:r w:rsidR="004D47CC">
        <w:rPr>
          <w:rFonts w:cstheme="minorHAnsi"/>
        </w:rPr>
        <w:t>για το πώς β</w:t>
      </w:r>
      <w:r w:rsidR="003E5F3E">
        <w:rPr>
          <w:rFonts w:cstheme="minorHAnsi"/>
        </w:rPr>
        <w:t xml:space="preserve">ίωσε η </w:t>
      </w:r>
      <w:proofErr w:type="spellStart"/>
      <w:r w:rsidR="003E5F3E">
        <w:rPr>
          <w:rFonts w:cstheme="minorHAnsi"/>
        </w:rPr>
        <w:t>Εσμά</w:t>
      </w:r>
      <w:proofErr w:type="spellEnd"/>
      <w:r w:rsidR="003E5F3E">
        <w:rPr>
          <w:rFonts w:cstheme="minorHAnsi"/>
        </w:rPr>
        <w:t xml:space="preserve"> </w:t>
      </w:r>
      <w:r w:rsidR="000A6546">
        <w:rPr>
          <w:rFonts w:cstheme="minorHAnsi"/>
        </w:rPr>
        <w:t xml:space="preserve">την καθυστέρηση για την επανένωση της οικογένειάς </w:t>
      </w:r>
      <w:r w:rsidR="004C5453">
        <w:rPr>
          <w:rFonts w:cstheme="minorHAnsi"/>
        </w:rPr>
        <w:t>της.</w:t>
      </w:r>
    </w:p>
    <w:p w14:paraId="71B28E96" w14:textId="77777777" w:rsidR="004532B8" w:rsidRPr="009B0A01" w:rsidRDefault="00B5439E" w:rsidP="009B0A01">
      <w:pPr>
        <w:pStyle w:val="a3"/>
        <w:numPr>
          <w:ilvl w:val="0"/>
          <w:numId w:val="3"/>
        </w:numPr>
        <w:spacing w:after="200" w:line="360" w:lineRule="auto"/>
        <w:jc w:val="both"/>
        <w:rPr>
          <w:rFonts w:cstheme="minorHAnsi"/>
          <w:i/>
          <w:iCs/>
        </w:rPr>
      </w:pPr>
      <w:r w:rsidRPr="00A57A58">
        <w:rPr>
          <w:rFonts w:cstheme="minorHAnsi"/>
          <w:b/>
          <w:bCs/>
        </w:rPr>
        <w:t>Αφήγηση</w:t>
      </w:r>
      <w:r w:rsidR="00217538" w:rsidRPr="00A57A58">
        <w:rPr>
          <w:rFonts w:cstheme="minorHAnsi"/>
          <w:b/>
          <w:bCs/>
        </w:rPr>
        <w:t>:</w:t>
      </w:r>
      <w:r w:rsidR="009C3F34">
        <w:rPr>
          <w:rFonts w:cstheme="minorHAnsi"/>
          <w:b/>
          <w:bCs/>
        </w:rPr>
        <w:t xml:space="preserve"> </w:t>
      </w:r>
      <w:r w:rsidR="00DB2B7C" w:rsidRPr="009B0A01">
        <w:rPr>
          <w:rFonts w:cstheme="minorHAnsi"/>
          <w:i/>
          <w:iCs/>
        </w:rPr>
        <w:t>Επέζησε δύο μήνες στη φυλακή. Πέρασε μόνη της τον Έβρο με τα παιδιά, το μικρότερο στους ώμους, για να γλυτώσει τη δίωξη.</w:t>
      </w:r>
    </w:p>
    <w:p w14:paraId="6A15077A" w14:textId="77777777" w:rsidR="00CF5BFA" w:rsidRPr="004532B8" w:rsidRDefault="00CF5BFA" w:rsidP="009B0A01">
      <w:pPr>
        <w:pStyle w:val="a3"/>
        <w:spacing w:after="200" w:line="360" w:lineRule="auto"/>
        <w:jc w:val="both"/>
        <w:rPr>
          <w:rFonts w:cstheme="minorHAnsi"/>
        </w:rPr>
      </w:pPr>
      <w:r w:rsidRPr="009B0A01">
        <w:rPr>
          <w:rFonts w:cstheme="minorHAnsi"/>
          <w:i/>
          <w:iCs/>
        </w:rPr>
        <w:t xml:space="preserve">Ξημερώματα της Κυριακής και λίγες ώρες αφού η 35χρονη γυναίκα είχε εγκατασταθεί στο τρίτο κατά σειρά διαμέρισμα του τελευταίου 10ημέρου, ένιωσε ξαφνική αδιαθεσία. </w:t>
      </w:r>
      <w:proofErr w:type="spellStart"/>
      <w:r w:rsidRPr="009B0A01">
        <w:rPr>
          <w:rFonts w:cstheme="minorHAnsi"/>
          <w:i/>
          <w:iCs/>
        </w:rPr>
        <w:t>Διεκομίσθηκε</w:t>
      </w:r>
      <w:proofErr w:type="spellEnd"/>
      <w:r w:rsidRPr="009B0A01">
        <w:rPr>
          <w:rFonts w:cstheme="minorHAnsi"/>
          <w:i/>
          <w:iCs/>
        </w:rPr>
        <w:t xml:space="preserve"> με καθυστέρηση στο νοσοκομείο, αλλά η καρδιά της την είχε προδώσει.</w:t>
      </w:r>
      <w:r w:rsidR="00A37C22">
        <w:rPr>
          <w:rFonts w:cstheme="minorHAnsi"/>
        </w:rPr>
        <w:t>=&gt;</w:t>
      </w:r>
      <w:r w:rsidR="005C3F85">
        <w:rPr>
          <w:rFonts w:cstheme="minorHAnsi"/>
        </w:rPr>
        <w:t xml:space="preserve"> η αφήγηση των παραπάνω περιστατικών </w:t>
      </w:r>
      <w:r w:rsidR="003F3D2A">
        <w:rPr>
          <w:rFonts w:cstheme="minorHAnsi"/>
        </w:rPr>
        <w:t xml:space="preserve">προκαλούν θλίψη για τις δυσκολίες </w:t>
      </w:r>
      <w:r w:rsidR="003419F2">
        <w:rPr>
          <w:rFonts w:cstheme="minorHAnsi"/>
        </w:rPr>
        <w:t xml:space="preserve">που συνάντησε η </w:t>
      </w:r>
      <w:proofErr w:type="spellStart"/>
      <w:r w:rsidR="003419F2">
        <w:rPr>
          <w:rFonts w:cstheme="minorHAnsi"/>
        </w:rPr>
        <w:t>Εσμά</w:t>
      </w:r>
      <w:proofErr w:type="spellEnd"/>
      <w:r w:rsidR="003419F2">
        <w:rPr>
          <w:rFonts w:cstheme="minorHAnsi"/>
        </w:rPr>
        <w:t xml:space="preserve"> στην προσπάθειά της να έρθει στην Ελλάδα, αλλά </w:t>
      </w:r>
      <w:r w:rsidR="00BB631F">
        <w:rPr>
          <w:rFonts w:cstheme="minorHAnsi"/>
        </w:rPr>
        <w:t xml:space="preserve">και την τραγική κατάληξη </w:t>
      </w:r>
      <w:r w:rsidR="004E7AE3">
        <w:rPr>
          <w:rFonts w:cstheme="minorHAnsi"/>
        </w:rPr>
        <w:t xml:space="preserve">που </w:t>
      </w:r>
      <w:r w:rsidR="008368FF">
        <w:rPr>
          <w:rFonts w:cstheme="minorHAnsi"/>
        </w:rPr>
        <w:t xml:space="preserve">είχε </w:t>
      </w:r>
      <w:r w:rsidR="00BB631F">
        <w:rPr>
          <w:rFonts w:cstheme="minorHAnsi"/>
        </w:rPr>
        <w:t xml:space="preserve">για την ίδια αυτή </w:t>
      </w:r>
      <w:r w:rsidR="008368FF">
        <w:rPr>
          <w:rFonts w:cstheme="minorHAnsi"/>
        </w:rPr>
        <w:t>η</w:t>
      </w:r>
      <w:r w:rsidR="00BB631F">
        <w:rPr>
          <w:rFonts w:cstheme="minorHAnsi"/>
        </w:rPr>
        <w:t xml:space="preserve"> περιπέτεια</w:t>
      </w:r>
      <w:r w:rsidR="004C5453">
        <w:rPr>
          <w:rFonts w:cstheme="minorHAnsi"/>
        </w:rPr>
        <w:t>.</w:t>
      </w:r>
    </w:p>
    <w:p w14:paraId="43CCBE3E" w14:textId="77777777" w:rsidR="003F0496" w:rsidRPr="004532B8" w:rsidRDefault="00B5439E" w:rsidP="009B0A01">
      <w:pPr>
        <w:pStyle w:val="a3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A57A58">
        <w:rPr>
          <w:rFonts w:cstheme="minorHAnsi"/>
          <w:b/>
          <w:bCs/>
        </w:rPr>
        <w:t>Ερωτήσεις</w:t>
      </w:r>
      <w:r w:rsidR="00217538" w:rsidRPr="00A57A58">
        <w:rPr>
          <w:rFonts w:cstheme="minorHAnsi"/>
          <w:b/>
          <w:bCs/>
        </w:rPr>
        <w:t>:</w:t>
      </w:r>
      <w:r w:rsidR="009C3F34">
        <w:rPr>
          <w:rFonts w:cstheme="minorHAnsi"/>
          <w:b/>
          <w:bCs/>
        </w:rPr>
        <w:t xml:space="preserve"> </w:t>
      </w:r>
      <w:r w:rsidR="003F0496" w:rsidRPr="009B0A01">
        <w:rPr>
          <w:rFonts w:cstheme="minorHAnsi"/>
          <w:i/>
          <w:iCs/>
        </w:rPr>
        <w:t xml:space="preserve">Ποιους ενημερώνει το νοσοκομείο, όταν δεν υπάρχει συγγενής πρώτου βαθμού; Πού θα επιθυμούσε η εκλιπούσα να ταφεί; Στην Τουρκία, όπου βρίσκονται οι γονείς της, </w:t>
      </w:r>
      <w:r w:rsidR="003F0496" w:rsidRPr="009B0A01">
        <w:rPr>
          <w:rFonts w:cstheme="minorHAnsi"/>
          <w:i/>
          <w:iCs/>
        </w:rPr>
        <w:lastRenderedPageBreak/>
        <w:t>αλλά και η ίδια ήταν πλέον ανεπιθύμητη; Στη Γερμανία που δεν γνωρίζει αλλά φανταζόταν ως Γη της Επαγγελίας</w:t>
      </w:r>
      <w:r w:rsidR="009C3F34">
        <w:rPr>
          <w:rFonts w:cstheme="minorHAnsi"/>
        </w:rPr>
        <w:t xml:space="preserve">; </w:t>
      </w:r>
      <w:r w:rsidR="00A37C22">
        <w:rPr>
          <w:rFonts w:cstheme="minorHAnsi"/>
        </w:rPr>
        <w:t>=&gt;</w:t>
      </w:r>
      <w:r w:rsidR="00AF291D">
        <w:rPr>
          <w:rFonts w:cstheme="minorHAnsi"/>
        </w:rPr>
        <w:t xml:space="preserve"> οι ερωτήσεις κινητοποιούν το συναίσθημα, κεντρίζουν </w:t>
      </w:r>
      <w:r w:rsidR="008F1A86">
        <w:rPr>
          <w:rFonts w:cstheme="minorHAnsi"/>
        </w:rPr>
        <w:t>το ενδιαφέρον</w:t>
      </w:r>
      <w:r w:rsidR="009C3F34">
        <w:rPr>
          <w:rFonts w:cstheme="minorHAnsi"/>
        </w:rPr>
        <w:t>, προκαλούν</w:t>
      </w:r>
      <w:r w:rsidR="009A7646">
        <w:rPr>
          <w:rFonts w:cstheme="minorHAnsi"/>
        </w:rPr>
        <w:t xml:space="preserve"> ανησυχία</w:t>
      </w:r>
      <w:r w:rsidR="009C3F34">
        <w:rPr>
          <w:rFonts w:cstheme="minorHAnsi"/>
        </w:rPr>
        <w:t>,</w:t>
      </w:r>
      <w:r w:rsidR="009A7646">
        <w:rPr>
          <w:rFonts w:cstheme="minorHAnsi"/>
        </w:rPr>
        <w:t xml:space="preserve"> αλλά μεταφέρουν </w:t>
      </w:r>
      <w:r w:rsidR="00947E8A">
        <w:rPr>
          <w:rFonts w:cstheme="minorHAnsi"/>
        </w:rPr>
        <w:t>και την αγανάκτηση του συντάκτη για την ανεπάρκεια του συστήματος να διαχειριστεί τέτοια ζητήματα</w:t>
      </w:r>
      <w:r w:rsidR="004C5453">
        <w:rPr>
          <w:rFonts w:cstheme="minorHAnsi"/>
        </w:rPr>
        <w:t>.</w:t>
      </w:r>
    </w:p>
    <w:p w14:paraId="20AB3215" w14:textId="77777777" w:rsidR="00A37C22" w:rsidRPr="009B0A01" w:rsidRDefault="004532B8" w:rsidP="002A74D5">
      <w:pPr>
        <w:pStyle w:val="a3"/>
        <w:numPr>
          <w:ilvl w:val="0"/>
          <w:numId w:val="4"/>
        </w:numPr>
        <w:spacing w:after="200" w:line="360" w:lineRule="auto"/>
        <w:jc w:val="both"/>
        <w:rPr>
          <w:rFonts w:cstheme="minorHAnsi"/>
          <w:i/>
          <w:iCs/>
        </w:rPr>
      </w:pPr>
      <w:r w:rsidRPr="00A57A58">
        <w:rPr>
          <w:rFonts w:cstheme="minorHAnsi"/>
          <w:b/>
          <w:bCs/>
        </w:rPr>
        <w:t>Σημεία στίξης</w:t>
      </w:r>
      <w:r w:rsidR="009B0A01" w:rsidRPr="00A57A58">
        <w:rPr>
          <w:rFonts w:cstheme="minorHAnsi"/>
          <w:b/>
          <w:bCs/>
        </w:rPr>
        <w:t xml:space="preserve"> (εισαγωγικά</w:t>
      </w:r>
      <w:r w:rsidR="00AF7B5A" w:rsidRPr="00A57A58">
        <w:rPr>
          <w:rFonts w:cstheme="minorHAnsi"/>
          <w:b/>
          <w:bCs/>
        </w:rPr>
        <w:t>)</w:t>
      </w:r>
      <w:r w:rsidR="00217538" w:rsidRPr="004532B8">
        <w:rPr>
          <w:rFonts w:cstheme="minorHAnsi"/>
        </w:rPr>
        <w:t>:</w:t>
      </w:r>
      <w:r w:rsidR="009C3F34">
        <w:rPr>
          <w:rFonts w:cstheme="minorHAnsi"/>
        </w:rPr>
        <w:t xml:space="preserve"> </w:t>
      </w:r>
      <w:r w:rsidR="00317091" w:rsidRPr="009B0A01">
        <w:rPr>
          <w:rFonts w:cstheme="minorHAnsi"/>
          <w:i/>
          <w:iCs/>
        </w:rPr>
        <w:t>Όμως, με έναν παράδοξο τρόπο ο θάνατός της «ξεμπλόκαρε» χρονοβόρες διαδικασίες.</w:t>
      </w:r>
    </w:p>
    <w:p w14:paraId="62AD1622" w14:textId="77777777" w:rsidR="00DF6E2D" w:rsidRPr="00A37C22" w:rsidRDefault="00DF6E2D" w:rsidP="002A74D5">
      <w:pPr>
        <w:pStyle w:val="a3"/>
        <w:spacing w:after="200" w:line="360" w:lineRule="auto"/>
        <w:jc w:val="both"/>
        <w:rPr>
          <w:rFonts w:cstheme="minorHAnsi"/>
        </w:rPr>
      </w:pPr>
      <w:r w:rsidRPr="009B0A01">
        <w:rPr>
          <w:rFonts w:cstheme="minorHAnsi"/>
          <w:i/>
          <w:iCs/>
        </w:rPr>
        <w:t>Ταυτόχρονα, επιτυγχάνεται η μετάβαση των παιδιών στη Γερμανία, όπου τελικά φαίνεται ότι θα «αναπαυθεί» και εκείνη</w:t>
      </w:r>
      <w:r w:rsidRPr="00A37C22">
        <w:rPr>
          <w:rFonts w:cstheme="minorHAnsi"/>
        </w:rPr>
        <w:t>.</w:t>
      </w:r>
      <w:r w:rsidR="00A37C22">
        <w:rPr>
          <w:rFonts w:cstheme="minorHAnsi"/>
        </w:rPr>
        <w:t>=&gt;</w:t>
      </w:r>
      <w:r w:rsidR="00190D1D">
        <w:rPr>
          <w:rFonts w:cstheme="minorHAnsi"/>
        </w:rPr>
        <w:t xml:space="preserve"> συνιστούν το σχόλιο του συντάκτη</w:t>
      </w:r>
      <w:r w:rsidR="002F16D8">
        <w:rPr>
          <w:rFonts w:cstheme="minorHAnsi"/>
        </w:rPr>
        <w:t xml:space="preserve">, αλλά και την ειρωνεία για </w:t>
      </w:r>
      <w:r w:rsidR="002A74D5">
        <w:rPr>
          <w:rFonts w:cstheme="minorHAnsi"/>
        </w:rPr>
        <w:t xml:space="preserve">τη διευθέτηση της γραφειοκρατίας μετά το θάνατο της </w:t>
      </w:r>
      <w:proofErr w:type="spellStart"/>
      <w:r w:rsidR="002A74D5">
        <w:rPr>
          <w:rFonts w:cstheme="minorHAnsi"/>
        </w:rPr>
        <w:t>Εσμά</w:t>
      </w:r>
      <w:proofErr w:type="spellEnd"/>
      <w:r w:rsidR="004C5453">
        <w:rPr>
          <w:rFonts w:cstheme="minorHAnsi"/>
        </w:rPr>
        <w:t>.</w:t>
      </w:r>
    </w:p>
    <w:p w14:paraId="253713A2" w14:textId="77777777" w:rsidR="0098440D" w:rsidRPr="004532B8" w:rsidRDefault="004532B8" w:rsidP="002A74D5">
      <w:pPr>
        <w:pStyle w:val="a3"/>
        <w:numPr>
          <w:ilvl w:val="0"/>
          <w:numId w:val="5"/>
        </w:numPr>
        <w:spacing w:line="360" w:lineRule="auto"/>
        <w:jc w:val="both"/>
        <w:rPr>
          <w:rFonts w:cstheme="minorHAnsi"/>
        </w:rPr>
      </w:pPr>
      <w:r w:rsidRPr="00A57A58">
        <w:rPr>
          <w:rFonts w:cstheme="minorHAnsi"/>
          <w:b/>
          <w:bCs/>
        </w:rPr>
        <w:t>Λεξιλόγιο</w:t>
      </w:r>
      <w:r w:rsidR="00217538" w:rsidRPr="004532B8">
        <w:rPr>
          <w:rFonts w:cstheme="minorHAnsi"/>
        </w:rPr>
        <w:t>:</w:t>
      </w:r>
      <w:r w:rsidR="009C3F34">
        <w:rPr>
          <w:rFonts w:cstheme="minorHAnsi"/>
        </w:rPr>
        <w:t xml:space="preserve"> </w:t>
      </w:r>
      <w:r w:rsidR="0098440D" w:rsidRPr="00AF7B5A">
        <w:rPr>
          <w:rFonts w:cstheme="minorHAnsi"/>
          <w:i/>
          <w:iCs/>
        </w:rPr>
        <w:t>Τις ώρες που γράφονται αυτές οι γραμμές ο μπαμπάς των παιδιών παρουσία ψυχολόγου θα ανακοινώνει στα παιδιά ότι η γενναία μαμά τους δε θα τα συνοδεύσει στο υπόλοιπο ταξίδι.</w:t>
      </w:r>
      <w:r w:rsidR="00A37C22">
        <w:rPr>
          <w:rFonts w:cstheme="minorHAnsi"/>
        </w:rPr>
        <w:t>=&gt;</w:t>
      </w:r>
      <w:r w:rsidR="004C5453">
        <w:rPr>
          <w:rFonts w:cstheme="minorHAnsi"/>
        </w:rPr>
        <w:t xml:space="preserve"> η χρήση </w:t>
      </w:r>
      <w:r w:rsidR="001B2241">
        <w:rPr>
          <w:rFonts w:cstheme="minorHAnsi"/>
        </w:rPr>
        <w:t>απλού, οικείου λεξιλογίου δημιουργεί κλίμα προσέγγισης με τον αναγνώστη</w:t>
      </w:r>
      <w:r w:rsidR="002559B6">
        <w:rPr>
          <w:rFonts w:cstheme="minorHAnsi"/>
        </w:rPr>
        <w:t>.</w:t>
      </w:r>
    </w:p>
    <w:p w14:paraId="4CF8FC4D" w14:textId="77777777" w:rsidR="0098440D" w:rsidRPr="00217538" w:rsidRDefault="0098440D" w:rsidP="00BF10DE">
      <w:pPr>
        <w:spacing w:after="200" w:line="276" w:lineRule="auto"/>
        <w:rPr>
          <w:rFonts w:cstheme="minorHAnsi"/>
        </w:rPr>
      </w:pPr>
    </w:p>
    <w:p w14:paraId="06F3F6A2" w14:textId="77777777" w:rsidR="000C59FC" w:rsidRDefault="00BF10DE" w:rsidP="008A0D28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  <w:r w:rsidRPr="007307C4">
        <w:rPr>
          <w:rFonts w:ascii="Calibri" w:eastAsia="Times New Roman" w:hAnsi="Calibri" w:cs="Calibri"/>
          <w:b/>
          <w:lang w:eastAsia="el-GR"/>
        </w:rPr>
        <w:t xml:space="preserve">Ερώτημα </w:t>
      </w:r>
      <w:r>
        <w:rPr>
          <w:rFonts w:ascii="Calibri" w:eastAsia="Times New Roman" w:hAnsi="Calibri" w:cs="Calibri"/>
          <w:b/>
          <w:lang w:eastAsia="el-GR"/>
        </w:rPr>
        <w:t>3</w:t>
      </w:r>
      <w:r w:rsidRPr="007307C4">
        <w:rPr>
          <w:rFonts w:ascii="Calibri" w:eastAsia="Times New Roman" w:hAnsi="Calibri" w:cs="Calibri"/>
          <w:b/>
          <w:vertAlign w:val="superscript"/>
          <w:lang w:eastAsia="el-GR"/>
        </w:rPr>
        <w:t>ο</w:t>
      </w:r>
      <w:r w:rsidRPr="003E60EB">
        <w:rPr>
          <w:rFonts w:ascii="Calibri" w:eastAsia="Times New Roman" w:hAnsi="Calibri" w:cs="Calibri"/>
          <w:b/>
          <w:lang w:eastAsia="el-GR"/>
        </w:rPr>
        <w:t>(μονάδες 1</w:t>
      </w:r>
      <w:r>
        <w:rPr>
          <w:rFonts w:ascii="Calibri" w:eastAsia="Times New Roman" w:hAnsi="Calibri" w:cs="Calibri"/>
          <w:b/>
          <w:lang w:eastAsia="el-GR"/>
        </w:rPr>
        <w:t>0</w:t>
      </w:r>
      <w:r w:rsidRPr="003E60EB">
        <w:rPr>
          <w:rFonts w:ascii="Calibri" w:eastAsia="Times New Roman" w:hAnsi="Calibri" w:cs="Calibri"/>
          <w:b/>
          <w:lang w:eastAsia="el-GR"/>
        </w:rPr>
        <w:t>)</w:t>
      </w:r>
    </w:p>
    <w:p w14:paraId="58496477" w14:textId="77777777" w:rsidR="009C3F34" w:rsidRDefault="009C3F34" w:rsidP="008A0D28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</w:p>
    <w:p w14:paraId="12A00B3D" w14:textId="77777777" w:rsidR="00A37C22" w:rsidRDefault="00A37C22" w:rsidP="000C59FC">
      <w:pPr>
        <w:widowControl w:val="0"/>
        <w:autoSpaceDE w:val="0"/>
        <w:autoSpaceDN w:val="0"/>
        <w:spacing w:after="0" w:line="360" w:lineRule="auto"/>
        <w:jc w:val="both"/>
        <w:rPr>
          <w:rFonts w:cstheme="minorHAnsi"/>
          <w:i/>
          <w:iCs/>
        </w:rPr>
      </w:pPr>
      <w:r w:rsidRPr="00AF7B5A">
        <w:rPr>
          <w:rFonts w:eastAsia="Calibri" w:cstheme="minorHAnsi"/>
          <w:b/>
          <w:bCs/>
        </w:rPr>
        <w:t xml:space="preserve">Χρήση </w:t>
      </w:r>
      <w:r w:rsidR="000C59FC" w:rsidRPr="00AF7B5A">
        <w:rPr>
          <w:rFonts w:eastAsia="Calibri" w:cstheme="minorHAnsi"/>
          <w:b/>
          <w:bCs/>
        </w:rPr>
        <w:t>β΄ ρηματικ</w:t>
      </w:r>
      <w:r w:rsidRPr="00AF7B5A">
        <w:rPr>
          <w:rFonts w:eastAsia="Calibri" w:cstheme="minorHAnsi"/>
          <w:b/>
          <w:bCs/>
        </w:rPr>
        <w:t>ού</w:t>
      </w:r>
      <w:r w:rsidR="000C59FC" w:rsidRPr="00AF7B5A">
        <w:rPr>
          <w:rFonts w:eastAsia="Calibri" w:cstheme="minorHAnsi"/>
          <w:b/>
          <w:bCs/>
        </w:rPr>
        <w:t xml:space="preserve"> πρ</w:t>
      </w:r>
      <w:r w:rsidRPr="00AF7B5A">
        <w:rPr>
          <w:rFonts w:eastAsia="Calibri" w:cstheme="minorHAnsi"/>
          <w:b/>
          <w:bCs/>
        </w:rPr>
        <w:t>οσώπου</w:t>
      </w:r>
      <w:r w:rsidR="000C59FC" w:rsidRPr="00AF7B5A">
        <w:rPr>
          <w:rFonts w:eastAsia="Calibri" w:cstheme="minorHAnsi"/>
          <w:b/>
          <w:bCs/>
        </w:rPr>
        <w:t xml:space="preserve"> ενικού</w:t>
      </w:r>
      <w:r w:rsidR="00FE61F6" w:rsidRPr="00FE61F6">
        <w:rPr>
          <w:rFonts w:eastAsia="Calibri" w:cstheme="minorHAnsi"/>
        </w:rPr>
        <w:t>:</w:t>
      </w:r>
      <w:r w:rsidR="009C3F34">
        <w:rPr>
          <w:rFonts w:eastAsia="Calibri" w:cstheme="minorHAnsi"/>
        </w:rPr>
        <w:t xml:space="preserve"> </w:t>
      </w:r>
      <w:r w:rsidR="00FE61F6" w:rsidRPr="00784AD1">
        <w:rPr>
          <w:rFonts w:cstheme="minorHAnsi"/>
          <w:i/>
          <w:iCs/>
        </w:rPr>
        <w:t>να την εφαρμόσεις</w:t>
      </w:r>
      <w:r w:rsidR="00E97DDA" w:rsidRPr="00784AD1">
        <w:rPr>
          <w:rFonts w:cstheme="minorHAnsi"/>
          <w:i/>
          <w:iCs/>
        </w:rPr>
        <w:t>, δεν ξέρεις</w:t>
      </w:r>
      <w:r w:rsidR="003E053E">
        <w:rPr>
          <w:rFonts w:cstheme="minorHAnsi"/>
          <w:i/>
          <w:iCs/>
        </w:rPr>
        <w:t xml:space="preserve">, </w:t>
      </w:r>
      <w:r w:rsidR="00E97DDA" w:rsidRPr="00784AD1">
        <w:rPr>
          <w:rFonts w:cstheme="minorHAnsi"/>
          <w:i/>
          <w:iCs/>
        </w:rPr>
        <w:t>είσαι αλληλέγγυος περιμένεις, όταν δείξεις αλληλεγγύη, δεν περιμένεις</w:t>
      </w:r>
      <w:r w:rsidR="00AF7B5A">
        <w:rPr>
          <w:rFonts w:cstheme="minorHAnsi"/>
          <w:i/>
          <w:iCs/>
        </w:rPr>
        <w:t>.</w:t>
      </w:r>
    </w:p>
    <w:p w14:paraId="20DBED1E" w14:textId="77777777" w:rsidR="008A0D28" w:rsidRPr="008A0D28" w:rsidRDefault="00A96653" w:rsidP="000C59FC">
      <w:pPr>
        <w:widowControl w:val="0"/>
        <w:autoSpaceDE w:val="0"/>
        <w:autoSpaceDN w:val="0"/>
        <w:spacing w:after="0" w:line="360" w:lineRule="auto"/>
        <w:jc w:val="both"/>
        <w:rPr>
          <w:rFonts w:cstheme="minorHAnsi"/>
        </w:rPr>
      </w:pPr>
      <w:bookmarkStart w:id="0" w:name="_Hlk120738952"/>
      <w:r>
        <w:rPr>
          <w:rFonts w:cstheme="minorHAnsi"/>
        </w:rPr>
        <w:t xml:space="preserve">Η χρήση του προσδίδει </w:t>
      </w:r>
      <w:bookmarkEnd w:id="0"/>
      <w:r>
        <w:rPr>
          <w:rFonts w:cstheme="minorHAnsi"/>
        </w:rPr>
        <w:t>οικειότητα και αμεσότητα στο</w:t>
      </w:r>
      <w:r w:rsidR="00DF708C">
        <w:rPr>
          <w:rFonts w:cstheme="minorHAnsi"/>
        </w:rPr>
        <w:t>ν</w:t>
      </w:r>
      <w:r>
        <w:rPr>
          <w:rFonts w:cstheme="minorHAnsi"/>
        </w:rPr>
        <w:t xml:space="preserve"> λόγο</w:t>
      </w:r>
      <w:r w:rsidR="009C3F34">
        <w:rPr>
          <w:rFonts w:cstheme="minorHAnsi"/>
        </w:rPr>
        <w:t>,</w:t>
      </w:r>
      <w:r w:rsidR="00563F94">
        <w:rPr>
          <w:rFonts w:cstheme="minorHAnsi"/>
        </w:rPr>
        <w:t xml:space="preserve"> καθώς δημιουργεί </w:t>
      </w:r>
      <w:r w:rsidR="009C3F34">
        <w:rPr>
          <w:rFonts w:cstheme="minorHAnsi"/>
        </w:rPr>
        <w:t xml:space="preserve">την </w:t>
      </w:r>
      <w:r w:rsidR="00563F94">
        <w:rPr>
          <w:rFonts w:cstheme="minorHAnsi"/>
        </w:rPr>
        <w:t>αίσθηση διαλόγου</w:t>
      </w:r>
      <w:r w:rsidR="00C94146">
        <w:rPr>
          <w:rFonts w:cstheme="minorHAnsi"/>
        </w:rPr>
        <w:t xml:space="preserve"> και τον καθιστά συμμέτοχο στον προβλ</w:t>
      </w:r>
      <w:r w:rsidR="0035484D">
        <w:rPr>
          <w:rFonts w:cstheme="minorHAnsi"/>
        </w:rPr>
        <w:t>η</w:t>
      </w:r>
      <w:r w:rsidR="00C94146">
        <w:rPr>
          <w:rFonts w:cstheme="minorHAnsi"/>
        </w:rPr>
        <w:t xml:space="preserve">ματισμό του ποιητή </w:t>
      </w:r>
      <w:r w:rsidR="0035484D">
        <w:rPr>
          <w:rFonts w:cstheme="minorHAnsi"/>
        </w:rPr>
        <w:t>σχετικά με την έννοια της αλληλεγγύης</w:t>
      </w:r>
      <w:r w:rsidR="006810B3">
        <w:rPr>
          <w:rFonts w:cstheme="minorHAnsi"/>
        </w:rPr>
        <w:t xml:space="preserve"> και την εφαρμογή της</w:t>
      </w:r>
      <w:r w:rsidR="00D1307B">
        <w:rPr>
          <w:rFonts w:cstheme="minorHAnsi"/>
        </w:rPr>
        <w:t>.</w:t>
      </w:r>
    </w:p>
    <w:p w14:paraId="30245617" w14:textId="77777777" w:rsidR="00AF7B5A" w:rsidRPr="00AF7B5A" w:rsidRDefault="00AF7B5A" w:rsidP="000C59FC">
      <w:pPr>
        <w:widowControl w:val="0"/>
        <w:autoSpaceDE w:val="0"/>
        <w:autoSpaceDN w:val="0"/>
        <w:spacing w:after="0" w:line="360" w:lineRule="auto"/>
        <w:jc w:val="both"/>
        <w:rPr>
          <w:rFonts w:eastAsia="Calibri" w:cstheme="minorHAnsi"/>
        </w:rPr>
      </w:pPr>
    </w:p>
    <w:p w14:paraId="7D07810D" w14:textId="77777777" w:rsidR="00B51015" w:rsidRDefault="00A37C22" w:rsidP="000C59FC">
      <w:pPr>
        <w:widowControl w:val="0"/>
        <w:autoSpaceDE w:val="0"/>
        <w:autoSpaceDN w:val="0"/>
        <w:spacing w:after="0" w:line="360" w:lineRule="auto"/>
        <w:jc w:val="both"/>
        <w:rPr>
          <w:rFonts w:cstheme="minorHAnsi"/>
          <w:i/>
          <w:iCs/>
        </w:rPr>
      </w:pPr>
      <w:r w:rsidRPr="00AF7B5A">
        <w:rPr>
          <w:rFonts w:eastAsia="Calibri" w:cstheme="minorHAnsi"/>
          <w:b/>
          <w:bCs/>
        </w:rPr>
        <w:t xml:space="preserve">Χρήση </w:t>
      </w:r>
      <w:r w:rsidR="000C59FC" w:rsidRPr="00AF7B5A">
        <w:rPr>
          <w:rFonts w:eastAsia="Calibri" w:cstheme="minorHAnsi"/>
          <w:b/>
          <w:bCs/>
        </w:rPr>
        <w:t xml:space="preserve">α΄ </w:t>
      </w:r>
      <w:r w:rsidRPr="00AF7B5A">
        <w:rPr>
          <w:rFonts w:eastAsia="Calibri" w:cstheme="minorHAnsi"/>
          <w:b/>
          <w:bCs/>
        </w:rPr>
        <w:t xml:space="preserve">ρηματικού προσώπου </w:t>
      </w:r>
      <w:r w:rsidR="00D90CD8" w:rsidRPr="00AF7B5A">
        <w:rPr>
          <w:rFonts w:eastAsia="Calibri" w:cstheme="minorHAnsi"/>
          <w:b/>
          <w:bCs/>
        </w:rPr>
        <w:t>πληθυντικού</w:t>
      </w:r>
      <w:r w:rsidR="00B51015" w:rsidRPr="00B51015">
        <w:rPr>
          <w:rFonts w:eastAsia="Calibri" w:cstheme="minorHAnsi"/>
        </w:rPr>
        <w:t xml:space="preserve">: </w:t>
      </w:r>
      <w:r w:rsidR="00B51015" w:rsidRPr="00784AD1">
        <w:rPr>
          <w:rFonts w:cstheme="minorHAnsi"/>
          <w:i/>
          <w:iCs/>
        </w:rPr>
        <w:t>όλοι μιλάμε</w:t>
      </w:r>
      <w:r w:rsidR="00784AD1" w:rsidRPr="00784AD1">
        <w:rPr>
          <w:rFonts w:cstheme="minorHAnsi"/>
          <w:i/>
          <w:iCs/>
        </w:rPr>
        <w:t>, να μιλάμε για αλληλεγγύη, να την πραγματώνουμε, νομίζουμε</w:t>
      </w:r>
      <w:r w:rsidR="00AF7B5A">
        <w:rPr>
          <w:rFonts w:cstheme="minorHAnsi"/>
          <w:i/>
          <w:iCs/>
        </w:rPr>
        <w:t>.</w:t>
      </w:r>
    </w:p>
    <w:p w14:paraId="23EEC19E" w14:textId="77777777" w:rsidR="00AF7B5A" w:rsidRPr="00784AD1" w:rsidRDefault="00D1307B" w:rsidP="000C59FC">
      <w:pPr>
        <w:widowControl w:val="0"/>
        <w:autoSpaceDE w:val="0"/>
        <w:autoSpaceDN w:val="0"/>
        <w:spacing w:after="0" w:line="360" w:lineRule="auto"/>
        <w:jc w:val="both"/>
        <w:rPr>
          <w:rFonts w:eastAsia="Calibri" w:cstheme="minorHAnsi"/>
          <w:i/>
          <w:iCs/>
        </w:rPr>
      </w:pPr>
      <w:r>
        <w:rPr>
          <w:rFonts w:cstheme="minorHAnsi"/>
        </w:rPr>
        <w:t xml:space="preserve">Η χρήση του </w:t>
      </w:r>
      <w:r w:rsidR="009C3F34">
        <w:rPr>
          <w:rFonts w:cstheme="minorHAnsi"/>
        </w:rPr>
        <w:t>αποβλέπει</w:t>
      </w:r>
      <w:r w:rsidR="00ED5599">
        <w:rPr>
          <w:rFonts w:cstheme="minorHAnsi"/>
        </w:rPr>
        <w:t xml:space="preserve"> στην ευαισθητοποίηση τ</w:t>
      </w:r>
      <w:r w:rsidR="00FC00AC">
        <w:rPr>
          <w:rFonts w:cstheme="minorHAnsi"/>
        </w:rPr>
        <w:t xml:space="preserve">ων δεκτών και εστιάζει στη συλλογική ευθύνη </w:t>
      </w:r>
      <w:r w:rsidR="009C3F34">
        <w:rPr>
          <w:rFonts w:cstheme="minorHAnsi"/>
        </w:rPr>
        <w:t>τονίζοντας την ανάγκη της άμεσης κινητοποίη</w:t>
      </w:r>
      <w:r w:rsidR="009E0FAB">
        <w:rPr>
          <w:rFonts w:cstheme="minorHAnsi"/>
        </w:rPr>
        <w:t>σης για την πραγμάτωση της αλληλεγγύης</w:t>
      </w:r>
      <w:r w:rsidR="009B65B4">
        <w:rPr>
          <w:rFonts w:cstheme="minorHAnsi"/>
        </w:rPr>
        <w:t>. Μειώνει την</w:t>
      </w:r>
      <w:r w:rsidR="002F0329">
        <w:rPr>
          <w:rFonts w:cstheme="minorHAnsi"/>
        </w:rPr>
        <w:t xml:space="preserve"> α</w:t>
      </w:r>
      <w:r w:rsidR="009B65B4">
        <w:rPr>
          <w:rFonts w:cstheme="minorHAnsi"/>
        </w:rPr>
        <w:t>πόστα</w:t>
      </w:r>
      <w:r w:rsidR="002F0329">
        <w:rPr>
          <w:rFonts w:cstheme="minorHAnsi"/>
        </w:rPr>
        <w:t>ση μεταξύ του ομιλητή και του αποδέκτη</w:t>
      </w:r>
      <w:r w:rsidR="00FD72A0">
        <w:rPr>
          <w:rFonts w:cstheme="minorHAnsi"/>
        </w:rPr>
        <w:t xml:space="preserve"> για ένα θέμα που αφορά όλους</w:t>
      </w:r>
      <w:r w:rsidR="009C3F34">
        <w:rPr>
          <w:rFonts w:cstheme="minorHAnsi"/>
        </w:rPr>
        <w:t xml:space="preserve">, </w:t>
      </w:r>
      <w:r w:rsidR="008F4FA4">
        <w:rPr>
          <w:rFonts w:cstheme="minorHAnsi"/>
        </w:rPr>
        <w:t xml:space="preserve">αφού εντάσσει τον εαυτό του στο σύνολο </w:t>
      </w:r>
      <w:r w:rsidR="00826A23">
        <w:rPr>
          <w:rFonts w:cstheme="minorHAnsi"/>
        </w:rPr>
        <w:t>θέλοντας να δείξει την καθολικότητα του προβλήματος</w:t>
      </w:r>
      <w:r w:rsidR="00BF284B">
        <w:rPr>
          <w:rFonts w:cstheme="minorHAnsi"/>
        </w:rPr>
        <w:t>.</w:t>
      </w:r>
    </w:p>
    <w:p w14:paraId="19868179" w14:textId="77777777" w:rsidR="00B51015" w:rsidRDefault="00B51015" w:rsidP="000C59FC">
      <w:pPr>
        <w:widowControl w:val="0"/>
        <w:autoSpaceDE w:val="0"/>
        <w:autoSpaceDN w:val="0"/>
        <w:spacing w:after="0" w:line="360" w:lineRule="auto"/>
        <w:jc w:val="both"/>
        <w:rPr>
          <w:rFonts w:eastAsia="Calibri" w:cstheme="minorHAnsi"/>
        </w:rPr>
      </w:pPr>
    </w:p>
    <w:p w14:paraId="5821C5D7" w14:textId="77777777" w:rsidR="00BF10DE" w:rsidRDefault="00BF10DE" w:rsidP="00BF10DE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  <w:r w:rsidRPr="007307C4">
        <w:rPr>
          <w:rFonts w:ascii="Calibri" w:eastAsia="Times New Roman" w:hAnsi="Calibri" w:cs="Calibri"/>
          <w:b/>
          <w:lang w:eastAsia="el-GR"/>
        </w:rPr>
        <w:t>ΘΕΜΑ 3 (μονάδες 15)</w:t>
      </w:r>
    </w:p>
    <w:p w14:paraId="22AF9C81" w14:textId="77777777" w:rsidR="00BF10DE" w:rsidRDefault="00BF10DE" w:rsidP="00BF10DE">
      <w:pPr>
        <w:spacing w:after="0" w:line="360" w:lineRule="auto"/>
        <w:contextualSpacing/>
        <w:rPr>
          <w:rFonts w:ascii="Calibri" w:eastAsia="Times New Roman" w:hAnsi="Calibri" w:cs="Calibri"/>
          <w:b/>
          <w:lang w:eastAsia="el-GR"/>
        </w:rPr>
      </w:pPr>
    </w:p>
    <w:p w14:paraId="4613BAB5" w14:textId="77777777" w:rsidR="00BF10DE" w:rsidRPr="00721975" w:rsidRDefault="00BF10DE" w:rsidP="00BF10DE">
      <w:pPr>
        <w:pStyle w:val="Web"/>
        <w:spacing w:before="0" w:beforeAutospacing="0" w:after="0" w:afterAutospacing="0" w:line="360" w:lineRule="auto"/>
        <w:jc w:val="both"/>
        <w:rPr>
          <w:i/>
          <w:iCs/>
        </w:rPr>
      </w:pPr>
      <w:bookmarkStart w:id="1" w:name="_Hlk116552505"/>
      <w:r w:rsidRPr="00721975">
        <w:rPr>
          <w:rFonts w:ascii="Calibri" w:hAnsi="Calibri" w:cs="Calibri"/>
          <w:i/>
          <w:iCs/>
          <w:color w:val="000000"/>
          <w:sz w:val="22"/>
          <w:szCs w:val="22"/>
        </w:rPr>
        <w:t>Οποιαδήποτε άποψη διατυπώνεται από τους/τις μαθητές/-</w:t>
      </w:r>
      <w:proofErr w:type="spellStart"/>
      <w:r w:rsidRPr="00721975">
        <w:rPr>
          <w:rFonts w:ascii="Calibri" w:hAnsi="Calibri" w:cs="Calibri"/>
          <w:i/>
          <w:iCs/>
          <w:color w:val="000000"/>
          <w:sz w:val="22"/>
          <w:szCs w:val="22"/>
        </w:rPr>
        <w:t>τριες</w:t>
      </w:r>
      <w:proofErr w:type="spellEnd"/>
      <w:r w:rsidRPr="00721975">
        <w:rPr>
          <w:rFonts w:ascii="Calibri" w:hAnsi="Calibri" w:cs="Calibri"/>
          <w:i/>
          <w:iCs/>
          <w:color w:val="000000"/>
          <w:sz w:val="22"/>
          <w:szCs w:val="22"/>
        </w:rPr>
        <w:t xml:space="preserve"> θεωρείται αποδεκτή, εφόσον μπορεί να συσχετιστεί/ τεκμηριωθεί με στοιχεία/ χωρία του κειμένου, χωρίς να δίνεται με τρόπο αυθαίρετο.</w:t>
      </w:r>
    </w:p>
    <w:bookmarkEnd w:id="1"/>
    <w:p w14:paraId="7DEE9448" w14:textId="77777777" w:rsidR="00BF10DE" w:rsidRDefault="004231D8" w:rsidP="009D113C">
      <w:pPr>
        <w:spacing w:after="0" w:line="360" w:lineRule="auto"/>
        <w:contextualSpacing/>
        <w:jc w:val="both"/>
        <w:rPr>
          <w:rFonts w:ascii="Calibri" w:eastAsia="Times New Roman" w:hAnsi="Calibri" w:cs="Calibri"/>
          <w:bCs/>
          <w:lang w:eastAsia="el-GR"/>
        </w:rPr>
      </w:pPr>
      <w:r>
        <w:rPr>
          <w:rFonts w:ascii="Calibri" w:eastAsia="Times New Roman" w:hAnsi="Calibri" w:cs="Calibri"/>
          <w:bCs/>
          <w:lang w:eastAsia="el-GR"/>
        </w:rPr>
        <w:lastRenderedPageBreak/>
        <w:t>Στο σκηνικό που στήνεται στο ποίημα είναι έκδηλη η προσμονή</w:t>
      </w:r>
      <w:r w:rsidR="00B80022">
        <w:rPr>
          <w:rFonts w:ascii="Calibri" w:eastAsia="Times New Roman" w:hAnsi="Calibri" w:cs="Calibri"/>
          <w:bCs/>
          <w:lang w:eastAsia="el-GR"/>
        </w:rPr>
        <w:t>,</w:t>
      </w:r>
      <w:r w:rsidR="009C3F34">
        <w:rPr>
          <w:rFonts w:ascii="Calibri" w:eastAsia="Times New Roman" w:hAnsi="Calibri" w:cs="Calibri"/>
          <w:bCs/>
          <w:lang w:eastAsia="el-GR"/>
        </w:rPr>
        <w:t xml:space="preserve"> </w:t>
      </w:r>
      <w:r w:rsidR="00280A2E">
        <w:rPr>
          <w:rFonts w:ascii="Calibri" w:eastAsia="Times New Roman" w:hAnsi="Calibri" w:cs="Calibri"/>
          <w:bCs/>
          <w:lang w:eastAsia="el-GR"/>
        </w:rPr>
        <w:t>η ανάγκη</w:t>
      </w:r>
      <w:r w:rsidR="002C27A4">
        <w:rPr>
          <w:rFonts w:ascii="Calibri" w:eastAsia="Times New Roman" w:hAnsi="Calibri" w:cs="Calibri"/>
          <w:bCs/>
          <w:lang w:eastAsia="el-GR"/>
        </w:rPr>
        <w:t xml:space="preserve"> και ο πόθος </w:t>
      </w:r>
      <w:r w:rsidR="00280A2E">
        <w:rPr>
          <w:rFonts w:ascii="Calibri" w:eastAsia="Times New Roman" w:hAnsi="Calibri" w:cs="Calibri"/>
          <w:bCs/>
          <w:lang w:eastAsia="el-GR"/>
        </w:rPr>
        <w:t xml:space="preserve">για </w:t>
      </w:r>
      <w:proofErr w:type="spellStart"/>
      <w:r w:rsidR="00280A2E">
        <w:rPr>
          <w:rFonts w:ascii="Calibri" w:eastAsia="Times New Roman" w:hAnsi="Calibri" w:cs="Calibri"/>
          <w:bCs/>
          <w:lang w:eastAsia="el-GR"/>
        </w:rPr>
        <w:t>ψυχοπνευματική</w:t>
      </w:r>
      <w:proofErr w:type="spellEnd"/>
      <w:r w:rsidR="00280A2E">
        <w:rPr>
          <w:rFonts w:ascii="Calibri" w:eastAsia="Times New Roman" w:hAnsi="Calibri" w:cs="Calibri"/>
          <w:bCs/>
          <w:lang w:eastAsia="el-GR"/>
        </w:rPr>
        <w:t xml:space="preserve"> ανάταση</w:t>
      </w:r>
      <w:r w:rsidR="009D113C">
        <w:rPr>
          <w:rFonts w:ascii="Calibri" w:eastAsia="Times New Roman" w:hAnsi="Calibri" w:cs="Calibri"/>
          <w:bCs/>
          <w:lang w:eastAsia="el-GR"/>
        </w:rPr>
        <w:t xml:space="preserve">. Το ποιητικό υποκείμενο αναζητά </w:t>
      </w:r>
      <w:r w:rsidR="0073156D">
        <w:rPr>
          <w:rFonts w:ascii="Calibri" w:eastAsia="Times New Roman" w:hAnsi="Calibri" w:cs="Calibri"/>
          <w:bCs/>
          <w:lang w:eastAsia="el-GR"/>
        </w:rPr>
        <w:t xml:space="preserve">ένα καταφύγιο είτε αυτό είναι λευτεριά είτε είναι αγάπη. </w:t>
      </w:r>
      <w:r w:rsidR="0072694D">
        <w:rPr>
          <w:rFonts w:ascii="Calibri" w:eastAsia="Times New Roman" w:hAnsi="Calibri" w:cs="Calibri"/>
          <w:bCs/>
          <w:lang w:eastAsia="el-GR"/>
        </w:rPr>
        <w:t xml:space="preserve">Πρόκειται για </w:t>
      </w:r>
      <w:r w:rsidR="0073156D">
        <w:rPr>
          <w:rFonts w:ascii="Calibri" w:eastAsia="Times New Roman" w:hAnsi="Calibri" w:cs="Calibri"/>
          <w:bCs/>
          <w:lang w:eastAsia="el-GR"/>
        </w:rPr>
        <w:t xml:space="preserve">συναισθήματα </w:t>
      </w:r>
      <w:r w:rsidR="0072694D">
        <w:rPr>
          <w:rFonts w:ascii="Calibri" w:eastAsia="Times New Roman" w:hAnsi="Calibri" w:cs="Calibri"/>
          <w:bCs/>
          <w:lang w:eastAsia="el-GR"/>
        </w:rPr>
        <w:t xml:space="preserve">που είναι κοινά σε όλους </w:t>
      </w:r>
      <w:r w:rsidR="00F9125B">
        <w:rPr>
          <w:rFonts w:ascii="Calibri" w:eastAsia="Times New Roman" w:hAnsi="Calibri" w:cs="Calibri"/>
          <w:bCs/>
          <w:lang w:eastAsia="el-GR"/>
        </w:rPr>
        <w:t xml:space="preserve">χωρίς να υπάρχουν διακρίσεις καθώς κάτω από τον ουρανό όλοι είναι ίδιοι. </w:t>
      </w:r>
    </w:p>
    <w:p w14:paraId="44BB88E4" w14:textId="77777777" w:rsidR="002B1FC0" w:rsidRPr="00DD6D56" w:rsidRDefault="002B1FC0" w:rsidP="009D113C">
      <w:pPr>
        <w:spacing w:after="0" w:line="360" w:lineRule="auto"/>
        <w:contextualSpacing/>
        <w:jc w:val="both"/>
        <w:rPr>
          <w:rFonts w:ascii="Calibri" w:eastAsia="Times New Roman" w:hAnsi="Calibri" w:cs="Calibri"/>
          <w:bCs/>
          <w:lang w:eastAsia="el-GR"/>
        </w:rPr>
      </w:pPr>
    </w:p>
    <w:p w14:paraId="697F5AAF" w14:textId="77777777" w:rsidR="00BF10DE" w:rsidRPr="00CD6578" w:rsidRDefault="00BF10DE" w:rsidP="009D113C">
      <w:pPr>
        <w:spacing w:line="360" w:lineRule="auto"/>
        <w:jc w:val="both"/>
        <w:rPr>
          <w:rFonts w:cstheme="minorHAnsi"/>
        </w:rPr>
      </w:pPr>
      <w:proofErr w:type="spellStart"/>
      <w:r w:rsidRPr="009C3F34">
        <w:rPr>
          <w:rFonts w:ascii="Calibri" w:eastAsia="Times New Roman" w:hAnsi="Calibri" w:cs="Calibri"/>
          <w:b/>
          <w:color w:val="000000"/>
          <w:u w:val="single"/>
          <w:lang w:eastAsia="el-GR"/>
        </w:rPr>
        <w:t>Κειμενικοί</w:t>
      </w:r>
      <w:proofErr w:type="spellEnd"/>
      <w:r w:rsidRPr="009C3F34">
        <w:rPr>
          <w:rFonts w:ascii="Calibri" w:eastAsia="Times New Roman" w:hAnsi="Calibri" w:cs="Calibri"/>
          <w:b/>
          <w:color w:val="000000"/>
          <w:u w:val="single"/>
          <w:lang w:eastAsia="el-GR"/>
        </w:rPr>
        <w:t xml:space="preserve"> δείκτες</w:t>
      </w:r>
      <w:r w:rsidRPr="009C3F34">
        <w:rPr>
          <w:rFonts w:ascii="Calibri" w:eastAsia="Times New Roman" w:hAnsi="Calibri" w:cs="Calibri"/>
          <w:b/>
          <w:color w:val="000000"/>
          <w:lang w:eastAsia="el-GR"/>
        </w:rPr>
        <w:t>:</w:t>
      </w:r>
      <w:r w:rsidR="009C3F34">
        <w:rPr>
          <w:rFonts w:ascii="Calibri" w:eastAsia="Times New Roman" w:hAnsi="Calibri" w:cs="Calibri"/>
          <w:color w:val="000000"/>
          <w:lang w:eastAsia="el-GR"/>
        </w:rPr>
        <w:t xml:space="preserve"> </w:t>
      </w:r>
      <w:r w:rsidR="00147DB3">
        <w:rPr>
          <w:rFonts w:ascii="Calibri" w:eastAsia="Times New Roman" w:hAnsi="Calibri" w:cs="Calibri"/>
          <w:color w:val="000000"/>
          <w:lang w:eastAsia="el-GR"/>
        </w:rPr>
        <w:t xml:space="preserve">χρήση β΄ ενικού προσώπου </w:t>
      </w:r>
      <w:r w:rsidR="007445BE">
        <w:rPr>
          <w:rFonts w:ascii="Calibri" w:eastAsia="Times New Roman" w:hAnsi="Calibri" w:cs="Calibri"/>
          <w:color w:val="000000"/>
          <w:lang w:eastAsia="el-GR"/>
        </w:rPr>
        <w:t>(</w:t>
      </w:r>
      <w:r w:rsidR="007445BE" w:rsidRPr="00E26D34">
        <w:rPr>
          <w:rFonts w:cstheme="minorHAnsi"/>
        </w:rPr>
        <w:t>σε κλείσουν</w:t>
      </w:r>
      <w:r w:rsidR="007445BE">
        <w:rPr>
          <w:rFonts w:cstheme="minorHAnsi"/>
        </w:rPr>
        <w:t>,</w:t>
      </w:r>
      <w:r w:rsidR="009C3F34">
        <w:rPr>
          <w:rFonts w:cstheme="minorHAnsi"/>
        </w:rPr>
        <w:t xml:space="preserve"> </w:t>
      </w:r>
      <w:r w:rsidR="008E4987" w:rsidRPr="00E26D34">
        <w:rPr>
          <w:rFonts w:cstheme="minorHAnsi"/>
        </w:rPr>
        <w:t>βάρος σου</w:t>
      </w:r>
      <w:r w:rsidR="008E4987">
        <w:rPr>
          <w:rFonts w:cstheme="minorHAnsi"/>
        </w:rPr>
        <w:t>,</w:t>
      </w:r>
      <w:r w:rsidR="009C3F34">
        <w:rPr>
          <w:rFonts w:cstheme="minorHAnsi"/>
        </w:rPr>
        <w:t xml:space="preserve"> </w:t>
      </w:r>
      <w:r w:rsidR="008E4987" w:rsidRPr="00E26D34">
        <w:rPr>
          <w:rFonts w:cstheme="minorHAnsi"/>
        </w:rPr>
        <w:t>σε είπανε</w:t>
      </w:r>
      <w:r w:rsidR="008E4987">
        <w:rPr>
          <w:rFonts w:cstheme="minorHAnsi"/>
        </w:rPr>
        <w:t>,</w:t>
      </w:r>
      <w:r w:rsidR="009C3F34">
        <w:rPr>
          <w:rFonts w:cstheme="minorHAnsi"/>
        </w:rPr>
        <w:t xml:space="preserve"> </w:t>
      </w:r>
      <w:r w:rsidR="008E4987" w:rsidRPr="00E26D34">
        <w:rPr>
          <w:rFonts w:cstheme="minorHAnsi"/>
        </w:rPr>
        <w:t>σε τυλίξαν</w:t>
      </w:r>
      <w:r w:rsidR="008E4987">
        <w:rPr>
          <w:rFonts w:cstheme="minorHAnsi"/>
        </w:rPr>
        <w:t>,</w:t>
      </w:r>
      <w:r w:rsidR="009C3F34">
        <w:rPr>
          <w:rFonts w:cstheme="minorHAnsi"/>
        </w:rPr>
        <w:t xml:space="preserve"> </w:t>
      </w:r>
      <w:r w:rsidR="008E4987" w:rsidRPr="00E26D34">
        <w:rPr>
          <w:rFonts w:cstheme="minorHAnsi"/>
        </w:rPr>
        <w:t>να ζώνεις</w:t>
      </w:r>
      <w:r w:rsidR="008E4987">
        <w:rPr>
          <w:rFonts w:cstheme="minorHAnsi"/>
        </w:rPr>
        <w:t>,</w:t>
      </w:r>
      <w:r w:rsidR="009C3F34">
        <w:rPr>
          <w:rFonts w:cstheme="minorHAnsi"/>
        </w:rPr>
        <w:t xml:space="preserve"> </w:t>
      </w:r>
      <w:r w:rsidR="008E4987" w:rsidRPr="00E26D34">
        <w:rPr>
          <w:rFonts w:cstheme="minorHAnsi"/>
        </w:rPr>
        <w:t>να χώνεσαι</w:t>
      </w:r>
      <w:r w:rsidR="008E4987">
        <w:rPr>
          <w:rFonts w:cstheme="minorHAnsi"/>
        </w:rPr>
        <w:t>,</w:t>
      </w:r>
      <w:r w:rsidR="009C3F34">
        <w:rPr>
          <w:rFonts w:cstheme="minorHAnsi"/>
        </w:rPr>
        <w:t xml:space="preserve"> </w:t>
      </w:r>
      <w:r w:rsidR="008E4987" w:rsidRPr="00E26D34">
        <w:rPr>
          <w:rFonts w:cstheme="minorHAnsi"/>
        </w:rPr>
        <w:t>δείχνεις</w:t>
      </w:r>
      <w:r w:rsidR="008E4987">
        <w:rPr>
          <w:rFonts w:cstheme="minorHAnsi"/>
        </w:rPr>
        <w:t>)</w:t>
      </w:r>
      <w:r w:rsidR="006362CB">
        <w:rPr>
          <w:rFonts w:cstheme="minorHAnsi"/>
        </w:rPr>
        <w:t>, εναλλαγή χρόνων- αόριστος και ενεστώτας (</w:t>
      </w:r>
      <w:r w:rsidR="006362CB" w:rsidRPr="00E26D34">
        <w:rPr>
          <w:rFonts w:cstheme="minorHAnsi"/>
        </w:rPr>
        <w:t>πόθησαν</w:t>
      </w:r>
      <w:r w:rsidR="006362CB">
        <w:rPr>
          <w:rFonts w:cstheme="minorHAnsi"/>
        </w:rPr>
        <w:t>,</w:t>
      </w:r>
      <w:r w:rsidR="009C3F34">
        <w:rPr>
          <w:rFonts w:cstheme="minorHAnsi"/>
        </w:rPr>
        <w:t xml:space="preserve"> </w:t>
      </w:r>
      <w:proofErr w:type="spellStart"/>
      <w:r w:rsidR="006362CB" w:rsidRPr="00E26D34">
        <w:rPr>
          <w:rFonts w:cstheme="minorHAnsi"/>
        </w:rPr>
        <w:t>ανοίξαν</w:t>
      </w:r>
      <w:proofErr w:type="spellEnd"/>
      <w:r w:rsidR="007974E6">
        <w:rPr>
          <w:rFonts w:cstheme="minorHAnsi"/>
        </w:rPr>
        <w:t xml:space="preserve">, </w:t>
      </w:r>
      <w:r w:rsidR="009C3F34">
        <w:rPr>
          <w:rFonts w:cstheme="minorHAnsi"/>
        </w:rPr>
        <w:t xml:space="preserve"> </w:t>
      </w:r>
      <w:proofErr w:type="spellStart"/>
      <w:r w:rsidR="007974E6" w:rsidRPr="00E26D34">
        <w:rPr>
          <w:rFonts w:cstheme="minorHAnsi"/>
        </w:rPr>
        <w:t>κράξαν</w:t>
      </w:r>
      <w:proofErr w:type="spellEnd"/>
      <w:r w:rsidR="007974E6">
        <w:rPr>
          <w:rFonts w:cstheme="minorHAnsi"/>
        </w:rPr>
        <w:t xml:space="preserve"> - </w:t>
      </w:r>
      <w:r w:rsidR="007974E6" w:rsidRPr="00E26D34">
        <w:rPr>
          <w:rFonts w:cstheme="minorHAnsi"/>
        </w:rPr>
        <w:t>φέρνει,</w:t>
      </w:r>
      <w:r w:rsidR="009C3F34">
        <w:rPr>
          <w:rFonts w:cstheme="minorHAnsi"/>
        </w:rPr>
        <w:t xml:space="preserve"> </w:t>
      </w:r>
      <w:r w:rsidR="007974E6" w:rsidRPr="00E26D34">
        <w:rPr>
          <w:rFonts w:cstheme="minorHAnsi"/>
        </w:rPr>
        <w:t>αρνηθεί</w:t>
      </w:r>
      <w:r w:rsidR="007974E6">
        <w:rPr>
          <w:rFonts w:cstheme="minorHAnsi"/>
        </w:rPr>
        <w:t xml:space="preserve">), </w:t>
      </w:r>
      <w:r w:rsidR="00AE7AE9">
        <w:rPr>
          <w:rFonts w:cstheme="minorHAnsi"/>
        </w:rPr>
        <w:t>μεταφορά (</w:t>
      </w:r>
      <w:r w:rsidR="00AE7AE9" w:rsidRPr="00E26D34">
        <w:rPr>
          <w:rFonts w:cstheme="minorHAnsi"/>
        </w:rPr>
        <w:t>τ’ άφατο βάρος σου γλυκά να λυγίσουν</w:t>
      </w:r>
      <w:r w:rsidR="00AE7AE9">
        <w:rPr>
          <w:rFonts w:cstheme="minorHAnsi"/>
        </w:rPr>
        <w:t xml:space="preserve">), </w:t>
      </w:r>
      <w:r w:rsidR="00CD6578">
        <w:rPr>
          <w:rFonts w:cstheme="minorHAnsi"/>
        </w:rPr>
        <w:t>επανάληψη (χιλιάδες, ευτυχία) κ.ά.</w:t>
      </w:r>
    </w:p>
    <w:p w14:paraId="55C6CCD5" w14:textId="77777777" w:rsidR="00E73FE9" w:rsidRPr="009C3F34" w:rsidRDefault="000A70FA" w:rsidP="009C3F34">
      <w:pPr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Στο δεύτερο ερώτημα η προσωπική άποψη των μαθητών / μαθητριών διατυπώνεται ελεύθερα, ανάλογα με τον παραστατικό κύκλο</w:t>
      </w:r>
      <w:r w:rsidR="008B68C1">
        <w:rPr>
          <w:rFonts w:ascii="Calibri" w:hAnsi="Calibri" w:cs="Calibri"/>
          <w:color w:val="000000"/>
        </w:rPr>
        <w:t xml:space="preserve">, </w:t>
      </w:r>
      <w:r w:rsidR="008B68C1" w:rsidRPr="00DE242A">
        <w:rPr>
          <w:rFonts w:ascii="Calibri" w:hAnsi="Calibri" w:cs="Calibri"/>
          <w:color w:val="000000"/>
        </w:rPr>
        <w:t>τον βαθμό αναγνωστικής ανταπόκρισης</w:t>
      </w:r>
      <w:r w:rsidR="009C3F34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και τα βιώματά τους.</w:t>
      </w:r>
    </w:p>
    <w:sectPr w:rsidR="00E73FE9" w:rsidRPr="009C3F34" w:rsidSect="007B0AC3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3EF"/>
    <w:multiLevelType w:val="hybridMultilevel"/>
    <w:tmpl w:val="823847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538D5"/>
    <w:multiLevelType w:val="hybridMultilevel"/>
    <w:tmpl w:val="0ED2DC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C395F"/>
    <w:multiLevelType w:val="hybridMultilevel"/>
    <w:tmpl w:val="84BA74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84E86"/>
    <w:multiLevelType w:val="hybridMultilevel"/>
    <w:tmpl w:val="6EE264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30A0F"/>
    <w:multiLevelType w:val="hybridMultilevel"/>
    <w:tmpl w:val="240A1B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944201">
    <w:abstractNumId w:val="3"/>
  </w:num>
  <w:num w:numId="2" w16cid:durableId="1678386726">
    <w:abstractNumId w:val="1"/>
  </w:num>
  <w:num w:numId="3" w16cid:durableId="1024550445">
    <w:abstractNumId w:val="4"/>
  </w:num>
  <w:num w:numId="4" w16cid:durableId="1656838205">
    <w:abstractNumId w:val="0"/>
  </w:num>
  <w:num w:numId="5" w16cid:durableId="729153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DE"/>
    <w:rsid w:val="000639F2"/>
    <w:rsid w:val="000A6546"/>
    <w:rsid w:val="000A70FA"/>
    <w:rsid w:val="000C59FC"/>
    <w:rsid w:val="000E6044"/>
    <w:rsid w:val="00125589"/>
    <w:rsid w:val="00147DB3"/>
    <w:rsid w:val="001671C2"/>
    <w:rsid w:val="00190D1D"/>
    <w:rsid w:val="001A72AF"/>
    <w:rsid w:val="001B2241"/>
    <w:rsid w:val="001D05FC"/>
    <w:rsid w:val="00217538"/>
    <w:rsid w:val="002426BC"/>
    <w:rsid w:val="002559B6"/>
    <w:rsid w:val="00280A2E"/>
    <w:rsid w:val="002A74D5"/>
    <w:rsid w:val="002B1FC0"/>
    <w:rsid w:val="002C27A4"/>
    <w:rsid w:val="002D661F"/>
    <w:rsid w:val="002F0329"/>
    <w:rsid w:val="002F16D8"/>
    <w:rsid w:val="00317091"/>
    <w:rsid w:val="003419F2"/>
    <w:rsid w:val="0035484D"/>
    <w:rsid w:val="00397AB0"/>
    <w:rsid w:val="003B40A8"/>
    <w:rsid w:val="003C4BB0"/>
    <w:rsid w:val="003E053E"/>
    <w:rsid w:val="003E5F3E"/>
    <w:rsid w:val="003F0496"/>
    <w:rsid w:val="003F3D2A"/>
    <w:rsid w:val="004231D8"/>
    <w:rsid w:val="004458AB"/>
    <w:rsid w:val="004532B8"/>
    <w:rsid w:val="00487B82"/>
    <w:rsid w:val="004C5453"/>
    <w:rsid w:val="004D47CC"/>
    <w:rsid w:val="004E7AE3"/>
    <w:rsid w:val="00563F94"/>
    <w:rsid w:val="00567D88"/>
    <w:rsid w:val="00571EC2"/>
    <w:rsid w:val="005A162F"/>
    <w:rsid w:val="005A4DA2"/>
    <w:rsid w:val="005C3F85"/>
    <w:rsid w:val="005F4820"/>
    <w:rsid w:val="006362CB"/>
    <w:rsid w:val="006810B3"/>
    <w:rsid w:val="0072694D"/>
    <w:rsid w:val="0073156D"/>
    <w:rsid w:val="007445BE"/>
    <w:rsid w:val="007569D3"/>
    <w:rsid w:val="00777F87"/>
    <w:rsid w:val="00784AD1"/>
    <w:rsid w:val="007974E6"/>
    <w:rsid w:val="007B0AC3"/>
    <w:rsid w:val="00826A23"/>
    <w:rsid w:val="008368FF"/>
    <w:rsid w:val="00887554"/>
    <w:rsid w:val="008A0D28"/>
    <w:rsid w:val="008B68C1"/>
    <w:rsid w:val="008E4987"/>
    <w:rsid w:val="008E6561"/>
    <w:rsid w:val="008F1A86"/>
    <w:rsid w:val="008F4FA4"/>
    <w:rsid w:val="00933479"/>
    <w:rsid w:val="00947E8A"/>
    <w:rsid w:val="0098440D"/>
    <w:rsid w:val="009A7646"/>
    <w:rsid w:val="009B0A01"/>
    <w:rsid w:val="009B65B4"/>
    <w:rsid w:val="009C3F34"/>
    <w:rsid w:val="009D113C"/>
    <w:rsid w:val="009E0FAB"/>
    <w:rsid w:val="00A37C22"/>
    <w:rsid w:val="00A529EF"/>
    <w:rsid w:val="00A57A58"/>
    <w:rsid w:val="00A96653"/>
    <w:rsid w:val="00A969CE"/>
    <w:rsid w:val="00AE7AE9"/>
    <w:rsid w:val="00AF291D"/>
    <w:rsid w:val="00AF7B5A"/>
    <w:rsid w:val="00B51015"/>
    <w:rsid w:val="00B5439E"/>
    <w:rsid w:val="00B608E4"/>
    <w:rsid w:val="00B80022"/>
    <w:rsid w:val="00BB631F"/>
    <w:rsid w:val="00BF10DE"/>
    <w:rsid w:val="00BF284B"/>
    <w:rsid w:val="00C15835"/>
    <w:rsid w:val="00C94146"/>
    <w:rsid w:val="00CC333E"/>
    <w:rsid w:val="00CC42E0"/>
    <w:rsid w:val="00CD6578"/>
    <w:rsid w:val="00CF5BFA"/>
    <w:rsid w:val="00D1307B"/>
    <w:rsid w:val="00D3739B"/>
    <w:rsid w:val="00D6276C"/>
    <w:rsid w:val="00D90CD8"/>
    <w:rsid w:val="00DB2B7C"/>
    <w:rsid w:val="00DD6D56"/>
    <w:rsid w:val="00DF6E2D"/>
    <w:rsid w:val="00DF708C"/>
    <w:rsid w:val="00E73344"/>
    <w:rsid w:val="00E73FE9"/>
    <w:rsid w:val="00E97DDA"/>
    <w:rsid w:val="00EB5532"/>
    <w:rsid w:val="00ED5599"/>
    <w:rsid w:val="00F24231"/>
    <w:rsid w:val="00F9125B"/>
    <w:rsid w:val="00FA53C8"/>
    <w:rsid w:val="00FC00AC"/>
    <w:rsid w:val="00FD72A0"/>
    <w:rsid w:val="00FE61F6"/>
    <w:rsid w:val="00FE7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5C246"/>
  <w15:docId w15:val="{4940C628-F20E-4FF8-AEA6-4CEFCAB8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0DE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BF1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3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3813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Tzannetina</dc:creator>
  <cp:lastModifiedBy>Tzannetina</cp:lastModifiedBy>
  <cp:revision>2</cp:revision>
  <dcterms:created xsi:type="dcterms:W3CDTF">2023-01-06T17:40:00Z</dcterms:created>
  <dcterms:modified xsi:type="dcterms:W3CDTF">2023-01-06T17:40:00Z</dcterms:modified>
</cp:coreProperties>
</file>