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EEA" w:rsidRPr="00287CC0" w:rsidRDefault="00667EEA" w:rsidP="00667EEA">
      <w:pPr>
        <w:spacing w:after="0" w:line="360" w:lineRule="auto"/>
        <w:rPr>
          <w:rFonts w:cstheme="minorHAnsi"/>
          <w:b/>
          <w:bCs/>
          <w:sz w:val="24"/>
          <w:u w:val="single"/>
        </w:rPr>
      </w:pPr>
      <w:r w:rsidRPr="00287CC0">
        <w:rPr>
          <w:rFonts w:cstheme="minorHAnsi"/>
          <w:b/>
          <w:bCs/>
          <w:sz w:val="24"/>
          <w:u w:val="single"/>
        </w:rPr>
        <w:t>ΕΝΔΕΙΚΤΙΚΕΣ ΑΠΑΝΤΗΣΕΙΣ</w:t>
      </w:r>
    </w:p>
    <w:p w:rsidR="00667EEA" w:rsidRPr="00287CC0" w:rsidRDefault="00667EEA" w:rsidP="00667EEA">
      <w:pPr>
        <w:spacing w:after="0" w:line="360" w:lineRule="auto"/>
        <w:rPr>
          <w:rFonts w:cstheme="minorHAnsi"/>
          <w:b/>
          <w:bCs/>
          <w:sz w:val="24"/>
        </w:rPr>
      </w:pPr>
      <w:r w:rsidRPr="00287CC0">
        <w:rPr>
          <w:rFonts w:cstheme="minorHAnsi"/>
          <w:b/>
          <w:bCs/>
          <w:sz w:val="24"/>
          <w:u w:val="single"/>
        </w:rPr>
        <w:t xml:space="preserve">Θέμα </w:t>
      </w:r>
      <w:r w:rsidRPr="00667EEA">
        <w:rPr>
          <w:rFonts w:cstheme="minorHAnsi"/>
          <w:b/>
          <w:bCs/>
          <w:sz w:val="24"/>
          <w:u w:val="single"/>
        </w:rPr>
        <w:t>4</w:t>
      </w:r>
      <w:r w:rsidRPr="00287CC0">
        <w:rPr>
          <w:rFonts w:cstheme="minorHAnsi"/>
          <w:b/>
          <w:bCs/>
          <w:sz w:val="24"/>
          <w:u w:val="single"/>
          <w:vertAlign w:val="superscript"/>
        </w:rPr>
        <w:t>ο</w:t>
      </w:r>
    </w:p>
    <w:p w:rsidR="00B617AD" w:rsidRPr="00955C5D" w:rsidRDefault="00113D1B" w:rsidP="0029006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Style w:val="BookmanOldStyle55"/>
          <w:rFonts w:asciiTheme="minorHAnsi" w:hAnsiTheme="minorHAnsi" w:cstheme="minorHAnsi"/>
          <w:b/>
          <w:sz w:val="24"/>
          <w:szCs w:val="24"/>
        </w:rPr>
        <w:t>4.1</w:t>
      </w:r>
      <w:r w:rsidR="00404C39" w:rsidRPr="003F67D9">
        <w:rPr>
          <w:rFonts w:cstheme="minorHAnsi"/>
          <w:color w:val="000000"/>
          <w:sz w:val="24"/>
          <w:szCs w:val="24"/>
        </w:rPr>
        <w:t xml:space="preserve"> </w:t>
      </w:r>
      <w:r w:rsidR="001E4837">
        <w:rPr>
          <w:rFonts w:cstheme="minorHAnsi"/>
          <w:color w:val="000000"/>
          <w:sz w:val="24"/>
          <w:szCs w:val="24"/>
        </w:rPr>
        <w:t xml:space="preserve">Από τη σχέση, </w:t>
      </w:r>
    </w:p>
    <w:p w:rsidR="00017EB0" w:rsidRPr="00017EB0" w:rsidRDefault="001E4837" w:rsidP="0029006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1E4837">
        <w:rPr>
          <w:rFonts w:cstheme="minorHAnsi"/>
          <w:i/>
          <w:color w:val="000000"/>
          <w:sz w:val="24"/>
          <w:szCs w:val="24"/>
        </w:rPr>
        <w:t>Απόλυτη πίεση = Μανομετρική πίεση + Ατμοσφαιρική πίεση</w:t>
      </w:r>
      <w:r>
        <w:rPr>
          <w:rFonts w:cstheme="minorHAnsi"/>
          <w:i/>
          <w:color w:val="000000"/>
          <w:sz w:val="24"/>
          <w:szCs w:val="24"/>
        </w:rPr>
        <w:t xml:space="preserve"> </w:t>
      </w:r>
    </w:p>
    <w:p w:rsidR="007B4A73" w:rsidRDefault="00017EB0" w:rsidP="0029006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υπολογίζεται 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 xml:space="preserve">η </w:t>
      </w:r>
      <w:r w:rsidRPr="008F45D6">
        <w:rPr>
          <w:rStyle w:val="BookmanOldStyle55"/>
          <w:rFonts w:asciiTheme="minorHAnsi" w:hAnsiTheme="minorHAnsi" w:cstheme="minorHAnsi"/>
          <w:sz w:val="24"/>
          <w:szCs w:val="24"/>
        </w:rPr>
        <w:t xml:space="preserve">μανομετρική πίεση </w:t>
      </w:r>
      <w:r w:rsidR="002763A3" w:rsidRPr="008F45D6">
        <w:rPr>
          <w:rStyle w:val="BookmanOldStyle55"/>
          <w:rFonts w:asciiTheme="minorHAnsi" w:hAnsiTheme="minorHAnsi" w:cstheme="minorHAnsi"/>
          <w:sz w:val="24"/>
          <w:szCs w:val="24"/>
        </w:rPr>
        <w:t>αναρρόφησης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>:</w:t>
      </w:r>
    </w:p>
    <w:p w:rsidR="008A39CE" w:rsidRPr="00955C5D" w:rsidRDefault="001E4837" w:rsidP="0029006F">
      <w:pPr>
        <w:spacing w:after="0" w:line="360" w:lineRule="auto"/>
        <w:rPr>
          <w:rFonts w:cs="Calibri"/>
          <w:sz w:val="24"/>
          <w:szCs w:val="24"/>
          <w:lang w:val="en-US"/>
        </w:rPr>
      </w:pPr>
      <w:proofErr w:type="spellStart"/>
      <w:r w:rsidRPr="008F45D6"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  <w:vertAlign w:val="subscript"/>
        </w:rPr>
        <w:t>απ.</w:t>
      </w:r>
      <w:r w:rsidR="002763A3">
        <w:rPr>
          <w:rFonts w:cs="Calibri"/>
          <w:sz w:val="24"/>
          <w:szCs w:val="24"/>
          <w:vertAlign w:val="subscript"/>
        </w:rPr>
        <w:t>αν</w:t>
      </w:r>
      <w:proofErr w:type="spellEnd"/>
      <w:r w:rsidRPr="008F45D6">
        <w:rPr>
          <w:rFonts w:cs="Calibri"/>
          <w:sz w:val="24"/>
          <w:szCs w:val="24"/>
          <w:vertAlign w:val="subscript"/>
        </w:rPr>
        <w:t>.</w:t>
      </w:r>
      <w:r>
        <w:rPr>
          <w:rFonts w:cs="Calibri"/>
          <w:sz w:val="24"/>
          <w:szCs w:val="24"/>
        </w:rPr>
        <w:t xml:space="preserve"> = </w:t>
      </w:r>
      <w:proofErr w:type="spellStart"/>
      <w:r w:rsidRPr="008F45D6"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  <w:vertAlign w:val="subscript"/>
        </w:rPr>
        <w:t>μαν.</w:t>
      </w:r>
      <w:r w:rsidR="002763A3">
        <w:rPr>
          <w:sz w:val="24"/>
          <w:szCs w:val="24"/>
          <w:vertAlign w:val="subscript"/>
        </w:rPr>
        <w:t>αν</w:t>
      </w:r>
      <w:proofErr w:type="spellEnd"/>
      <w:r>
        <w:rPr>
          <w:sz w:val="24"/>
          <w:szCs w:val="24"/>
          <w:vertAlign w:val="subscript"/>
        </w:rPr>
        <w:t>.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 xml:space="preserve">+ </w:t>
      </w:r>
      <w:proofErr w:type="spellStart"/>
      <w:r w:rsidRPr="008F45D6">
        <w:rPr>
          <w:rFonts w:cs="Calibri"/>
          <w:sz w:val="24"/>
          <w:szCs w:val="24"/>
        </w:rPr>
        <w:t>P</w:t>
      </w:r>
      <w:r w:rsidRPr="008F45D6">
        <w:rPr>
          <w:rFonts w:cs="Calibri"/>
          <w:sz w:val="24"/>
          <w:szCs w:val="24"/>
          <w:vertAlign w:val="subscript"/>
        </w:rPr>
        <w:t>ατμ</w:t>
      </w:r>
      <w:proofErr w:type="spellEnd"/>
      <w:r>
        <w:rPr>
          <w:rFonts w:cs="Calibri"/>
          <w:sz w:val="24"/>
          <w:szCs w:val="24"/>
          <w:vertAlign w:val="subscript"/>
        </w:rPr>
        <w:t>.</w:t>
      </w:r>
      <w:r w:rsidR="00C840D8">
        <w:rPr>
          <w:rFonts w:cs="Calibri"/>
          <w:sz w:val="24"/>
          <w:szCs w:val="24"/>
        </w:rPr>
        <w:t xml:space="preserve"> </w:t>
      </w:r>
      <w:r w:rsidR="00C840D8" w:rsidRPr="007B4A73">
        <w:rPr>
          <w:rFonts w:eastAsiaTheme="minorEastAsia" w:hAnsi="Segoe UI Symbol" w:cstheme="minorHAnsi"/>
          <w:sz w:val="28"/>
          <w:szCs w:val="24"/>
        </w:rPr>
        <w:t>⇨</w:t>
      </w:r>
      <w:r w:rsidR="00C840D8" w:rsidRPr="00C840D8">
        <w:rPr>
          <w:rFonts w:cs="Calibri"/>
          <w:sz w:val="24"/>
          <w:szCs w:val="24"/>
        </w:rPr>
        <w:t xml:space="preserve"> </w:t>
      </w:r>
      <w:proofErr w:type="spellStart"/>
      <w:r w:rsidR="00C840D8" w:rsidRPr="008F45D6">
        <w:rPr>
          <w:rFonts w:cs="Calibri"/>
          <w:sz w:val="24"/>
          <w:szCs w:val="24"/>
        </w:rPr>
        <w:t>P</w:t>
      </w:r>
      <w:r w:rsidR="00C840D8">
        <w:rPr>
          <w:rFonts w:cs="Calibri"/>
          <w:sz w:val="24"/>
          <w:szCs w:val="24"/>
          <w:vertAlign w:val="subscript"/>
        </w:rPr>
        <w:t>μαν.</w:t>
      </w:r>
      <w:r w:rsidR="002763A3">
        <w:rPr>
          <w:sz w:val="24"/>
          <w:szCs w:val="24"/>
          <w:vertAlign w:val="subscript"/>
        </w:rPr>
        <w:t>αν</w:t>
      </w:r>
      <w:proofErr w:type="spellEnd"/>
      <w:r w:rsidR="00C840D8">
        <w:rPr>
          <w:sz w:val="24"/>
          <w:szCs w:val="24"/>
          <w:vertAlign w:val="subscript"/>
        </w:rPr>
        <w:t>.</w:t>
      </w:r>
      <w:r w:rsidR="00C840D8">
        <w:rPr>
          <w:sz w:val="24"/>
          <w:szCs w:val="24"/>
        </w:rPr>
        <w:t xml:space="preserve"> = </w:t>
      </w:r>
      <w:proofErr w:type="spellStart"/>
      <w:r w:rsidR="00C840D8" w:rsidRPr="008F45D6">
        <w:rPr>
          <w:rFonts w:cs="Calibri"/>
          <w:sz w:val="24"/>
          <w:szCs w:val="24"/>
        </w:rPr>
        <w:t>P</w:t>
      </w:r>
      <w:r w:rsidR="00C840D8">
        <w:rPr>
          <w:rFonts w:cs="Calibri"/>
          <w:sz w:val="24"/>
          <w:szCs w:val="24"/>
          <w:vertAlign w:val="subscript"/>
        </w:rPr>
        <w:t>απ.</w:t>
      </w:r>
      <w:r w:rsidR="002763A3">
        <w:rPr>
          <w:rFonts w:cs="Calibri"/>
          <w:sz w:val="24"/>
          <w:szCs w:val="24"/>
          <w:vertAlign w:val="subscript"/>
        </w:rPr>
        <w:t>αν</w:t>
      </w:r>
      <w:proofErr w:type="spellEnd"/>
      <w:r w:rsidR="00C840D8" w:rsidRPr="008F45D6">
        <w:rPr>
          <w:rFonts w:cs="Calibri"/>
          <w:sz w:val="24"/>
          <w:szCs w:val="24"/>
          <w:vertAlign w:val="subscript"/>
        </w:rPr>
        <w:t>.</w:t>
      </w:r>
      <w:r w:rsidR="00C840D8">
        <w:rPr>
          <w:rFonts w:cs="Calibri"/>
          <w:sz w:val="24"/>
          <w:szCs w:val="24"/>
        </w:rPr>
        <w:t xml:space="preserve"> </w:t>
      </w:r>
      <w:r w:rsidR="008A39CE">
        <w:rPr>
          <w:rFonts w:cs="Calibri"/>
          <w:sz w:val="24"/>
          <w:szCs w:val="24"/>
        </w:rPr>
        <w:t>-</w:t>
      </w:r>
      <w:r w:rsidR="00C840D8" w:rsidRPr="00C840D8">
        <w:rPr>
          <w:rFonts w:cs="Calibri"/>
          <w:sz w:val="24"/>
          <w:szCs w:val="24"/>
        </w:rPr>
        <w:t xml:space="preserve"> </w:t>
      </w:r>
      <w:proofErr w:type="spellStart"/>
      <w:r w:rsidR="00C840D8" w:rsidRPr="008F45D6">
        <w:rPr>
          <w:rFonts w:cs="Calibri"/>
          <w:sz w:val="24"/>
          <w:szCs w:val="24"/>
        </w:rPr>
        <w:t>P</w:t>
      </w:r>
      <w:r w:rsidR="00C840D8" w:rsidRPr="008F45D6">
        <w:rPr>
          <w:rFonts w:cs="Calibri"/>
          <w:sz w:val="24"/>
          <w:szCs w:val="24"/>
          <w:vertAlign w:val="subscript"/>
        </w:rPr>
        <w:t>ατμ</w:t>
      </w:r>
      <w:proofErr w:type="spellEnd"/>
      <w:r w:rsidR="00C840D8">
        <w:rPr>
          <w:rFonts w:cs="Calibri"/>
          <w:sz w:val="24"/>
          <w:szCs w:val="24"/>
          <w:vertAlign w:val="subscript"/>
        </w:rPr>
        <w:t>.</w:t>
      </w:r>
      <w:r w:rsidR="00C840D8" w:rsidRPr="00C840D8">
        <w:rPr>
          <w:rFonts w:eastAsiaTheme="minorEastAsia" w:hAnsi="Segoe UI Symbol" w:cstheme="minorHAnsi"/>
          <w:sz w:val="28"/>
          <w:szCs w:val="24"/>
        </w:rPr>
        <w:t xml:space="preserve"> </w:t>
      </w:r>
      <w:r w:rsidR="00C840D8" w:rsidRPr="00C840D8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="00C840D8" w:rsidRPr="00C840D8">
        <w:rPr>
          <w:rFonts w:cs="Calibri"/>
          <w:sz w:val="24"/>
          <w:szCs w:val="24"/>
          <w:lang w:val="en-US"/>
        </w:rPr>
        <w:t xml:space="preserve"> </w:t>
      </w:r>
    </w:p>
    <w:p w:rsidR="001E4837" w:rsidRPr="00C840D8" w:rsidRDefault="00C840D8" w:rsidP="0029006F">
      <w:pPr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  <w:r w:rsidRPr="00C840D8">
        <w:rPr>
          <w:rFonts w:cs="Calibri"/>
          <w:sz w:val="24"/>
          <w:szCs w:val="24"/>
          <w:lang w:val="en-US"/>
        </w:rPr>
        <w:t>P</w:t>
      </w:r>
      <w:proofErr w:type="spellStart"/>
      <w:r>
        <w:rPr>
          <w:rFonts w:cs="Calibri"/>
          <w:sz w:val="24"/>
          <w:szCs w:val="24"/>
          <w:vertAlign w:val="subscript"/>
        </w:rPr>
        <w:t>μαν</w:t>
      </w:r>
      <w:proofErr w:type="spellEnd"/>
      <w:r w:rsidRPr="00C840D8">
        <w:rPr>
          <w:rFonts w:cs="Calibri"/>
          <w:sz w:val="24"/>
          <w:szCs w:val="24"/>
          <w:vertAlign w:val="subscript"/>
          <w:lang w:val="en-US"/>
        </w:rPr>
        <w:t>.</w:t>
      </w:r>
      <w:r w:rsidR="002763A3">
        <w:rPr>
          <w:sz w:val="24"/>
          <w:szCs w:val="24"/>
          <w:vertAlign w:val="subscript"/>
        </w:rPr>
        <w:t>αν</w:t>
      </w:r>
      <w:r w:rsidRPr="00C840D8">
        <w:rPr>
          <w:sz w:val="24"/>
          <w:szCs w:val="24"/>
          <w:vertAlign w:val="subscript"/>
          <w:lang w:val="en-US"/>
        </w:rPr>
        <w:t>.</w:t>
      </w:r>
      <w:r w:rsidRPr="00C840D8">
        <w:rPr>
          <w:sz w:val="24"/>
          <w:szCs w:val="24"/>
          <w:lang w:val="en-US"/>
        </w:rPr>
        <w:t xml:space="preserve"> = </w:t>
      </w:r>
      <w:r w:rsidR="002763A3" w:rsidRPr="002763A3">
        <w:rPr>
          <w:rFonts w:cs="Calibri"/>
          <w:sz w:val="24"/>
          <w:szCs w:val="24"/>
          <w:lang w:val="en-US"/>
        </w:rPr>
        <w:t>3</w:t>
      </w:r>
      <w:r w:rsidRPr="00C840D8">
        <w:rPr>
          <w:rFonts w:cs="Calibri"/>
          <w:sz w:val="24"/>
          <w:szCs w:val="24"/>
          <w:lang w:val="en-US"/>
        </w:rPr>
        <w:t xml:space="preserve"> bar </w:t>
      </w:r>
      <w:r w:rsidR="008A39CE" w:rsidRPr="008A39CE">
        <w:rPr>
          <w:rFonts w:cs="Calibri"/>
          <w:sz w:val="24"/>
          <w:szCs w:val="24"/>
          <w:lang w:val="en-US"/>
        </w:rPr>
        <w:t>-</w:t>
      </w:r>
      <w:r w:rsidRPr="00C840D8">
        <w:rPr>
          <w:rFonts w:cs="Calibri"/>
          <w:sz w:val="24"/>
          <w:szCs w:val="24"/>
          <w:lang w:val="en-US"/>
        </w:rPr>
        <w:t xml:space="preserve"> 1 bar</w:t>
      </w:r>
      <w:r w:rsidR="00017EB0" w:rsidRPr="00017EB0">
        <w:rPr>
          <w:rFonts w:cs="Calibri"/>
          <w:sz w:val="24"/>
          <w:szCs w:val="24"/>
          <w:lang w:val="en-US"/>
        </w:rPr>
        <w:t xml:space="preserve"> </w:t>
      </w:r>
      <w:r w:rsidRPr="00C840D8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Pr="00C840D8">
        <w:rPr>
          <w:rFonts w:cs="Calibri"/>
          <w:sz w:val="24"/>
          <w:szCs w:val="24"/>
          <w:lang w:val="en-US"/>
        </w:rPr>
        <w:t xml:space="preserve"> </w:t>
      </w:r>
      <w:r w:rsidRPr="00C840D8">
        <w:rPr>
          <w:rFonts w:cs="Calibri"/>
          <w:b/>
          <w:sz w:val="24"/>
          <w:szCs w:val="24"/>
          <w:lang w:val="en-US"/>
        </w:rPr>
        <w:t>P</w:t>
      </w:r>
      <w:proofErr w:type="spellStart"/>
      <w:r w:rsidRPr="00C840D8">
        <w:rPr>
          <w:rFonts w:cs="Calibri"/>
          <w:b/>
          <w:sz w:val="24"/>
          <w:szCs w:val="24"/>
          <w:vertAlign w:val="subscript"/>
        </w:rPr>
        <w:t>μαν</w:t>
      </w:r>
      <w:proofErr w:type="spellEnd"/>
      <w:r w:rsidRPr="00C840D8">
        <w:rPr>
          <w:rFonts w:cs="Calibri"/>
          <w:b/>
          <w:sz w:val="24"/>
          <w:szCs w:val="24"/>
          <w:vertAlign w:val="subscript"/>
          <w:lang w:val="en-US"/>
        </w:rPr>
        <w:t>.</w:t>
      </w:r>
      <w:r w:rsidR="002763A3">
        <w:rPr>
          <w:b/>
          <w:sz w:val="24"/>
          <w:szCs w:val="24"/>
          <w:vertAlign w:val="subscript"/>
        </w:rPr>
        <w:t>αν</w:t>
      </w:r>
      <w:r w:rsidRPr="00C840D8">
        <w:rPr>
          <w:b/>
          <w:sz w:val="24"/>
          <w:szCs w:val="24"/>
          <w:vertAlign w:val="subscript"/>
          <w:lang w:val="en-US"/>
        </w:rPr>
        <w:t>.</w:t>
      </w:r>
      <w:r w:rsidRPr="00C840D8">
        <w:rPr>
          <w:b/>
          <w:sz w:val="24"/>
          <w:szCs w:val="24"/>
          <w:lang w:val="en-US"/>
        </w:rPr>
        <w:t xml:space="preserve"> = </w:t>
      </w:r>
      <w:r w:rsidR="002763A3" w:rsidRPr="002763A3">
        <w:rPr>
          <w:rFonts w:cs="Calibri"/>
          <w:b/>
          <w:sz w:val="24"/>
          <w:szCs w:val="24"/>
          <w:lang w:val="en-US"/>
        </w:rPr>
        <w:t>2</w:t>
      </w:r>
      <w:r w:rsidRPr="00C840D8">
        <w:rPr>
          <w:rFonts w:cs="Calibri"/>
          <w:b/>
          <w:sz w:val="24"/>
          <w:szCs w:val="24"/>
          <w:lang w:val="en-US"/>
        </w:rPr>
        <w:t xml:space="preserve"> bar</w:t>
      </w:r>
    </w:p>
    <w:p w:rsidR="001E4837" w:rsidRPr="00C840D8" w:rsidRDefault="001E4837" w:rsidP="0029006F">
      <w:pPr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</w:p>
    <w:p w:rsidR="00AE10B1" w:rsidRPr="00B201DD" w:rsidRDefault="00AE10B1" w:rsidP="00AE10B1">
      <w:pPr>
        <w:spacing w:after="0" w:line="360" w:lineRule="auto"/>
        <w:rPr>
          <w:sz w:val="24"/>
        </w:rPr>
      </w:pPr>
      <w:r>
        <w:rPr>
          <w:rStyle w:val="BookmanOldStyle55"/>
          <w:rFonts w:asciiTheme="minorHAnsi" w:hAnsiTheme="minorHAnsi" w:cstheme="minorHAnsi"/>
          <w:b/>
          <w:sz w:val="24"/>
          <w:szCs w:val="24"/>
        </w:rPr>
        <w:t>4.2</w:t>
      </w:r>
      <w:r w:rsidRPr="003F67D9">
        <w:rPr>
          <w:rFonts w:cstheme="minorHAnsi"/>
          <w:color w:val="000000"/>
          <w:sz w:val="24"/>
          <w:szCs w:val="24"/>
        </w:rPr>
        <w:t xml:space="preserve"> </w:t>
      </w:r>
      <w:r w:rsidR="00017EB0">
        <w:rPr>
          <w:sz w:val="24"/>
        </w:rPr>
        <w:t>Από τη σχέση του</w:t>
      </w:r>
      <w:r>
        <w:rPr>
          <w:sz w:val="24"/>
        </w:rPr>
        <w:t xml:space="preserve"> </w:t>
      </w:r>
      <w:r w:rsidR="00017EB0">
        <w:rPr>
          <w:sz w:val="24"/>
        </w:rPr>
        <w:t>λόγου</w:t>
      </w:r>
      <w:r>
        <w:rPr>
          <w:sz w:val="24"/>
        </w:rPr>
        <w:t xml:space="preserve"> συμπίεσης</w:t>
      </w:r>
      <w:r w:rsidR="00017EB0">
        <w:rPr>
          <w:sz w:val="24"/>
        </w:rPr>
        <w:t>,</w:t>
      </w:r>
      <w:r>
        <w:rPr>
          <w:sz w:val="24"/>
        </w:rPr>
        <w:t xml:space="preserve"> </w:t>
      </w:r>
      <w:r w:rsidR="00017EB0">
        <w:rPr>
          <w:rFonts w:cstheme="minorHAnsi"/>
          <w:color w:val="000000"/>
          <w:sz w:val="24"/>
          <w:szCs w:val="24"/>
        </w:rPr>
        <w:t xml:space="preserve">υπολογίζεται </w:t>
      </w:r>
      <w:r w:rsidR="00017EB0">
        <w:rPr>
          <w:rStyle w:val="BookmanOldStyle55"/>
          <w:rFonts w:asciiTheme="minorHAnsi" w:hAnsiTheme="minorHAnsi" w:cstheme="minorHAnsi"/>
          <w:sz w:val="24"/>
          <w:szCs w:val="24"/>
        </w:rPr>
        <w:t>η</w:t>
      </w:r>
      <w:r w:rsidR="00017EB0">
        <w:rPr>
          <w:sz w:val="24"/>
        </w:rPr>
        <w:t xml:space="preserve"> απόλυτη πίεση </w:t>
      </w:r>
      <w:r w:rsidR="002763A3">
        <w:rPr>
          <w:rStyle w:val="BookmanOldStyle55"/>
          <w:rFonts w:asciiTheme="minorHAnsi" w:hAnsiTheme="minorHAnsi" w:cstheme="minorHAnsi"/>
          <w:sz w:val="24"/>
          <w:szCs w:val="24"/>
        </w:rPr>
        <w:t>κατάθλιψης</w:t>
      </w:r>
      <w:r w:rsidR="00017EB0">
        <w:rPr>
          <w:sz w:val="24"/>
        </w:rPr>
        <w:t>:</w:t>
      </w:r>
    </w:p>
    <w:p w:rsidR="00AE10B1" w:rsidRPr="00017EB0" w:rsidRDefault="00AE10B1" w:rsidP="00AE10B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47598F">
        <w:rPr>
          <w:rFonts w:cstheme="minorHAnsi"/>
          <w:sz w:val="24"/>
          <w:szCs w:val="24"/>
          <w:lang w:val="en-US"/>
        </w:rPr>
        <w:t>C</w:t>
      </w:r>
      <w:r>
        <w:rPr>
          <w:rFonts w:cstheme="minorHAnsi"/>
          <w:sz w:val="24"/>
          <w:szCs w:val="24"/>
          <w:lang w:val="en-US"/>
        </w:rPr>
        <w:t>R</w:t>
      </w:r>
      <w:r w:rsidRPr="00AE10B1">
        <w:rPr>
          <w:rFonts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απ.κατ.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απ.αν.</m:t>
                </m:r>
              </m:sub>
            </m:sSub>
          </m:den>
        </m:f>
      </m:oMath>
      <w:r w:rsidRPr="00AE10B1">
        <w:rPr>
          <w:rFonts w:eastAsiaTheme="minorEastAsia" w:cstheme="minorHAnsi"/>
          <w:sz w:val="28"/>
          <w:szCs w:val="24"/>
        </w:rPr>
        <w:t xml:space="preserve"> </w:t>
      </w:r>
      <w:r w:rsidRPr="00AE10B1">
        <w:rPr>
          <w:rFonts w:eastAsiaTheme="minorEastAsia" w:hAnsi="Segoe UI Symbol" w:cstheme="minorHAnsi"/>
          <w:sz w:val="28"/>
          <w:szCs w:val="24"/>
        </w:rPr>
        <w:t>⇨</w:t>
      </w:r>
      <w:r w:rsidRPr="00AE10B1">
        <w:rPr>
          <w:rFonts w:cstheme="minorHAnsi"/>
          <w:sz w:val="24"/>
          <w:szCs w:val="24"/>
        </w:rPr>
        <w:t xml:space="preserve"> </w:t>
      </w:r>
      <w:proofErr w:type="spellStart"/>
      <w:r w:rsidRPr="008F45D6"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  <w:vertAlign w:val="subscript"/>
        </w:rPr>
        <w:t>απ.</w:t>
      </w:r>
      <w:r w:rsidR="002763A3">
        <w:rPr>
          <w:sz w:val="24"/>
          <w:szCs w:val="24"/>
          <w:vertAlign w:val="subscript"/>
        </w:rPr>
        <w:t>κατ</w:t>
      </w:r>
      <w:proofErr w:type="spellEnd"/>
      <w:r>
        <w:rPr>
          <w:sz w:val="24"/>
          <w:szCs w:val="24"/>
          <w:vertAlign w:val="subscript"/>
        </w:rPr>
        <w:t>.</w:t>
      </w:r>
      <w:r w:rsidRPr="00AE10B1">
        <w:rPr>
          <w:rFonts w:cstheme="minorHAnsi"/>
          <w:sz w:val="24"/>
          <w:szCs w:val="24"/>
        </w:rPr>
        <w:t xml:space="preserve"> = </w:t>
      </w:r>
      <w:r w:rsidR="002763A3" w:rsidRPr="0047598F">
        <w:rPr>
          <w:rFonts w:cstheme="minorHAnsi"/>
          <w:sz w:val="24"/>
          <w:szCs w:val="24"/>
          <w:lang w:val="en-US"/>
        </w:rPr>
        <w:t>C</w:t>
      </w:r>
      <w:r w:rsidR="002763A3">
        <w:rPr>
          <w:rFonts w:cstheme="minorHAnsi"/>
          <w:sz w:val="24"/>
          <w:szCs w:val="24"/>
          <w:lang w:val="en-US"/>
        </w:rPr>
        <w:t>R</w:t>
      </w:r>
      <w:r w:rsidR="002763A3" w:rsidRPr="00AE10B1">
        <w:rPr>
          <w:rFonts w:cstheme="minorHAnsi"/>
          <w:sz w:val="24"/>
          <w:szCs w:val="24"/>
        </w:rPr>
        <w:t xml:space="preserve"> </w:t>
      </w:r>
      <w:r w:rsidR="00FF4FD2" w:rsidRPr="00FF4FD2">
        <w:rPr>
          <w:rFonts w:cstheme="minorHAnsi"/>
          <w:sz w:val="24"/>
          <w:szCs w:val="24"/>
        </w:rPr>
        <w:t>·</w:t>
      </w:r>
      <w:r w:rsidRPr="00AE10B1">
        <w:rPr>
          <w:rFonts w:cstheme="minorHAnsi"/>
          <w:sz w:val="24"/>
          <w:szCs w:val="24"/>
        </w:rPr>
        <w:t xml:space="preserve"> </w:t>
      </w:r>
      <w:proofErr w:type="spellStart"/>
      <w:r w:rsidRPr="008F45D6"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  <w:vertAlign w:val="subscript"/>
        </w:rPr>
        <w:t>απ.</w:t>
      </w:r>
      <w:r>
        <w:rPr>
          <w:sz w:val="24"/>
          <w:szCs w:val="24"/>
          <w:vertAlign w:val="subscript"/>
        </w:rPr>
        <w:t>αν</w:t>
      </w:r>
      <w:proofErr w:type="spellEnd"/>
      <w:r>
        <w:rPr>
          <w:sz w:val="24"/>
          <w:szCs w:val="24"/>
          <w:vertAlign w:val="subscript"/>
        </w:rPr>
        <w:t>.</w:t>
      </w:r>
      <w:r w:rsidRPr="00AE10B1">
        <w:rPr>
          <w:rFonts w:cstheme="minorHAnsi"/>
          <w:sz w:val="24"/>
          <w:szCs w:val="24"/>
        </w:rPr>
        <w:t xml:space="preserve"> </w:t>
      </w:r>
      <w:r w:rsidR="00017EB0" w:rsidRPr="00AE10B1">
        <w:rPr>
          <w:rFonts w:eastAsiaTheme="minorEastAsia" w:hAnsi="Segoe UI Symbol" w:cstheme="minorHAnsi"/>
          <w:sz w:val="28"/>
          <w:szCs w:val="24"/>
        </w:rPr>
        <w:t>⇨</w:t>
      </w:r>
      <w:r w:rsidR="00017EB0" w:rsidRPr="00AE10B1">
        <w:rPr>
          <w:rFonts w:cstheme="minorHAnsi"/>
          <w:sz w:val="24"/>
          <w:szCs w:val="24"/>
        </w:rPr>
        <w:t xml:space="preserve"> </w:t>
      </w:r>
      <w:proofErr w:type="spellStart"/>
      <w:r w:rsidR="002763A3" w:rsidRPr="008F45D6">
        <w:rPr>
          <w:rFonts w:cs="Calibri"/>
          <w:sz w:val="24"/>
          <w:szCs w:val="24"/>
        </w:rPr>
        <w:t>P</w:t>
      </w:r>
      <w:r w:rsidR="002763A3">
        <w:rPr>
          <w:rFonts w:cs="Calibri"/>
          <w:sz w:val="24"/>
          <w:szCs w:val="24"/>
          <w:vertAlign w:val="subscript"/>
        </w:rPr>
        <w:t>απ.</w:t>
      </w:r>
      <w:r w:rsidR="002763A3">
        <w:rPr>
          <w:sz w:val="24"/>
          <w:szCs w:val="24"/>
          <w:vertAlign w:val="subscript"/>
        </w:rPr>
        <w:t>κατ</w:t>
      </w:r>
      <w:proofErr w:type="spellEnd"/>
      <w:r w:rsidR="002763A3">
        <w:rPr>
          <w:sz w:val="24"/>
          <w:szCs w:val="24"/>
          <w:vertAlign w:val="subscript"/>
        </w:rPr>
        <w:t>.</w:t>
      </w:r>
      <w:r w:rsidR="002763A3" w:rsidRPr="00AE10B1">
        <w:rPr>
          <w:rFonts w:cstheme="minorHAnsi"/>
          <w:sz w:val="24"/>
          <w:szCs w:val="24"/>
        </w:rPr>
        <w:t xml:space="preserve"> = </w:t>
      </w:r>
      <w:r w:rsidR="002763A3" w:rsidRPr="002763A3">
        <w:rPr>
          <w:rFonts w:cstheme="minorHAnsi"/>
          <w:sz w:val="24"/>
          <w:szCs w:val="24"/>
        </w:rPr>
        <w:t>3</w:t>
      </w:r>
      <w:proofErr w:type="gramStart"/>
      <w:r w:rsidR="002763A3" w:rsidRPr="002763A3">
        <w:rPr>
          <w:rFonts w:cstheme="minorHAnsi"/>
          <w:sz w:val="24"/>
          <w:szCs w:val="24"/>
        </w:rPr>
        <w:t>,6</w:t>
      </w:r>
      <w:proofErr w:type="gramEnd"/>
      <w:r w:rsidR="002763A3" w:rsidRPr="002763A3">
        <w:rPr>
          <w:rFonts w:cstheme="minorHAnsi"/>
          <w:sz w:val="24"/>
          <w:szCs w:val="24"/>
        </w:rPr>
        <w:t xml:space="preserve"> </w:t>
      </w:r>
      <w:r w:rsidR="00FF4FD2" w:rsidRPr="00FF4FD2">
        <w:rPr>
          <w:rFonts w:cstheme="minorHAnsi"/>
          <w:sz w:val="24"/>
          <w:szCs w:val="24"/>
        </w:rPr>
        <w:t>·</w:t>
      </w:r>
      <w:r w:rsidR="002763A3" w:rsidRPr="002763A3">
        <w:rPr>
          <w:rFonts w:cstheme="minorHAnsi"/>
          <w:sz w:val="24"/>
          <w:szCs w:val="24"/>
        </w:rPr>
        <w:t xml:space="preserve"> 3</w:t>
      </w:r>
      <w:r w:rsidR="00017EB0" w:rsidRPr="00AE10B1">
        <w:rPr>
          <w:rFonts w:cstheme="minorHAnsi"/>
          <w:sz w:val="24"/>
          <w:szCs w:val="24"/>
        </w:rPr>
        <w:t xml:space="preserve"> </w:t>
      </w:r>
      <w:r w:rsidR="002763A3" w:rsidRPr="00AE10B1">
        <w:rPr>
          <w:rFonts w:eastAsiaTheme="minorEastAsia" w:hAnsi="Segoe UI Symbol" w:cstheme="minorHAnsi"/>
          <w:sz w:val="28"/>
          <w:szCs w:val="24"/>
        </w:rPr>
        <w:t>⇨</w:t>
      </w:r>
      <w:r w:rsidR="002763A3" w:rsidRPr="00AE10B1">
        <w:rPr>
          <w:rFonts w:cstheme="minorHAnsi"/>
          <w:sz w:val="24"/>
          <w:szCs w:val="24"/>
        </w:rPr>
        <w:t xml:space="preserve"> </w:t>
      </w:r>
      <w:proofErr w:type="spellStart"/>
      <w:r w:rsidR="002763A3" w:rsidRPr="008F45D6">
        <w:rPr>
          <w:rFonts w:cs="Calibri"/>
          <w:sz w:val="24"/>
          <w:szCs w:val="24"/>
        </w:rPr>
        <w:t>P</w:t>
      </w:r>
      <w:r w:rsidR="002763A3">
        <w:rPr>
          <w:rFonts w:cs="Calibri"/>
          <w:sz w:val="24"/>
          <w:szCs w:val="24"/>
          <w:vertAlign w:val="subscript"/>
        </w:rPr>
        <w:t>απ.</w:t>
      </w:r>
      <w:r w:rsidR="002763A3">
        <w:rPr>
          <w:sz w:val="24"/>
          <w:szCs w:val="24"/>
          <w:vertAlign w:val="subscript"/>
        </w:rPr>
        <w:t>κατ</w:t>
      </w:r>
      <w:proofErr w:type="spellEnd"/>
      <w:r w:rsidR="002763A3">
        <w:rPr>
          <w:sz w:val="24"/>
          <w:szCs w:val="24"/>
          <w:vertAlign w:val="subscript"/>
        </w:rPr>
        <w:t>.</w:t>
      </w:r>
      <w:r w:rsidR="002763A3" w:rsidRPr="00AE10B1">
        <w:rPr>
          <w:rFonts w:cstheme="minorHAnsi"/>
          <w:sz w:val="24"/>
          <w:szCs w:val="24"/>
        </w:rPr>
        <w:t xml:space="preserve"> = </w:t>
      </w:r>
      <w:r w:rsidR="002763A3">
        <w:rPr>
          <w:rFonts w:cstheme="minorHAnsi"/>
          <w:sz w:val="24"/>
          <w:szCs w:val="24"/>
        </w:rPr>
        <w:t>10,8</w:t>
      </w:r>
      <w:r w:rsidR="00017EB0" w:rsidRPr="00017EB0">
        <w:rPr>
          <w:rFonts w:cstheme="minorHAnsi"/>
          <w:sz w:val="24"/>
          <w:szCs w:val="24"/>
        </w:rPr>
        <w:t xml:space="preserve"> </w:t>
      </w:r>
      <w:r w:rsidR="00017EB0">
        <w:rPr>
          <w:rFonts w:cstheme="minorHAnsi"/>
          <w:sz w:val="24"/>
          <w:szCs w:val="24"/>
          <w:lang w:val="en-US"/>
        </w:rPr>
        <w:t>bar</w:t>
      </w:r>
    </w:p>
    <w:p w:rsidR="00017EB0" w:rsidRDefault="00017EB0" w:rsidP="0029006F">
      <w:pPr>
        <w:spacing w:after="0" w:line="360" w:lineRule="auto"/>
        <w:rPr>
          <w:rStyle w:val="BookmanOldStyle55"/>
          <w:rFonts w:asciiTheme="minorHAnsi" w:hAnsiTheme="minorHAnsi"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και ακολούθως υπολογίζεται 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 xml:space="preserve">η </w:t>
      </w:r>
      <w:r w:rsidRPr="008F45D6">
        <w:rPr>
          <w:rStyle w:val="BookmanOldStyle55"/>
          <w:rFonts w:asciiTheme="minorHAnsi" w:hAnsiTheme="minorHAnsi" w:cstheme="minorHAnsi"/>
          <w:sz w:val="24"/>
          <w:szCs w:val="24"/>
        </w:rPr>
        <w:t xml:space="preserve">μανομετρική πίεση </w:t>
      </w:r>
      <w:r w:rsidR="002763A3">
        <w:rPr>
          <w:rStyle w:val="BookmanOldStyle55"/>
          <w:rFonts w:asciiTheme="minorHAnsi" w:hAnsiTheme="minorHAnsi" w:cstheme="minorHAnsi"/>
          <w:sz w:val="24"/>
          <w:szCs w:val="24"/>
        </w:rPr>
        <w:t>κατάθλιψης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>:</w:t>
      </w:r>
    </w:p>
    <w:p w:rsidR="00017EB0" w:rsidRPr="00017EB0" w:rsidRDefault="00017EB0" w:rsidP="00017EB0">
      <w:pPr>
        <w:spacing w:after="0" w:line="360" w:lineRule="auto"/>
        <w:rPr>
          <w:rFonts w:cs="Calibri"/>
          <w:sz w:val="24"/>
          <w:szCs w:val="24"/>
          <w:lang w:val="en-US"/>
        </w:rPr>
      </w:pPr>
      <w:proofErr w:type="spellStart"/>
      <w:r w:rsidRPr="008F45D6"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  <w:vertAlign w:val="subscript"/>
        </w:rPr>
        <w:t>απ.</w:t>
      </w:r>
      <w:r w:rsidR="00893D77">
        <w:rPr>
          <w:rFonts w:cs="Calibri"/>
          <w:sz w:val="24"/>
          <w:szCs w:val="24"/>
          <w:vertAlign w:val="subscript"/>
        </w:rPr>
        <w:t>κατ</w:t>
      </w:r>
      <w:proofErr w:type="spellEnd"/>
      <w:r w:rsidRPr="008F45D6">
        <w:rPr>
          <w:rFonts w:cs="Calibri"/>
          <w:sz w:val="24"/>
          <w:szCs w:val="24"/>
          <w:vertAlign w:val="subscript"/>
        </w:rPr>
        <w:t>.</w:t>
      </w:r>
      <w:r>
        <w:rPr>
          <w:rFonts w:cs="Calibri"/>
          <w:sz w:val="24"/>
          <w:szCs w:val="24"/>
        </w:rPr>
        <w:t xml:space="preserve"> = </w:t>
      </w:r>
      <w:proofErr w:type="spellStart"/>
      <w:r w:rsidRPr="008F45D6"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  <w:vertAlign w:val="subscript"/>
        </w:rPr>
        <w:t>μαν.</w:t>
      </w:r>
      <w:r w:rsidR="00893D77">
        <w:rPr>
          <w:sz w:val="24"/>
          <w:szCs w:val="24"/>
          <w:vertAlign w:val="subscript"/>
        </w:rPr>
        <w:t>κατ</w:t>
      </w:r>
      <w:proofErr w:type="spellEnd"/>
      <w:r>
        <w:rPr>
          <w:sz w:val="24"/>
          <w:szCs w:val="24"/>
          <w:vertAlign w:val="subscript"/>
        </w:rPr>
        <w:t>.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 xml:space="preserve">+ </w:t>
      </w:r>
      <w:proofErr w:type="spellStart"/>
      <w:r w:rsidRPr="008F45D6">
        <w:rPr>
          <w:rFonts w:cs="Calibri"/>
          <w:sz w:val="24"/>
          <w:szCs w:val="24"/>
        </w:rPr>
        <w:t>P</w:t>
      </w:r>
      <w:r w:rsidRPr="008F45D6">
        <w:rPr>
          <w:rFonts w:cs="Calibri"/>
          <w:sz w:val="24"/>
          <w:szCs w:val="24"/>
          <w:vertAlign w:val="subscript"/>
        </w:rPr>
        <w:t>ατμ</w:t>
      </w:r>
      <w:proofErr w:type="spellEnd"/>
      <w:r>
        <w:rPr>
          <w:rFonts w:cs="Calibri"/>
          <w:sz w:val="24"/>
          <w:szCs w:val="24"/>
          <w:vertAlign w:val="subscript"/>
        </w:rPr>
        <w:t xml:space="preserve">. </w:t>
      </w:r>
      <w:r w:rsidRPr="007B4A73">
        <w:rPr>
          <w:rFonts w:eastAsiaTheme="minorEastAsia" w:hAnsi="Segoe UI Symbol" w:cstheme="minorHAnsi"/>
          <w:sz w:val="28"/>
          <w:szCs w:val="24"/>
        </w:rPr>
        <w:t>⇨</w:t>
      </w:r>
      <w:r w:rsidRPr="00C840D8">
        <w:rPr>
          <w:rFonts w:cs="Calibri"/>
          <w:sz w:val="24"/>
          <w:szCs w:val="24"/>
        </w:rPr>
        <w:t xml:space="preserve"> </w:t>
      </w:r>
      <w:r w:rsidR="00946593">
        <w:rPr>
          <w:rFonts w:cs="Calibri"/>
          <w:sz w:val="24"/>
          <w:szCs w:val="24"/>
          <w:lang w:val="en-US"/>
        </w:rPr>
        <w:t>P</w:t>
      </w:r>
      <w:proofErr w:type="spellStart"/>
      <w:r>
        <w:rPr>
          <w:rFonts w:cs="Calibri"/>
          <w:sz w:val="24"/>
          <w:szCs w:val="24"/>
          <w:vertAlign w:val="subscript"/>
        </w:rPr>
        <w:t>μαν.</w:t>
      </w:r>
      <w:r w:rsidR="00893D77">
        <w:rPr>
          <w:sz w:val="24"/>
          <w:szCs w:val="24"/>
          <w:vertAlign w:val="subscript"/>
        </w:rPr>
        <w:t>κατ</w:t>
      </w:r>
      <w:proofErr w:type="spellEnd"/>
      <w:r>
        <w:rPr>
          <w:sz w:val="24"/>
          <w:szCs w:val="24"/>
          <w:vertAlign w:val="subscript"/>
        </w:rPr>
        <w:t>.</w:t>
      </w:r>
      <w:r>
        <w:rPr>
          <w:sz w:val="24"/>
          <w:szCs w:val="24"/>
        </w:rPr>
        <w:t xml:space="preserve"> = </w:t>
      </w:r>
      <w:r w:rsidRPr="008F45D6"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  <w:vertAlign w:val="subscript"/>
        </w:rPr>
        <w:t>απ.</w:t>
      </w:r>
      <w:r w:rsidRPr="00017EB0">
        <w:rPr>
          <w:sz w:val="24"/>
          <w:szCs w:val="24"/>
          <w:vertAlign w:val="subscript"/>
        </w:rPr>
        <w:t xml:space="preserve"> </w:t>
      </w:r>
      <w:r w:rsidR="00893D77">
        <w:rPr>
          <w:sz w:val="24"/>
          <w:szCs w:val="24"/>
          <w:vertAlign w:val="subscript"/>
        </w:rPr>
        <w:t>κατ</w:t>
      </w:r>
      <w:r w:rsidRPr="008F45D6">
        <w:rPr>
          <w:rFonts w:cs="Calibri"/>
          <w:sz w:val="24"/>
          <w:szCs w:val="24"/>
          <w:vertAlign w:val="subscript"/>
        </w:rPr>
        <w:t>.</w:t>
      </w:r>
      <w:r>
        <w:rPr>
          <w:rFonts w:cs="Calibri"/>
          <w:sz w:val="24"/>
          <w:szCs w:val="24"/>
        </w:rPr>
        <w:t xml:space="preserve"> -</w:t>
      </w:r>
      <w:r w:rsidRPr="00C840D8">
        <w:rPr>
          <w:rFonts w:cs="Calibri"/>
          <w:sz w:val="24"/>
          <w:szCs w:val="24"/>
        </w:rPr>
        <w:t xml:space="preserve"> </w:t>
      </w:r>
      <w:proofErr w:type="spellStart"/>
      <w:r w:rsidRPr="008F45D6">
        <w:rPr>
          <w:rFonts w:cs="Calibri"/>
          <w:sz w:val="24"/>
          <w:szCs w:val="24"/>
        </w:rPr>
        <w:t>P</w:t>
      </w:r>
      <w:r w:rsidRPr="008F45D6">
        <w:rPr>
          <w:rFonts w:cs="Calibri"/>
          <w:sz w:val="24"/>
          <w:szCs w:val="24"/>
          <w:vertAlign w:val="subscript"/>
        </w:rPr>
        <w:t>ατμ</w:t>
      </w:r>
      <w:proofErr w:type="spellEnd"/>
      <w:r>
        <w:rPr>
          <w:rFonts w:cs="Calibri"/>
          <w:sz w:val="24"/>
          <w:szCs w:val="24"/>
          <w:vertAlign w:val="subscript"/>
        </w:rPr>
        <w:t>.</w:t>
      </w:r>
      <w:r w:rsidRPr="00C840D8">
        <w:rPr>
          <w:rFonts w:eastAsiaTheme="minorEastAsia" w:hAnsi="Segoe UI Symbol" w:cstheme="minorHAnsi"/>
          <w:sz w:val="28"/>
          <w:szCs w:val="24"/>
        </w:rPr>
        <w:t xml:space="preserve"> </w:t>
      </w:r>
      <w:r w:rsidRPr="00C840D8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Pr="00C840D8">
        <w:rPr>
          <w:rFonts w:cs="Calibri"/>
          <w:sz w:val="24"/>
          <w:szCs w:val="24"/>
          <w:lang w:val="en-US"/>
        </w:rPr>
        <w:t xml:space="preserve"> </w:t>
      </w:r>
    </w:p>
    <w:p w:rsidR="00017EB0" w:rsidRPr="00C840D8" w:rsidRDefault="00A539A2" w:rsidP="00017EB0">
      <w:pPr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  <w:proofErr w:type="spellStart"/>
      <w:r>
        <w:rPr>
          <w:rFonts w:cs="Calibri"/>
          <w:sz w:val="24"/>
          <w:szCs w:val="24"/>
        </w:rPr>
        <w:t>Ρ</w:t>
      </w:r>
      <w:r w:rsidR="00017EB0">
        <w:rPr>
          <w:rFonts w:cs="Calibri"/>
          <w:sz w:val="24"/>
          <w:szCs w:val="24"/>
          <w:vertAlign w:val="subscript"/>
        </w:rPr>
        <w:t>μαν</w:t>
      </w:r>
      <w:proofErr w:type="spellEnd"/>
      <w:r w:rsidR="00017EB0" w:rsidRPr="00C840D8">
        <w:rPr>
          <w:rFonts w:cs="Calibri"/>
          <w:sz w:val="24"/>
          <w:szCs w:val="24"/>
          <w:vertAlign w:val="subscript"/>
          <w:lang w:val="en-US"/>
        </w:rPr>
        <w:t>.</w:t>
      </w:r>
      <w:r w:rsidR="00893D77">
        <w:rPr>
          <w:sz w:val="24"/>
          <w:szCs w:val="24"/>
          <w:vertAlign w:val="subscript"/>
        </w:rPr>
        <w:t>κατ</w:t>
      </w:r>
      <w:r w:rsidR="00017EB0" w:rsidRPr="00C840D8">
        <w:rPr>
          <w:sz w:val="24"/>
          <w:szCs w:val="24"/>
          <w:vertAlign w:val="subscript"/>
          <w:lang w:val="en-US"/>
        </w:rPr>
        <w:t>.</w:t>
      </w:r>
      <w:r w:rsidR="00017EB0" w:rsidRPr="00C840D8">
        <w:rPr>
          <w:sz w:val="24"/>
          <w:szCs w:val="24"/>
          <w:lang w:val="en-US"/>
        </w:rPr>
        <w:t xml:space="preserve"> = </w:t>
      </w:r>
      <w:r w:rsidR="00893D77" w:rsidRPr="00893D77">
        <w:rPr>
          <w:rFonts w:cs="Calibri"/>
          <w:sz w:val="24"/>
          <w:szCs w:val="24"/>
          <w:lang w:val="en-US"/>
        </w:rPr>
        <w:t>10</w:t>
      </w:r>
      <w:proofErr w:type="gramStart"/>
      <w:r w:rsidR="00893D77" w:rsidRPr="00893D77">
        <w:rPr>
          <w:rFonts w:cs="Calibri"/>
          <w:sz w:val="24"/>
          <w:szCs w:val="24"/>
          <w:lang w:val="en-US"/>
        </w:rPr>
        <w:t>,8</w:t>
      </w:r>
      <w:proofErr w:type="gramEnd"/>
      <w:r w:rsidR="00017EB0" w:rsidRPr="00C840D8">
        <w:rPr>
          <w:rFonts w:cs="Calibri"/>
          <w:sz w:val="24"/>
          <w:szCs w:val="24"/>
          <w:lang w:val="en-US"/>
        </w:rPr>
        <w:t xml:space="preserve"> bar </w:t>
      </w:r>
      <w:r w:rsidR="00017EB0" w:rsidRPr="008A39CE">
        <w:rPr>
          <w:rFonts w:cs="Calibri"/>
          <w:sz w:val="24"/>
          <w:szCs w:val="24"/>
          <w:lang w:val="en-US"/>
        </w:rPr>
        <w:t>-</w:t>
      </w:r>
      <w:r w:rsidR="00017EB0" w:rsidRPr="00C840D8">
        <w:rPr>
          <w:rFonts w:cs="Calibri"/>
          <w:sz w:val="24"/>
          <w:szCs w:val="24"/>
          <w:lang w:val="en-US"/>
        </w:rPr>
        <w:t xml:space="preserve"> 1 bar</w:t>
      </w:r>
      <w:r w:rsidR="00017EB0" w:rsidRPr="00017EB0">
        <w:rPr>
          <w:rFonts w:cs="Calibri"/>
          <w:sz w:val="24"/>
          <w:szCs w:val="24"/>
          <w:lang w:val="en-US"/>
        </w:rPr>
        <w:t xml:space="preserve"> </w:t>
      </w:r>
      <w:r w:rsidR="00017EB0" w:rsidRPr="00C840D8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="00017EB0" w:rsidRPr="00C840D8">
        <w:rPr>
          <w:rFonts w:cs="Calibri"/>
          <w:sz w:val="24"/>
          <w:szCs w:val="24"/>
          <w:lang w:val="en-US"/>
        </w:rPr>
        <w:t xml:space="preserve"> </w:t>
      </w:r>
      <w:r w:rsidR="00017EB0" w:rsidRPr="00C840D8">
        <w:rPr>
          <w:rFonts w:cs="Calibri"/>
          <w:b/>
          <w:sz w:val="24"/>
          <w:szCs w:val="24"/>
          <w:lang w:val="en-US"/>
        </w:rPr>
        <w:t>P</w:t>
      </w:r>
      <w:proofErr w:type="spellStart"/>
      <w:r w:rsidR="00017EB0" w:rsidRPr="00C840D8">
        <w:rPr>
          <w:rFonts w:cs="Calibri"/>
          <w:b/>
          <w:sz w:val="24"/>
          <w:szCs w:val="24"/>
          <w:vertAlign w:val="subscript"/>
        </w:rPr>
        <w:t>μαν</w:t>
      </w:r>
      <w:proofErr w:type="spellEnd"/>
      <w:r w:rsidR="00017EB0" w:rsidRPr="00C840D8">
        <w:rPr>
          <w:rFonts w:cs="Calibri"/>
          <w:b/>
          <w:sz w:val="24"/>
          <w:szCs w:val="24"/>
          <w:vertAlign w:val="subscript"/>
          <w:lang w:val="en-US"/>
        </w:rPr>
        <w:t>.</w:t>
      </w:r>
      <w:r w:rsidR="00893D77">
        <w:rPr>
          <w:b/>
          <w:sz w:val="24"/>
          <w:szCs w:val="24"/>
          <w:vertAlign w:val="subscript"/>
        </w:rPr>
        <w:t>κατ</w:t>
      </w:r>
      <w:r w:rsidR="00017EB0" w:rsidRPr="00C840D8">
        <w:rPr>
          <w:b/>
          <w:sz w:val="24"/>
          <w:szCs w:val="24"/>
          <w:vertAlign w:val="subscript"/>
          <w:lang w:val="en-US"/>
        </w:rPr>
        <w:t>.</w:t>
      </w:r>
      <w:r w:rsidR="00017EB0" w:rsidRPr="00C840D8">
        <w:rPr>
          <w:b/>
          <w:sz w:val="24"/>
          <w:szCs w:val="24"/>
          <w:lang w:val="en-US"/>
        </w:rPr>
        <w:t xml:space="preserve"> = </w:t>
      </w:r>
      <w:r w:rsidR="00893D77" w:rsidRPr="00893D77">
        <w:rPr>
          <w:rFonts w:cs="Calibri"/>
          <w:b/>
          <w:sz w:val="24"/>
          <w:szCs w:val="24"/>
          <w:lang w:val="en-US"/>
        </w:rPr>
        <w:t>9,8</w:t>
      </w:r>
      <w:r w:rsidR="00017EB0" w:rsidRPr="00C840D8">
        <w:rPr>
          <w:rFonts w:cs="Calibri"/>
          <w:b/>
          <w:sz w:val="24"/>
          <w:szCs w:val="24"/>
          <w:lang w:val="en-US"/>
        </w:rPr>
        <w:t xml:space="preserve"> bar</w:t>
      </w:r>
    </w:p>
    <w:p w:rsidR="00AE10B1" w:rsidRPr="00017EB0" w:rsidRDefault="00AE10B1" w:rsidP="0029006F">
      <w:pPr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</w:p>
    <w:p w:rsidR="000E5513" w:rsidRPr="0047598F" w:rsidRDefault="000E5513" w:rsidP="0029006F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sectPr w:rsidR="000E5513" w:rsidRPr="0047598F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F4161"/>
    <w:multiLevelType w:val="hybridMultilevel"/>
    <w:tmpl w:val="52588A76"/>
    <w:lvl w:ilvl="0" w:tplc="3F52AC1A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165F"/>
    <w:rsid w:val="00017EB0"/>
    <w:rsid w:val="000325AD"/>
    <w:rsid w:val="000558CB"/>
    <w:rsid w:val="000A262F"/>
    <w:rsid w:val="000C245A"/>
    <w:rsid w:val="000D27D0"/>
    <w:rsid w:val="000E5513"/>
    <w:rsid w:val="00110866"/>
    <w:rsid w:val="00113D1B"/>
    <w:rsid w:val="00181345"/>
    <w:rsid w:val="00194499"/>
    <w:rsid w:val="001B0290"/>
    <w:rsid w:val="001B5E3E"/>
    <w:rsid w:val="001E4837"/>
    <w:rsid w:val="002367BB"/>
    <w:rsid w:val="00246080"/>
    <w:rsid w:val="00261289"/>
    <w:rsid w:val="002763A3"/>
    <w:rsid w:val="00277D13"/>
    <w:rsid w:val="0029006F"/>
    <w:rsid w:val="00293EA8"/>
    <w:rsid w:val="002E1E7D"/>
    <w:rsid w:val="00314164"/>
    <w:rsid w:val="00317FB3"/>
    <w:rsid w:val="003232B7"/>
    <w:rsid w:val="00334B0E"/>
    <w:rsid w:val="00336800"/>
    <w:rsid w:val="00337C21"/>
    <w:rsid w:val="0035275D"/>
    <w:rsid w:val="00361B2B"/>
    <w:rsid w:val="00377045"/>
    <w:rsid w:val="003A28FF"/>
    <w:rsid w:val="003F0AC5"/>
    <w:rsid w:val="003F5B1A"/>
    <w:rsid w:val="003F67D9"/>
    <w:rsid w:val="00404C39"/>
    <w:rsid w:val="00417761"/>
    <w:rsid w:val="00440F1B"/>
    <w:rsid w:val="004567CF"/>
    <w:rsid w:val="00472411"/>
    <w:rsid w:val="0047598F"/>
    <w:rsid w:val="00477A75"/>
    <w:rsid w:val="004D0BDC"/>
    <w:rsid w:val="004E3846"/>
    <w:rsid w:val="004F1344"/>
    <w:rsid w:val="00503025"/>
    <w:rsid w:val="00511EA0"/>
    <w:rsid w:val="0053262C"/>
    <w:rsid w:val="005414A4"/>
    <w:rsid w:val="00546B75"/>
    <w:rsid w:val="00546E02"/>
    <w:rsid w:val="00564605"/>
    <w:rsid w:val="005C2B03"/>
    <w:rsid w:val="005F6F66"/>
    <w:rsid w:val="006001AB"/>
    <w:rsid w:val="00617562"/>
    <w:rsid w:val="00632A39"/>
    <w:rsid w:val="00651A41"/>
    <w:rsid w:val="00667EEA"/>
    <w:rsid w:val="006C75E4"/>
    <w:rsid w:val="006E4C2C"/>
    <w:rsid w:val="006E7E66"/>
    <w:rsid w:val="006F7813"/>
    <w:rsid w:val="00712F71"/>
    <w:rsid w:val="007209E5"/>
    <w:rsid w:val="007246F1"/>
    <w:rsid w:val="00746AF3"/>
    <w:rsid w:val="007532BE"/>
    <w:rsid w:val="007777F1"/>
    <w:rsid w:val="00782788"/>
    <w:rsid w:val="007A730C"/>
    <w:rsid w:val="007B367C"/>
    <w:rsid w:val="007B4A73"/>
    <w:rsid w:val="007C37A6"/>
    <w:rsid w:val="007E37C6"/>
    <w:rsid w:val="007E6AEF"/>
    <w:rsid w:val="007F0B48"/>
    <w:rsid w:val="00802F81"/>
    <w:rsid w:val="008277B1"/>
    <w:rsid w:val="0083125A"/>
    <w:rsid w:val="00843522"/>
    <w:rsid w:val="00844C03"/>
    <w:rsid w:val="00852451"/>
    <w:rsid w:val="00853AAF"/>
    <w:rsid w:val="00873AE0"/>
    <w:rsid w:val="00893D77"/>
    <w:rsid w:val="008A39CE"/>
    <w:rsid w:val="008E5346"/>
    <w:rsid w:val="008F45D6"/>
    <w:rsid w:val="008F4FDD"/>
    <w:rsid w:val="00946593"/>
    <w:rsid w:val="009518D3"/>
    <w:rsid w:val="00955C5D"/>
    <w:rsid w:val="00956ADB"/>
    <w:rsid w:val="0096229A"/>
    <w:rsid w:val="00987D22"/>
    <w:rsid w:val="009B1715"/>
    <w:rsid w:val="009D2451"/>
    <w:rsid w:val="009D3723"/>
    <w:rsid w:val="009F5A7B"/>
    <w:rsid w:val="009F7588"/>
    <w:rsid w:val="00A02702"/>
    <w:rsid w:val="00A107B2"/>
    <w:rsid w:val="00A13DC1"/>
    <w:rsid w:val="00A32096"/>
    <w:rsid w:val="00A43C46"/>
    <w:rsid w:val="00A539A2"/>
    <w:rsid w:val="00A825BC"/>
    <w:rsid w:val="00A84A91"/>
    <w:rsid w:val="00AB6CD4"/>
    <w:rsid w:val="00AC0C3E"/>
    <w:rsid w:val="00AC5C7A"/>
    <w:rsid w:val="00AD5483"/>
    <w:rsid w:val="00AE10B1"/>
    <w:rsid w:val="00AE1FF4"/>
    <w:rsid w:val="00AE4E66"/>
    <w:rsid w:val="00AF0AFB"/>
    <w:rsid w:val="00B201DD"/>
    <w:rsid w:val="00B30613"/>
    <w:rsid w:val="00B617AD"/>
    <w:rsid w:val="00B65AF9"/>
    <w:rsid w:val="00B76004"/>
    <w:rsid w:val="00B96F67"/>
    <w:rsid w:val="00B97B00"/>
    <w:rsid w:val="00BA2484"/>
    <w:rsid w:val="00BD33B1"/>
    <w:rsid w:val="00BF795C"/>
    <w:rsid w:val="00C20275"/>
    <w:rsid w:val="00C260D0"/>
    <w:rsid w:val="00C673B8"/>
    <w:rsid w:val="00C831F8"/>
    <w:rsid w:val="00C840D8"/>
    <w:rsid w:val="00C87A08"/>
    <w:rsid w:val="00C974FC"/>
    <w:rsid w:val="00CB693D"/>
    <w:rsid w:val="00CC69E4"/>
    <w:rsid w:val="00CF6564"/>
    <w:rsid w:val="00D105BF"/>
    <w:rsid w:val="00D26FEE"/>
    <w:rsid w:val="00D41434"/>
    <w:rsid w:val="00D60CF9"/>
    <w:rsid w:val="00D63F9D"/>
    <w:rsid w:val="00D65EF2"/>
    <w:rsid w:val="00D662CC"/>
    <w:rsid w:val="00D77B6B"/>
    <w:rsid w:val="00D84681"/>
    <w:rsid w:val="00DA1607"/>
    <w:rsid w:val="00DD4C57"/>
    <w:rsid w:val="00DE75A1"/>
    <w:rsid w:val="00E01D15"/>
    <w:rsid w:val="00E02C6D"/>
    <w:rsid w:val="00E404EF"/>
    <w:rsid w:val="00E5378E"/>
    <w:rsid w:val="00E5412E"/>
    <w:rsid w:val="00E73A70"/>
    <w:rsid w:val="00EC0F46"/>
    <w:rsid w:val="00EF1A25"/>
    <w:rsid w:val="00F04B82"/>
    <w:rsid w:val="00F31FA5"/>
    <w:rsid w:val="00F321B1"/>
    <w:rsid w:val="00F32CF9"/>
    <w:rsid w:val="00F357E3"/>
    <w:rsid w:val="00F41658"/>
    <w:rsid w:val="00F56DFA"/>
    <w:rsid w:val="00F6087C"/>
    <w:rsid w:val="00F6709A"/>
    <w:rsid w:val="00F855D5"/>
    <w:rsid w:val="00FA59C6"/>
    <w:rsid w:val="00FF01FC"/>
    <w:rsid w:val="00FF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2022-12-21T19:33:00Z</dcterms:created>
  <dcterms:modified xsi:type="dcterms:W3CDTF">2022-12-21T19:34:00Z</dcterms:modified>
</cp:coreProperties>
</file>