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E0B97" w14:textId="2D2BF46C" w:rsidR="006D77B3" w:rsidRPr="006D77B3" w:rsidRDefault="006D77B3" w:rsidP="006D77B3">
      <w:pPr>
        <w:spacing w:after="0" w:line="360" w:lineRule="auto"/>
        <w:rPr>
          <w:rFonts w:ascii="Calibri" w:eastAsia="Calibri" w:hAnsi="Calibri" w:cs="Times New Roman"/>
          <w:b/>
          <w:bCs/>
          <w:sz w:val="24"/>
          <w:u w:val="single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ΕΝΔΕΙΚΤΙΚΕΣ ΑΠΑΝΤΗΣΕΙΣ      </w:t>
      </w:r>
    </w:p>
    <w:p w14:paraId="333576E4" w14:textId="76BF10E5" w:rsidR="00C82C7B" w:rsidRDefault="006D77B3" w:rsidP="00C82C7B">
      <w:pPr>
        <w:spacing w:after="0" w:line="360" w:lineRule="auto"/>
        <w:rPr>
          <w:rFonts w:ascii="Calibri" w:eastAsia="Calibri" w:hAnsi="Calibri" w:cs="Calibri"/>
          <w:sz w:val="24"/>
          <w:szCs w:val="24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Θέμα </w:t>
      </w:r>
      <w:r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>4</w:t>
      </w:r>
      <w:r w:rsidRPr="006D77B3">
        <w:rPr>
          <w:rFonts w:ascii="Calibri" w:eastAsia="Calibri" w:hAnsi="Calibri" w:cs="Times New Roman"/>
          <w:b/>
          <w:bCs/>
          <w:sz w:val="24"/>
          <w:u w:val="single"/>
          <w:vertAlign w:val="superscript"/>
          <w:lang w:val="el-GR"/>
        </w:rPr>
        <w:t>ο</w:t>
      </w:r>
      <w:r w:rsidRPr="006D77B3">
        <w:rPr>
          <w:rFonts w:ascii="Calibri" w:eastAsia="Calibri" w:hAnsi="Calibri" w:cs="Times New Roman"/>
          <w:b/>
          <w:bCs/>
          <w:sz w:val="24"/>
          <w:lang w:val="el-GR"/>
        </w:rPr>
        <w:t xml:space="preserve">              </w:t>
      </w:r>
    </w:p>
    <w:p w14:paraId="5E9159B8" w14:textId="5EA8060C" w:rsidR="00C82C7B" w:rsidRDefault="001E5398" w:rsidP="006B205C">
      <w:pPr>
        <w:spacing w:after="0" w:line="360" w:lineRule="auto"/>
        <w:jc w:val="both"/>
        <w:rPr>
          <w:sz w:val="24"/>
          <w:szCs w:val="24"/>
          <w:lang w:val="el-GR"/>
        </w:rPr>
      </w:pPr>
      <w:bookmarkStart w:id="0" w:name="_Hlk121995294"/>
      <w:r>
        <w:rPr>
          <w:b/>
          <w:bCs/>
          <w:sz w:val="24"/>
          <w:szCs w:val="24"/>
          <w:lang w:val="el-GR"/>
        </w:rPr>
        <w:t xml:space="preserve">4.1. </w:t>
      </w:r>
      <w:r w:rsidR="00B9337F">
        <w:rPr>
          <w:sz w:val="24"/>
          <w:szCs w:val="24"/>
          <w:lang w:val="el-GR"/>
        </w:rPr>
        <w:t xml:space="preserve">Όλες οι </w:t>
      </w:r>
      <w:r w:rsidR="00F25FDC">
        <w:rPr>
          <w:sz w:val="24"/>
          <w:szCs w:val="24"/>
          <w:lang w:val="el-GR"/>
        </w:rPr>
        <w:t xml:space="preserve">πιθανές αιτίες και οι τρόποι επιδιόρθωσης όταν ο </w:t>
      </w:r>
      <w:r w:rsidR="00132BD9">
        <w:rPr>
          <w:sz w:val="24"/>
          <w:szCs w:val="24"/>
          <w:lang w:val="el-GR"/>
        </w:rPr>
        <w:t>κινητήρας του καυστήρα και η ανάφλεξη δεν ξεκινούν, είναι</w:t>
      </w:r>
      <w:r w:rsidR="00F25FDC" w:rsidRPr="00F25FDC">
        <w:rPr>
          <w:sz w:val="24"/>
          <w:szCs w:val="24"/>
          <w:lang w:val="el-GR"/>
        </w:rPr>
        <w:t>:</w:t>
      </w:r>
      <w:bookmarkStart w:id="1" w:name="_GoBack"/>
      <w:bookmarkEnd w:id="1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3395"/>
      </w:tblGrid>
      <w:tr w:rsidR="008519D2" w14:paraId="402EE92D" w14:textId="77777777" w:rsidTr="00287C18">
        <w:tc>
          <w:tcPr>
            <w:tcW w:w="1838" w:type="dxa"/>
          </w:tcPr>
          <w:bookmarkEnd w:id="0"/>
          <w:p w14:paraId="2D918753" w14:textId="31D67B61" w:rsidR="008519D2" w:rsidRPr="008519D2" w:rsidRDefault="008519D2" w:rsidP="008519D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ΒΛΑΒΕΣ</w:t>
            </w:r>
          </w:p>
        </w:tc>
        <w:tc>
          <w:tcPr>
            <w:tcW w:w="3827" w:type="dxa"/>
          </w:tcPr>
          <w:p w14:paraId="43013380" w14:textId="1F899ABD" w:rsidR="008519D2" w:rsidRPr="008519D2" w:rsidRDefault="008519D2" w:rsidP="008519D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8519D2">
              <w:rPr>
                <w:b/>
                <w:bCs/>
                <w:sz w:val="24"/>
                <w:szCs w:val="24"/>
                <w:lang w:val="el-GR"/>
              </w:rPr>
              <w:t>ΑΙΤΙΑ</w:t>
            </w:r>
          </w:p>
        </w:tc>
        <w:tc>
          <w:tcPr>
            <w:tcW w:w="3395" w:type="dxa"/>
          </w:tcPr>
          <w:p w14:paraId="20217FC2" w14:textId="28E08C5B" w:rsidR="008519D2" w:rsidRPr="008519D2" w:rsidRDefault="008519D2" w:rsidP="008519D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ΕΠΙΔΙΟΡΘΩΣΗ</w:t>
            </w:r>
          </w:p>
        </w:tc>
      </w:tr>
      <w:tr w:rsidR="008519D2" w:rsidRPr="003F2B75" w14:paraId="72BD3001" w14:textId="77777777" w:rsidTr="00287C18">
        <w:tc>
          <w:tcPr>
            <w:tcW w:w="1838" w:type="dxa"/>
          </w:tcPr>
          <w:p w14:paraId="62B449EC" w14:textId="56778B63" w:rsidR="008519D2" w:rsidRDefault="00132BD9" w:rsidP="00B9337F">
            <w:p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Ο κινητήρας του καυστήρα και η ανάφλεξη δεν ξεκινούν</w:t>
            </w:r>
          </w:p>
        </w:tc>
        <w:tc>
          <w:tcPr>
            <w:tcW w:w="3827" w:type="dxa"/>
          </w:tcPr>
          <w:p w14:paraId="63DE9F29" w14:textId="22973BA5" w:rsidR="008519D2" w:rsidRDefault="003F2B75" w:rsidP="003F2B75">
            <w:pPr>
              <w:pStyle w:val="a3"/>
              <w:numPr>
                <w:ilvl w:val="0"/>
                <w:numId w:val="14"/>
              </w:numPr>
              <w:spacing w:line="360" w:lineRule="auto"/>
              <w:ind w:left="316" w:hanging="316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Ο θερμοστάτης χώρου ή ο θερμοστάτης του καυστήρα είναι ρυθμισμένος πολύ χαμηλά.</w:t>
            </w:r>
          </w:p>
          <w:p w14:paraId="0DBB005F" w14:textId="77777777" w:rsidR="008519D2" w:rsidRDefault="003F2B75" w:rsidP="003F2B75">
            <w:pPr>
              <w:pStyle w:val="a3"/>
              <w:numPr>
                <w:ilvl w:val="0"/>
                <w:numId w:val="14"/>
              </w:numPr>
              <w:spacing w:line="360" w:lineRule="auto"/>
              <w:ind w:left="316" w:hanging="316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Καμένη ασφάλεια.</w:t>
            </w:r>
          </w:p>
          <w:p w14:paraId="4E7F5CB6" w14:textId="67035736" w:rsidR="003F2B75" w:rsidRDefault="003F2B75" w:rsidP="003F2B75">
            <w:pPr>
              <w:pStyle w:val="a3"/>
              <w:numPr>
                <w:ilvl w:val="0"/>
                <w:numId w:val="14"/>
              </w:numPr>
              <w:spacing w:line="360" w:lineRule="auto"/>
              <w:ind w:left="316" w:hanging="316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Κομμένα ή αποσυνδεδεμένα καλώδια.</w:t>
            </w:r>
          </w:p>
          <w:p w14:paraId="3984D620" w14:textId="344544A0" w:rsidR="003F2B75" w:rsidRPr="008519D2" w:rsidRDefault="003F2B75" w:rsidP="003F2B75">
            <w:pPr>
              <w:pStyle w:val="a3"/>
              <w:numPr>
                <w:ilvl w:val="0"/>
                <w:numId w:val="14"/>
              </w:numPr>
              <w:spacing w:line="360" w:lineRule="auto"/>
              <w:ind w:left="316" w:hanging="316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Πρόβλημα στον αυτοματισμό. </w:t>
            </w:r>
          </w:p>
        </w:tc>
        <w:tc>
          <w:tcPr>
            <w:tcW w:w="3395" w:type="dxa"/>
          </w:tcPr>
          <w:p w14:paraId="39703738" w14:textId="60DF5982" w:rsidR="008519D2" w:rsidRDefault="003F2B75" w:rsidP="00287C18">
            <w:pPr>
              <w:pStyle w:val="a3"/>
              <w:numPr>
                <w:ilvl w:val="0"/>
                <w:numId w:val="15"/>
              </w:numPr>
              <w:spacing w:line="360" w:lineRule="auto"/>
              <w:ind w:left="313" w:hanging="283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Ανυψώστε το θερμοστάτη.</w:t>
            </w:r>
          </w:p>
          <w:p w14:paraId="5875BED0" w14:textId="5E695535" w:rsidR="003F2B75" w:rsidRDefault="003F2B75" w:rsidP="00287C18">
            <w:pPr>
              <w:pStyle w:val="a3"/>
              <w:numPr>
                <w:ilvl w:val="0"/>
                <w:numId w:val="15"/>
              </w:numPr>
              <w:spacing w:line="360" w:lineRule="auto"/>
              <w:ind w:left="313" w:hanging="283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Αντικαταστήστε την ασφάλεια. Αν καεί</w:t>
            </w:r>
            <w:r w:rsidR="005D6632">
              <w:rPr>
                <w:sz w:val="24"/>
                <w:szCs w:val="24"/>
                <w:lang w:val="el-GR"/>
              </w:rPr>
              <w:t xml:space="preserve"> ξανά</w:t>
            </w:r>
            <w:r>
              <w:rPr>
                <w:sz w:val="24"/>
                <w:szCs w:val="24"/>
                <w:lang w:val="el-GR"/>
              </w:rPr>
              <w:t>, ελέγξτε για βραχυκύκλωμα.</w:t>
            </w:r>
          </w:p>
          <w:p w14:paraId="6CD55884" w14:textId="21789C5D" w:rsidR="003F2B75" w:rsidRDefault="003F2B75" w:rsidP="00287C18">
            <w:pPr>
              <w:pStyle w:val="a3"/>
              <w:numPr>
                <w:ilvl w:val="0"/>
                <w:numId w:val="15"/>
              </w:numPr>
              <w:spacing w:line="360" w:lineRule="auto"/>
              <w:ind w:left="313" w:hanging="283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Επανασυνδέστε ή αντικαταστήστε το καλώδιο.</w:t>
            </w:r>
          </w:p>
          <w:p w14:paraId="381758FA" w14:textId="71E689E7" w:rsidR="003F2B75" w:rsidRPr="008519D2" w:rsidRDefault="003F2B75" w:rsidP="00287C18">
            <w:pPr>
              <w:pStyle w:val="a3"/>
              <w:numPr>
                <w:ilvl w:val="0"/>
                <w:numId w:val="15"/>
              </w:numPr>
              <w:spacing w:line="360" w:lineRule="auto"/>
              <w:ind w:left="313" w:hanging="283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Επιδιορθώστε ή αντικαταστήστε τον.</w:t>
            </w:r>
          </w:p>
        </w:tc>
      </w:tr>
    </w:tbl>
    <w:p w14:paraId="6CACDD67" w14:textId="1525F226" w:rsidR="00F25FDC" w:rsidRDefault="00F25FDC" w:rsidP="00B9337F">
      <w:pPr>
        <w:spacing w:after="0" w:line="360" w:lineRule="auto"/>
        <w:rPr>
          <w:sz w:val="24"/>
          <w:szCs w:val="24"/>
          <w:lang w:val="el-GR"/>
        </w:rPr>
      </w:pPr>
    </w:p>
    <w:p w14:paraId="117B63BA" w14:textId="28264043" w:rsidR="001B4860" w:rsidRPr="002947D3" w:rsidRDefault="001B4860" w:rsidP="006B205C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4.2. </w:t>
      </w:r>
      <w:r w:rsidR="002947D3">
        <w:rPr>
          <w:sz w:val="24"/>
          <w:szCs w:val="24"/>
          <w:lang w:val="el-GR"/>
        </w:rPr>
        <w:t>Όταν ο λέβητας καπνίζει και υπάρχουν κατάλοιπα πετρελαίου στον φλογοθάλαμο τα αίτια και η επιδιόρθωση είναι</w:t>
      </w:r>
      <w:r w:rsidR="002947D3" w:rsidRPr="002947D3">
        <w:rPr>
          <w:sz w:val="24"/>
          <w:szCs w:val="24"/>
          <w:lang w:val="el-GR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395"/>
      </w:tblGrid>
      <w:tr w:rsidR="002947D3" w14:paraId="7CF412A9" w14:textId="77777777" w:rsidTr="002947D3">
        <w:tc>
          <w:tcPr>
            <w:tcW w:w="2547" w:type="dxa"/>
          </w:tcPr>
          <w:p w14:paraId="68441F1F" w14:textId="77777777" w:rsidR="002947D3" w:rsidRPr="008519D2" w:rsidRDefault="002947D3" w:rsidP="004B045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ΒΛΑΒΕΣ</w:t>
            </w:r>
          </w:p>
        </w:tc>
        <w:tc>
          <w:tcPr>
            <w:tcW w:w="3118" w:type="dxa"/>
          </w:tcPr>
          <w:p w14:paraId="186AC3E7" w14:textId="77777777" w:rsidR="002947D3" w:rsidRPr="008519D2" w:rsidRDefault="002947D3" w:rsidP="004B045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8519D2">
              <w:rPr>
                <w:b/>
                <w:bCs/>
                <w:sz w:val="24"/>
                <w:szCs w:val="24"/>
                <w:lang w:val="el-GR"/>
              </w:rPr>
              <w:t>ΑΙΤΙΑ</w:t>
            </w:r>
          </w:p>
        </w:tc>
        <w:tc>
          <w:tcPr>
            <w:tcW w:w="3395" w:type="dxa"/>
          </w:tcPr>
          <w:p w14:paraId="52EA2E03" w14:textId="77777777" w:rsidR="002947D3" w:rsidRPr="008519D2" w:rsidRDefault="002947D3" w:rsidP="004B0455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ΕΠΙΔΙΟΡΘΩΣΗ</w:t>
            </w:r>
          </w:p>
        </w:tc>
      </w:tr>
      <w:tr w:rsidR="002947D3" w:rsidRPr="006B205C" w14:paraId="4236C75C" w14:textId="77777777" w:rsidTr="002947D3">
        <w:tc>
          <w:tcPr>
            <w:tcW w:w="2547" w:type="dxa"/>
          </w:tcPr>
          <w:p w14:paraId="3A7CDAFA" w14:textId="3717A691" w:rsidR="002947D3" w:rsidRPr="002947D3" w:rsidRDefault="002947D3" w:rsidP="004B0455">
            <w:pPr>
              <w:spacing w:line="360" w:lineRule="auto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Κάπνισμα λέβητα και κατάλοιπα πετρελαίου στο φλογοθάλαμο</w:t>
            </w:r>
          </w:p>
        </w:tc>
        <w:tc>
          <w:tcPr>
            <w:tcW w:w="3118" w:type="dxa"/>
          </w:tcPr>
          <w:p w14:paraId="46B451EC" w14:textId="0967CD6A" w:rsidR="002947D3" w:rsidRPr="008519D2" w:rsidRDefault="002947D3" w:rsidP="002947D3">
            <w:pPr>
              <w:pStyle w:val="a3"/>
              <w:numPr>
                <w:ilvl w:val="0"/>
                <w:numId w:val="17"/>
              </w:numPr>
              <w:spacing w:line="360" w:lineRule="auto"/>
              <w:ind w:left="316" w:hanging="283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Κακό σφίξιμο </w:t>
            </w:r>
            <w:proofErr w:type="spellStart"/>
            <w:r>
              <w:rPr>
                <w:sz w:val="24"/>
                <w:szCs w:val="24"/>
                <w:lang w:val="el-GR"/>
              </w:rPr>
              <w:t>μπεκ</w:t>
            </w:r>
            <w:proofErr w:type="spellEnd"/>
            <w:r>
              <w:rPr>
                <w:sz w:val="24"/>
                <w:szCs w:val="24"/>
                <w:lang w:val="el-GR"/>
              </w:rPr>
              <w:t xml:space="preserve"> ή κακή στεγανοποίηση.</w:t>
            </w:r>
          </w:p>
        </w:tc>
        <w:tc>
          <w:tcPr>
            <w:tcW w:w="3395" w:type="dxa"/>
          </w:tcPr>
          <w:p w14:paraId="76053E5F" w14:textId="38FCE6C1" w:rsidR="002947D3" w:rsidRPr="002947D3" w:rsidRDefault="002947D3" w:rsidP="002947D3">
            <w:pPr>
              <w:pStyle w:val="a3"/>
              <w:numPr>
                <w:ilvl w:val="0"/>
                <w:numId w:val="18"/>
              </w:numPr>
              <w:spacing w:line="360" w:lineRule="auto"/>
              <w:ind w:left="322" w:hanging="284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 xml:space="preserve">Καλό σφίξιμο και στεγανοποίηση με </w:t>
            </w:r>
            <w:proofErr w:type="spellStart"/>
            <w:r>
              <w:rPr>
                <w:sz w:val="24"/>
                <w:szCs w:val="24"/>
                <w:lang w:val="el-GR"/>
              </w:rPr>
              <w:t>τεφλόν</w:t>
            </w:r>
            <w:proofErr w:type="spellEnd"/>
            <w:r>
              <w:rPr>
                <w:sz w:val="24"/>
                <w:szCs w:val="24"/>
                <w:lang w:val="el-GR"/>
              </w:rPr>
              <w:t>.</w:t>
            </w:r>
          </w:p>
        </w:tc>
      </w:tr>
    </w:tbl>
    <w:p w14:paraId="6BC7490F" w14:textId="77777777" w:rsidR="001B4860" w:rsidRDefault="001B4860" w:rsidP="00B9337F">
      <w:pPr>
        <w:spacing w:after="0" w:line="360" w:lineRule="auto"/>
        <w:rPr>
          <w:sz w:val="24"/>
          <w:szCs w:val="24"/>
          <w:lang w:val="el-GR"/>
        </w:rPr>
      </w:pPr>
    </w:p>
    <w:sectPr w:rsidR="001B4860" w:rsidSect="001341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5B53"/>
    <w:multiLevelType w:val="hybridMultilevel"/>
    <w:tmpl w:val="BE0C6C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95CCB"/>
    <w:multiLevelType w:val="hybridMultilevel"/>
    <w:tmpl w:val="FDE4DB46"/>
    <w:lvl w:ilvl="0" w:tplc="C6067C7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DF7427F"/>
    <w:multiLevelType w:val="hybridMultilevel"/>
    <w:tmpl w:val="1C2044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5446C"/>
    <w:multiLevelType w:val="hybridMultilevel"/>
    <w:tmpl w:val="BA501366"/>
    <w:lvl w:ilvl="0" w:tplc="0408000F">
      <w:start w:val="1"/>
      <w:numFmt w:val="decimal"/>
      <w:lvlText w:val="%1."/>
      <w:lvlJc w:val="left"/>
      <w:pPr>
        <w:ind w:left="895" w:hanging="360"/>
      </w:pPr>
    </w:lvl>
    <w:lvl w:ilvl="1" w:tplc="04080019" w:tentative="1">
      <w:start w:val="1"/>
      <w:numFmt w:val="lowerLetter"/>
      <w:lvlText w:val="%2."/>
      <w:lvlJc w:val="left"/>
      <w:pPr>
        <w:ind w:left="1615" w:hanging="360"/>
      </w:pPr>
    </w:lvl>
    <w:lvl w:ilvl="2" w:tplc="0408001B" w:tentative="1">
      <w:start w:val="1"/>
      <w:numFmt w:val="lowerRoman"/>
      <w:lvlText w:val="%3."/>
      <w:lvlJc w:val="right"/>
      <w:pPr>
        <w:ind w:left="2335" w:hanging="180"/>
      </w:pPr>
    </w:lvl>
    <w:lvl w:ilvl="3" w:tplc="0408000F" w:tentative="1">
      <w:start w:val="1"/>
      <w:numFmt w:val="decimal"/>
      <w:lvlText w:val="%4."/>
      <w:lvlJc w:val="left"/>
      <w:pPr>
        <w:ind w:left="3055" w:hanging="360"/>
      </w:pPr>
    </w:lvl>
    <w:lvl w:ilvl="4" w:tplc="04080019" w:tentative="1">
      <w:start w:val="1"/>
      <w:numFmt w:val="lowerLetter"/>
      <w:lvlText w:val="%5."/>
      <w:lvlJc w:val="left"/>
      <w:pPr>
        <w:ind w:left="3775" w:hanging="360"/>
      </w:pPr>
    </w:lvl>
    <w:lvl w:ilvl="5" w:tplc="0408001B" w:tentative="1">
      <w:start w:val="1"/>
      <w:numFmt w:val="lowerRoman"/>
      <w:lvlText w:val="%6."/>
      <w:lvlJc w:val="right"/>
      <w:pPr>
        <w:ind w:left="4495" w:hanging="180"/>
      </w:pPr>
    </w:lvl>
    <w:lvl w:ilvl="6" w:tplc="0408000F" w:tentative="1">
      <w:start w:val="1"/>
      <w:numFmt w:val="decimal"/>
      <w:lvlText w:val="%7."/>
      <w:lvlJc w:val="left"/>
      <w:pPr>
        <w:ind w:left="5215" w:hanging="360"/>
      </w:pPr>
    </w:lvl>
    <w:lvl w:ilvl="7" w:tplc="04080019" w:tentative="1">
      <w:start w:val="1"/>
      <w:numFmt w:val="lowerLetter"/>
      <w:lvlText w:val="%8."/>
      <w:lvlJc w:val="left"/>
      <w:pPr>
        <w:ind w:left="5935" w:hanging="360"/>
      </w:pPr>
    </w:lvl>
    <w:lvl w:ilvl="8" w:tplc="0408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4" w15:restartNumberingAfterBreak="0">
    <w:nsid w:val="241C100F"/>
    <w:multiLevelType w:val="hybridMultilevel"/>
    <w:tmpl w:val="D8E8F8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C3CE3"/>
    <w:multiLevelType w:val="hybridMultilevel"/>
    <w:tmpl w:val="D8E8F8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14CE0"/>
    <w:multiLevelType w:val="hybridMultilevel"/>
    <w:tmpl w:val="FE1E5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B4492"/>
    <w:multiLevelType w:val="hybridMultilevel"/>
    <w:tmpl w:val="C46CE4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8021E"/>
    <w:multiLevelType w:val="hybridMultilevel"/>
    <w:tmpl w:val="D868BD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14310"/>
    <w:multiLevelType w:val="hybridMultilevel"/>
    <w:tmpl w:val="0DBE70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93845"/>
    <w:multiLevelType w:val="hybridMultilevel"/>
    <w:tmpl w:val="9F063D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72A3A"/>
    <w:multiLevelType w:val="hybridMultilevel"/>
    <w:tmpl w:val="3DDCA588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3046F"/>
    <w:multiLevelType w:val="hybridMultilevel"/>
    <w:tmpl w:val="B0D8CE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9B2F0B"/>
    <w:multiLevelType w:val="hybridMultilevel"/>
    <w:tmpl w:val="EFAC2FC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F695E6C"/>
    <w:multiLevelType w:val="hybridMultilevel"/>
    <w:tmpl w:val="26F27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32B00"/>
    <w:multiLevelType w:val="hybridMultilevel"/>
    <w:tmpl w:val="892CD4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606A9"/>
    <w:multiLevelType w:val="hybridMultilevel"/>
    <w:tmpl w:val="8B84D1B2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4052AF1"/>
    <w:multiLevelType w:val="hybridMultilevel"/>
    <w:tmpl w:val="3EFEE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1"/>
  </w:num>
  <w:num w:numId="5">
    <w:abstractNumId w:val="9"/>
  </w:num>
  <w:num w:numId="6">
    <w:abstractNumId w:val="6"/>
  </w:num>
  <w:num w:numId="7">
    <w:abstractNumId w:val="13"/>
  </w:num>
  <w:num w:numId="8">
    <w:abstractNumId w:val="10"/>
  </w:num>
  <w:num w:numId="9">
    <w:abstractNumId w:val="16"/>
  </w:num>
  <w:num w:numId="10">
    <w:abstractNumId w:val="0"/>
  </w:num>
  <w:num w:numId="11">
    <w:abstractNumId w:val="8"/>
  </w:num>
  <w:num w:numId="12">
    <w:abstractNumId w:val="2"/>
  </w:num>
  <w:num w:numId="13">
    <w:abstractNumId w:val="14"/>
  </w:num>
  <w:num w:numId="14">
    <w:abstractNumId w:val="5"/>
  </w:num>
  <w:num w:numId="15">
    <w:abstractNumId w:val="4"/>
  </w:num>
  <w:num w:numId="16">
    <w:abstractNumId w:val="17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B3"/>
    <w:rsid w:val="00015AE0"/>
    <w:rsid w:val="00043CC4"/>
    <w:rsid w:val="000557D9"/>
    <w:rsid w:val="000813B4"/>
    <w:rsid w:val="001014BF"/>
    <w:rsid w:val="00132BD9"/>
    <w:rsid w:val="0013417A"/>
    <w:rsid w:val="00197469"/>
    <w:rsid w:val="001B4860"/>
    <w:rsid w:val="001D0D19"/>
    <w:rsid w:val="001E5398"/>
    <w:rsid w:val="00287C18"/>
    <w:rsid w:val="002947D3"/>
    <w:rsid w:val="002F596C"/>
    <w:rsid w:val="003F2B75"/>
    <w:rsid w:val="005D6632"/>
    <w:rsid w:val="006B205C"/>
    <w:rsid w:val="006D77B3"/>
    <w:rsid w:val="007F1336"/>
    <w:rsid w:val="008048DE"/>
    <w:rsid w:val="008519D2"/>
    <w:rsid w:val="00862F97"/>
    <w:rsid w:val="008E2B43"/>
    <w:rsid w:val="00947613"/>
    <w:rsid w:val="0098599B"/>
    <w:rsid w:val="009E48CD"/>
    <w:rsid w:val="00A720B0"/>
    <w:rsid w:val="00B9337F"/>
    <w:rsid w:val="00B939CD"/>
    <w:rsid w:val="00BE5E57"/>
    <w:rsid w:val="00C23DF6"/>
    <w:rsid w:val="00C82C7B"/>
    <w:rsid w:val="00CA2493"/>
    <w:rsid w:val="00CF3B42"/>
    <w:rsid w:val="00D300FE"/>
    <w:rsid w:val="00D929E6"/>
    <w:rsid w:val="00F03995"/>
    <w:rsid w:val="00F25FDC"/>
    <w:rsid w:val="00FA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E451"/>
  <w15:chartTrackingRefBased/>
  <w15:docId w15:val="{DC7A2991-1B9E-492F-8ADA-991633E1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7D3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99B"/>
    <w:pPr>
      <w:ind w:left="720"/>
      <w:contextualSpacing/>
    </w:pPr>
  </w:style>
  <w:style w:type="table" w:styleId="a4">
    <w:name w:val="Table Grid"/>
    <w:basedOn w:val="a1"/>
    <w:uiPriority w:val="39"/>
    <w:rsid w:val="00851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135</Words>
  <Characters>729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user</cp:lastModifiedBy>
  <cp:revision>43</cp:revision>
  <dcterms:created xsi:type="dcterms:W3CDTF">2022-10-17T10:01:00Z</dcterms:created>
  <dcterms:modified xsi:type="dcterms:W3CDTF">2022-12-21T13:54:00Z</dcterms:modified>
</cp:coreProperties>
</file>