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BE1167">
      <w:pPr>
        <w:rPr>
          <w:b/>
        </w:rPr>
      </w:pPr>
      <w:r w:rsidRPr="00BE1167">
        <w:rPr>
          <w:b/>
        </w:rPr>
        <w:t>ΘΕΜΑ 2</w:t>
      </w:r>
    </w:p>
    <w:p w:rsidR="00BE1167" w:rsidRDefault="00BE1167">
      <w:pPr>
        <w:rPr>
          <w:b/>
        </w:rPr>
      </w:pPr>
      <w:r>
        <w:rPr>
          <w:b/>
        </w:rPr>
        <w:t xml:space="preserve">2.1 </w:t>
      </w:r>
      <w:r w:rsidRPr="00FA3245">
        <w:t xml:space="preserve">Η </w:t>
      </w:r>
      <w:r w:rsidR="00FA3245" w:rsidRPr="00FA3245">
        <w:t>αποτελεσματική συντήρηση</w:t>
      </w:r>
      <w:r w:rsidR="00F860BA" w:rsidRPr="00FA3245">
        <w:t xml:space="preserve"> των ετήσιων και διετών φυ</w:t>
      </w:r>
      <w:r w:rsidR="00FA3245" w:rsidRPr="00FA3245">
        <w:t>τών πρέπει να είναι συστηματική και εξαρτάται από την επιλογή της θέσης φύτευσης.</w:t>
      </w:r>
    </w:p>
    <w:p w:rsidR="00FA3245" w:rsidRDefault="00BE1167">
      <w:r w:rsidRPr="00BE1167">
        <w:t xml:space="preserve">α. </w:t>
      </w:r>
      <w:r w:rsidR="006040C1">
        <w:t xml:space="preserve">Σε ποια φάση δημιουργίας του </w:t>
      </w:r>
      <w:proofErr w:type="spellStart"/>
      <w:r w:rsidR="006040C1">
        <w:t>κηποτεχνικού</w:t>
      </w:r>
      <w:proofErr w:type="spellEnd"/>
      <w:r w:rsidR="006040C1">
        <w:t xml:space="preserve"> έργου </w:t>
      </w:r>
      <w:r w:rsidR="00FA3245">
        <w:t xml:space="preserve">γίνεται η επιλογή της θέσης φύτευσης των </w:t>
      </w:r>
      <w:r w:rsidR="00FA3245" w:rsidRPr="00FA3245">
        <w:t>ετήσιων και διετών φυτών</w:t>
      </w:r>
      <w:r w:rsidR="00FA3245">
        <w:t xml:space="preserve"> (μονάδες 6);</w:t>
      </w:r>
    </w:p>
    <w:p w:rsidR="00BE1167" w:rsidRDefault="00FA3245">
      <w:r>
        <w:t xml:space="preserve">β. </w:t>
      </w:r>
      <w:r w:rsidR="00F860BA">
        <w:t>Ποιοι βασικοί</w:t>
      </w:r>
      <w:r w:rsidR="00BE1167">
        <w:t xml:space="preserve"> παράγοντες </w:t>
      </w:r>
      <w:r w:rsidR="00F860BA">
        <w:t xml:space="preserve">καθορίζουν την </w:t>
      </w:r>
      <w:r>
        <w:t>επιλογή της  θέσης φύτευσης των</w:t>
      </w:r>
      <w:r w:rsidR="00BE1167">
        <w:t xml:space="preserve"> ετήσιων και διετών φυτών (μονάδες</w:t>
      </w:r>
      <w:r w:rsidR="00752E77">
        <w:t xml:space="preserve"> 6</w:t>
      </w:r>
      <w:r w:rsidR="00F860BA">
        <w:t>);</w:t>
      </w:r>
    </w:p>
    <w:p w:rsidR="00752E77" w:rsidRPr="00752E77" w:rsidRDefault="00752E77" w:rsidP="00752E77">
      <w:pPr>
        <w:jc w:val="right"/>
        <w:rPr>
          <w:b/>
        </w:rPr>
      </w:pPr>
      <w:r>
        <w:rPr>
          <w:b/>
        </w:rPr>
        <w:t>Μονάδες 12</w:t>
      </w:r>
    </w:p>
    <w:p w:rsidR="00F860BA" w:rsidRPr="005A3A2B" w:rsidRDefault="00F860BA" w:rsidP="005A3A2B">
      <w:r w:rsidRPr="00F860BA">
        <w:rPr>
          <w:b/>
        </w:rPr>
        <w:t>2.2</w:t>
      </w:r>
      <w:r w:rsidR="00FA3245">
        <w:rPr>
          <w:b/>
        </w:rPr>
        <w:t xml:space="preserve"> </w:t>
      </w:r>
      <w:r w:rsidR="00FA3245" w:rsidRPr="00FA3245">
        <w:t>Η κατάλληλη προετοιμασία του εδάφους πριν τη σπορά των ετήσιων και διετών φυτών</w:t>
      </w:r>
      <w:r w:rsidR="005A3A2B">
        <w:t xml:space="preserve"> αποτελεί </w:t>
      </w:r>
      <w:r w:rsidR="00587708">
        <w:t xml:space="preserve">παράγοντα αποτελεσματικής συντήρησής τους. </w:t>
      </w:r>
    </w:p>
    <w:p w:rsidR="00F860BA" w:rsidRPr="00752E77" w:rsidRDefault="00F860BA" w:rsidP="00752E77">
      <w:pPr>
        <w:rPr>
          <w:rFonts w:eastAsia="Times New Roman" w:cstheme="minorHAnsi"/>
          <w:color w:val="000000"/>
          <w:szCs w:val="24"/>
          <w:lang w:eastAsia="el-GR"/>
        </w:rPr>
      </w:pPr>
      <w:r w:rsidRPr="00F860BA">
        <w:t>α.</w:t>
      </w:r>
      <w:r>
        <w:rPr>
          <w:b/>
        </w:rPr>
        <w:t xml:space="preserve"> </w:t>
      </w:r>
      <w:r w:rsidRPr="008A048C">
        <w:rPr>
          <w:rFonts w:eastAsia="Times New Roman" w:cstheme="minorHAnsi"/>
          <w:color w:val="000000"/>
          <w:szCs w:val="24"/>
          <w:lang w:eastAsia="el-GR"/>
        </w:rPr>
        <w:t xml:space="preserve">Να χαρακτηρίσετε τις προτάσεις που </w:t>
      </w:r>
      <w:r w:rsidR="000F1D93">
        <w:rPr>
          <w:rFonts w:eastAsia="Times New Roman" w:cstheme="minorHAnsi"/>
          <w:color w:val="000000"/>
          <w:szCs w:val="24"/>
          <w:lang w:eastAsia="el-GR"/>
        </w:rPr>
        <w:t xml:space="preserve">ακολουθούν, γράφοντας δίπλα στον αριθμό </w:t>
      </w:r>
      <w:r w:rsidRPr="008A048C">
        <w:rPr>
          <w:rFonts w:eastAsia="Times New Roman" w:cstheme="minorHAnsi"/>
          <w:color w:val="000000"/>
          <w:szCs w:val="24"/>
          <w:lang w:eastAsia="el-GR"/>
        </w:rPr>
        <w:t>που αντιστοιχεί σε κάθε πρόταση τη λέξη Σωστό, αν η πρόταση είναι σωστή ή τη λέξη Λάθος, αν η πρόταση είναι λανθασμένη</w:t>
      </w:r>
      <w:r w:rsidR="00752E77">
        <w:rPr>
          <w:rFonts w:eastAsia="Times New Roman" w:cstheme="minorHAnsi"/>
          <w:color w:val="000000"/>
          <w:szCs w:val="24"/>
          <w:lang w:eastAsia="el-GR"/>
        </w:rPr>
        <w:t xml:space="preserve"> </w:t>
      </w:r>
      <w:r w:rsidR="005A3A2B">
        <w:rPr>
          <w:rFonts w:eastAsia="Times New Roman" w:cstheme="minorHAnsi"/>
          <w:color w:val="000000"/>
          <w:szCs w:val="24"/>
          <w:lang w:eastAsia="el-GR"/>
        </w:rPr>
        <w:t>(μονάδες 6</w:t>
      </w:r>
      <w:r w:rsidR="00752E77" w:rsidRPr="00752E77">
        <w:rPr>
          <w:rFonts w:eastAsia="Times New Roman" w:cstheme="minorHAnsi"/>
          <w:color w:val="000000"/>
          <w:szCs w:val="24"/>
          <w:lang w:eastAsia="el-GR"/>
        </w:rPr>
        <w:t>).</w:t>
      </w:r>
    </w:p>
    <w:p w:rsidR="00F860BA" w:rsidRDefault="00F860BA" w:rsidP="00F860BA">
      <w:pPr>
        <w:pStyle w:val="a3"/>
        <w:numPr>
          <w:ilvl w:val="0"/>
          <w:numId w:val="1"/>
        </w:numPr>
      </w:pPr>
      <w:r w:rsidRPr="00F860BA">
        <w:t>Η προετοιμασία τους εδάφους</w:t>
      </w:r>
      <w:r>
        <w:t xml:space="preserve"> το οποίο θα </w:t>
      </w:r>
      <w:r w:rsidR="00752E77">
        <w:t xml:space="preserve">φιλοξενήσει </w:t>
      </w:r>
      <w:r w:rsidRPr="00F860BA">
        <w:t xml:space="preserve">ετήσια και διετή φυτά </w:t>
      </w:r>
      <w:r w:rsidR="00752E77">
        <w:t xml:space="preserve">είναι </w:t>
      </w:r>
      <w:r>
        <w:t xml:space="preserve">καλύτερα να γίνεται </w:t>
      </w:r>
      <w:r w:rsidR="00610906">
        <w:t>μία εβδομάδα</w:t>
      </w:r>
      <w:r w:rsidR="00587708">
        <w:t xml:space="preserve"> πριν τη σπορά ή τη </w:t>
      </w:r>
      <w:bookmarkStart w:id="0" w:name="_GoBack"/>
      <w:bookmarkEnd w:id="0"/>
      <w:r>
        <w:t>μεταφύτευση</w:t>
      </w:r>
      <w:r w:rsidR="00752E77">
        <w:t>.</w:t>
      </w:r>
    </w:p>
    <w:p w:rsidR="00752E77" w:rsidRDefault="00752E77" w:rsidP="00F860BA">
      <w:pPr>
        <w:pStyle w:val="a3"/>
        <w:numPr>
          <w:ilvl w:val="0"/>
          <w:numId w:val="1"/>
        </w:numPr>
      </w:pPr>
      <w:r>
        <w:t xml:space="preserve">Τα ετήσια και διετή φυτά απαιτούν το επιφανειακό στρώμα του εδάφους να έχει </w:t>
      </w:r>
      <w:r w:rsidR="000C6773">
        <w:t>χαλαρή</w:t>
      </w:r>
      <w:r>
        <w:t xml:space="preserve"> δομή και </w:t>
      </w:r>
      <w:r w:rsidR="000C6773">
        <w:t>πολλή</w:t>
      </w:r>
      <w:r>
        <w:t xml:space="preserve"> οργανική ουσία. </w:t>
      </w:r>
    </w:p>
    <w:p w:rsidR="00FA3245" w:rsidRDefault="005A3A2B" w:rsidP="00605F62">
      <w:pPr>
        <w:pStyle w:val="a3"/>
        <w:numPr>
          <w:ilvl w:val="0"/>
          <w:numId w:val="1"/>
        </w:numPr>
      </w:pPr>
      <w:r>
        <w:t>Η κατεργασία του εδάφους που θα φιλοξενήσει τα ετή</w:t>
      </w:r>
      <w:r w:rsidR="00605F62">
        <w:t xml:space="preserve">σια και διετή φυτά γίνεται όταν </w:t>
      </w:r>
      <w:r w:rsidR="00E22136">
        <w:t xml:space="preserve">το έδαφος </w:t>
      </w:r>
      <w:r>
        <w:t xml:space="preserve">είναι </w:t>
      </w:r>
      <w:r w:rsidR="006040C1">
        <w:t xml:space="preserve">στο </w:t>
      </w:r>
      <w:r w:rsidR="00587708">
        <w:t>‘‘</w:t>
      </w:r>
      <w:proofErr w:type="spellStart"/>
      <w:r w:rsidR="006040C1">
        <w:t>ρόγο</w:t>
      </w:r>
      <w:proofErr w:type="spellEnd"/>
      <w:r w:rsidR="00587708">
        <w:t>’’</w:t>
      </w:r>
      <w:r w:rsidR="006040C1">
        <w:t xml:space="preserve"> του</w:t>
      </w:r>
      <w:r>
        <w:t>.</w:t>
      </w:r>
    </w:p>
    <w:p w:rsidR="00752E77" w:rsidRDefault="00752E77" w:rsidP="00752E77">
      <w:r>
        <w:t>β. Να αιτιολογήσετε την απάντησή σας στην πρότα</w:t>
      </w:r>
      <w:r w:rsidR="005A3A2B">
        <w:t>ση 1 του ερωτήματος α (μονάδες 7</w:t>
      </w:r>
      <w:r>
        <w:t xml:space="preserve">). </w:t>
      </w:r>
    </w:p>
    <w:p w:rsidR="0042119E" w:rsidRDefault="00752E77" w:rsidP="00752E77">
      <w:pPr>
        <w:tabs>
          <w:tab w:val="left" w:pos="5616"/>
        </w:tabs>
        <w:jc w:val="right"/>
        <w:rPr>
          <w:b/>
        </w:rPr>
      </w:pPr>
      <w:r>
        <w:tab/>
      </w:r>
      <w:r>
        <w:rPr>
          <w:b/>
        </w:rPr>
        <w:t>Μονάδες 13</w:t>
      </w:r>
    </w:p>
    <w:p w:rsidR="0042119E" w:rsidRPr="0042119E" w:rsidRDefault="0042119E" w:rsidP="0042119E"/>
    <w:p w:rsidR="0042119E" w:rsidRDefault="0042119E" w:rsidP="0042119E"/>
    <w:sectPr w:rsidR="0042119E" w:rsidSect="00BE11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76920"/>
    <w:multiLevelType w:val="hybridMultilevel"/>
    <w:tmpl w:val="7F568088"/>
    <w:lvl w:ilvl="0" w:tplc="7352AB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67"/>
    <w:rsid w:val="00056983"/>
    <w:rsid w:val="000C6773"/>
    <w:rsid w:val="000F1D93"/>
    <w:rsid w:val="0042119E"/>
    <w:rsid w:val="00587708"/>
    <w:rsid w:val="005A3A2B"/>
    <w:rsid w:val="00601C0F"/>
    <w:rsid w:val="006040C1"/>
    <w:rsid w:val="00605F62"/>
    <w:rsid w:val="00610906"/>
    <w:rsid w:val="00752E77"/>
    <w:rsid w:val="00BD6944"/>
    <w:rsid w:val="00BE1167"/>
    <w:rsid w:val="00DB6885"/>
    <w:rsid w:val="00E22136"/>
    <w:rsid w:val="00EB0CB5"/>
    <w:rsid w:val="00F860BA"/>
    <w:rsid w:val="00FA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B326"/>
  <w15:chartTrackingRefBased/>
  <w15:docId w15:val="{D2059563-32DC-4817-8C41-44AC1798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6</cp:revision>
  <cp:lastPrinted>2023-02-01T17:31:00Z</cp:lastPrinted>
  <dcterms:created xsi:type="dcterms:W3CDTF">2023-02-01T16:47:00Z</dcterms:created>
  <dcterms:modified xsi:type="dcterms:W3CDTF">2023-02-01T17:31:00Z</dcterms:modified>
</cp:coreProperties>
</file>