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096" w:rsidRPr="005B5C05" w:rsidRDefault="00614BFA" w:rsidP="005B5C05">
      <w:pPr>
        <w:shd w:val="clear" w:color="auto" w:fill="FFFFFF"/>
        <w:spacing w:after="0" w:line="360" w:lineRule="auto"/>
        <w:jc w:val="both"/>
        <w:rPr>
          <w:rFonts w:cs="Calibri"/>
          <w:b/>
          <w:bCs/>
          <w:sz w:val="24"/>
          <w:szCs w:val="24"/>
          <w:u w:val="single"/>
          <w:lang w:eastAsia="en-US"/>
        </w:rPr>
      </w:pP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Θέμα </w:t>
      </w:r>
      <w:r w:rsidR="000A64A5">
        <w:rPr>
          <w:rFonts w:cs="Calibri"/>
          <w:b/>
          <w:bCs/>
          <w:sz w:val="24"/>
          <w:szCs w:val="24"/>
          <w:u w:val="single"/>
          <w:lang w:eastAsia="en-US"/>
        </w:rPr>
        <w:t>2</w:t>
      </w:r>
      <w:r w:rsidRPr="00614BFA">
        <w:rPr>
          <w:rFonts w:cs="Calibri"/>
          <w:b/>
          <w:bCs/>
          <w:sz w:val="24"/>
          <w:szCs w:val="24"/>
          <w:u w:val="single"/>
          <w:vertAlign w:val="superscript"/>
          <w:lang w:val="en-US" w:eastAsia="en-US"/>
        </w:rPr>
        <w:t>o</w:t>
      </w:r>
      <w:r w:rsidRPr="00614BFA">
        <w:rPr>
          <w:rFonts w:cs="Calibri"/>
          <w:b/>
          <w:bCs/>
          <w:sz w:val="24"/>
          <w:szCs w:val="24"/>
          <w:u w:val="single"/>
          <w:lang w:eastAsia="en-US"/>
        </w:rPr>
        <w:t xml:space="preserve"> </w:t>
      </w:r>
    </w:p>
    <w:p w:rsidR="009B34F3" w:rsidRPr="00155643" w:rsidRDefault="005B5C05" w:rsidP="009B34F3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2.1</w:t>
      </w:r>
      <w:r w:rsidR="008E5724"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 w:rsidR="009B34F3"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 w:rsidR="009B34F3">
        <w:rPr>
          <w:rFonts w:cstheme="minorHAnsi"/>
          <w:sz w:val="24"/>
          <w:szCs w:val="24"/>
        </w:rPr>
        <w:t xml:space="preserve"> </w:t>
      </w:r>
      <w:r w:rsidR="009B34F3" w:rsidRPr="009B34F3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ψηκτρών,</w:t>
      </w:r>
      <w:r w:rsidR="009B34F3">
        <w:rPr>
          <w:rFonts w:cstheme="minorHAnsi"/>
          <w:sz w:val="24"/>
          <w:szCs w:val="24"/>
        </w:rPr>
        <w:t xml:space="preserve"> </w:t>
      </w:r>
      <w:r w:rsidR="009B34F3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παραμένοντα, επαφή, εξασθένιση, διακοπή, αντίσταση, </w:t>
      </w:r>
      <w:r w:rsidR="00D613D0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συλλέκτης, </w:t>
      </w:r>
      <w:r w:rsidR="009B34F3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αντίστροφη.    </w:t>
      </w:r>
    </w:p>
    <w:p w:rsidR="009B34F3" w:rsidRPr="00B80436" w:rsidRDefault="009B34F3" w:rsidP="009B34F3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Οι πιθανές αιτίες βλάβης, όπου μια γεννήτρια συνεχούς ρεύματος (Σ.Ρ.) δεν δίνει τάση, είναι οι εξής</w:t>
      </w:r>
      <w:r w:rsidRPr="00B80436">
        <w:rPr>
          <w:rFonts w:cstheme="minorHAnsi"/>
          <w:bCs/>
          <w:sz w:val="24"/>
          <w:szCs w:val="24"/>
          <w:lang w:eastAsia="en-US"/>
        </w:rPr>
        <w:t>:</w:t>
      </w:r>
    </w:p>
    <w:p w:rsidR="009B34F3" w:rsidRDefault="009B34F3" w:rsidP="009B34F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_______________ </w:t>
      </w:r>
      <w:r w:rsidRPr="002104C8">
        <w:rPr>
          <w:rFonts w:eastAsia="ArialMT" w:cstheme="minorHAnsi"/>
          <w:b/>
          <w:sz w:val="24"/>
          <w:szCs w:val="24"/>
          <w:lang w:eastAsia="en-US"/>
        </w:rPr>
        <w:t>(1)</w:t>
      </w:r>
      <w:r>
        <w:rPr>
          <w:rFonts w:eastAsia="ArialMT" w:cstheme="minorHAnsi"/>
          <w:sz w:val="24"/>
          <w:szCs w:val="24"/>
          <w:lang w:eastAsia="en-US"/>
        </w:rPr>
        <w:t xml:space="preserve"> του παραμένοντα μαγνητισμού.</w:t>
      </w:r>
    </w:p>
    <w:p w:rsidR="009B34F3" w:rsidRDefault="009B34F3" w:rsidP="009B34F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_______________ </w:t>
      </w:r>
      <w:r w:rsidRPr="002104C8">
        <w:rPr>
          <w:rFonts w:eastAsia="ArialMT" w:cstheme="minorHAnsi"/>
          <w:b/>
          <w:sz w:val="24"/>
          <w:szCs w:val="24"/>
          <w:lang w:eastAsia="en-US"/>
        </w:rPr>
        <w:t>(2)</w:t>
      </w:r>
      <w:r>
        <w:rPr>
          <w:rFonts w:eastAsia="ArialMT" w:cstheme="minorHAnsi"/>
          <w:sz w:val="24"/>
          <w:szCs w:val="24"/>
          <w:lang w:eastAsia="en-US"/>
        </w:rPr>
        <w:t xml:space="preserve"> στο κύκλωμα του τυλίγματος των πόλων.</w:t>
      </w:r>
    </w:p>
    <w:p w:rsidR="009B34F3" w:rsidRDefault="009B34F3" w:rsidP="009B34F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Διακοπή στη ρυθμιστική _______________ </w:t>
      </w:r>
      <w:r w:rsidRPr="002104C8">
        <w:rPr>
          <w:rFonts w:eastAsia="ArialMT" w:cstheme="minorHAnsi"/>
          <w:b/>
          <w:sz w:val="24"/>
          <w:szCs w:val="24"/>
          <w:lang w:eastAsia="en-US"/>
        </w:rPr>
        <w:t>(3)</w:t>
      </w:r>
      <w:r>
        <w:rPr>
          <w:rFonts w:eastAsia="ArialMT" w:cstheme="minorHAnsi"/>
          <w:sz w:val="24"/>
          <w:szCs w:val="24"/>
          <w:lang w:eastAsia="en-US"/>
        </w:rPr>
        <w:t xml:space="preserve"> διεγέρσεως.</w:t>
      </w:r>
    </w:p>
    <w:p w:rsidR="009B34F3" w:rsidRDefault="009B34F3" w:rsidP="009B34F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Κακή _______________ </w:t>
      </w:r>
      <w:r w:rsidRPr="002104C8">
        <w:rPr>
          <w:rFonts w:eastAsia="ArialMT" w:cstheme="minorHAnsi"/>
          <w:b/>
          <w:sz w:val="24"/>
          <w:szCs w:val="24"/>
          <w:lang w:eastAsia="en-US"/>
        </w:rPr>
        <w:t>(4)</w:t>
      </w:r>
      <w:r>
        <w:rPr>
          <w:rFonts w:eastAsia="ArialMT" w:cstheme="minorHAnsi"/>
          <w:sz w:val="24"/>
          <w:szCs w:val="24"/>
          <w:lang w:eastAsia="en-US"/>
        </w:rPr>
        <w:t xml:space="preserve"> των αγωγών με τους ακροδέκτες.</w:t>
      </w:r>
    </w:p>
    <w:p w:rsidR="009B34F3" w:rsidRDefault="009B34F3" w:rsidP="009B34F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Η μαγνητική ροή των πόλων είναι αντίθετη από τον _______________ </w:t>
      </w:r>
      <w:r w:rsidRPr="002104C8">
        <w:rPr>
          <w:rFonts w:eastAsia="ArialMT" w:cstheme="minorHAnsi"/>
          <w:b/>
          <w:sz w:val="24"/>
          <w:szCs w:val="24"/>
          <w:lang w:eastAsia="en-US"/>
        </w:rPr>
        <w:t>(5)</w:t>
      </w:r>
      <w:r>
        <w:rPr>
          <w:rFonts w:eastAsia="ArialMT" w:cstheme="minorHAnsi"/>
          <w:sz w:val="24"/>
          <w:szCs w:val="24"/>
          <w:lang w:eastAsia="en-US"/>
        </w:rPr>
        <w:t xml:space="preserve"> μαγνητισμό.</w:t>
      </w:r>
    </w:p>
    <w:p w:rsidR="009B34F3" w:rsidRDefault="009B34F3" w:rsidP="009B34F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_______________ </w:t>
      </w:r>
      <w:r w:rsidRPr="002104C8">
        <w:rPr>
          <w:rFonts w:eastAsia="ArialMT" w:cstheme="minorHAnsi"/>
          <w:b/>
          <w:sz w:val="24"/>
          <w:szCs w:val="24"/>
          <w:lang w:eastAsia="en-US"/>
        </w:rPr>
        <w:t>(6)</w:t>
      </w:r>
      <w:r>
        <w:rPr>
          <w:rFonts w:eastAsia="ArialMT" w:cstheme="minorHAnsi"/>
          <w:sz w:val="24"/>
          <w:szCs w:val="24"/>
          <w:lang w:eastAsia="en-US"/>
        </w:rPr>
        <w:t xml:space="preserve"> φορά του ρεύματος σε ένα πόλο.</w:t>
      </w:r>
    </w:p>
    <w:p w:rsidR="009B34F3" w:rsidRDefault="009B34F3" w:rsidP="009B34F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Κακή επαφή των _______________ </w:t>
      </w:r>
      <w:r w:rsidRPr="002104C8">
        <w:rPr>
          <w:rFonts w:eastAsia="ArialMT" w:cstheme="minorHAnsi"/>
          <w:b/>
          <w:sz w:val="24"/>
          <w:szCs w:val="24"/>
          <w:lang w:eastAsia="en-US"/>
        </w:rPr>
        <w:t>(7)</w:t>
      </w:r>
      <w:r>
        <w:rPr>
          <w:rFonts w:eastAsia="ArialMT" w:cstheme="minorHAnsi"/>
          <w:sz w:val="24"/>
          <w:szCs w:val="24"/>
          <w:lang w:eastAsia="en-US"/>
        </w:rPr>
        <w:t>.</w:t>
      </w:r>
    </w:p>
    <w:p w:rsidR="00524C29" w:rsidRPr="009B34F3" w:rsidRDefault="009B34F3" w:rsidP="009B34F3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Ακάθαρτος _______________ </w:t>
      </w:r>
      <w:r w:rsidRPr="002104C8">
        <w:rPr>
          <w:rFonts w:eastAsia="ArialMT" w:cstheme="minorHAnsi"/>
          <w:b/>
          <w:sz w:val="24"/>
          <w:szCs w:val="24"/>
          <w:lang w:eastAsia="en-US"/>
        </w:rPr>
        <w:t>(8)</w:t>
      </w:r>
      <w:r>
        <w:rPr>
          <w:rFonts w:eastAsia="ArialMT" w:cstheme="minorHAnsi"/>
          <w:sz w:val="24"/>
          <w:szCs w:val="24"/>
          <w:lang w:eastAsia="en-US"/>
        </w:rPr>
        <w:t>.</w:t>
      </w:r>
      <w:r w:rsidRPr="009B34F3">
        <w:rPr>
          <w:rFonts w:eastAsia="ArialMT" w:cstheme="minorHAnsi"/>
          <w:sz w:val="24"/>
          <w:szCs w:val="24"/>
          <w:lang w:eastAsia="en-US"/>
        </w:rPr>
        <w:t xml:space="preserve"> </w:t>
      </w:r>
    </w:p>
    <w:p w:rsidR="0056636F" w:rsidRPr="00A13AE6" w:rsidRDefault="00050846" w:rsidP="00A13AE6">
      <w:pPr>
        <w:autoSpaceDE w:val="0"/>
        <w:autoSpaceDN w:val="0"/>
        <w:adjustRightInd w:val="0"/>
        <w:spacing w:after="0" w:line="360" w:lineRule="auto"/>
        <w:ind w:left="7200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 xml:space="preserve">           </w:t>
      </w:r>
      <w:r w:rsidR="00D86C5F">
        <w:rPr>
          <w:rFonts w:cstheme="minorHAnsi"/>
          <w:b/>
          <w:bCs/>
          <w:i/>
          <w:sz w:val="24"/>
          <w:szCs w:val="24"/>
          <w:lang w:eastAsia="en-US"/>
        </w:rPr>
        <w:t xml:space="preserve">    </w:t>
      </w:r>
      <w:r w:rsidR="009B34F3">
        <w:rPr>
          <w:rFonts w:cstheme="minorHAnsi"/>
          <w:b/>
          <w:bCs/>
          <w:i/>
          <w:sz w:val="24"/>
          <w:szCs w:val="24"/>
          <w:lang w:eastAsia="en-US"/>
        </w:rPr>
        <w:t>Μονάδες 16</w:t>
      </w:r>
    </w:p>
    <w:p w:rsidR="0056636F" w:rsidRPr="00155643" w:rsidRDefault="0056636F" w:rsidP="0056636F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sz w:val="24"/>
          <w:szCs w:val="24"/>
          <w:lang w:eastAsia="en-US"/>
        </w:rPr>
        <w:t>2.2</w:t>
      </w:r>
      <w:r w:rsidRPr="00B67956">
        <w:rPr>
          <w:rFonts w:cstheme="minorHAnsi"/>
          <w:b/>
          <w:bCs/>
          <w:sz w:val="24"/>
          <w:szCs w:val="24"/>
          <w:lang w:eastAsia="en-US"/>
        </w:rPr>
        <w:t xml:space="preserve"> </w:t>
      </w:r>
      <w:r>
        <w:rPr>
          <w:rFonts w:ascii="Calibri" w:eastAsiaTheme="minorHAnsi" w:hAnsi="Calibri" w:cs="Calibri"/>
          <w:sz w:val="24"/>
          <w:szCs w:val="24"/>
          <w:lang w:eastAsia="en-US"/>
        </w:rPr>
        <w:t>Να γράψετε τον αριθμό κάθε κενού του παρακάτω κειμένου και, δίπλα, μία από τις λέξεις που συμπληρώνει σωστά την πρόταση. Λέξεις που δίνονται:</w:t>
      </w:r>
      <w:r>
        <w:rPr>
          <w:rFonts w:cstheme="minorHAnsi"/>
          <w:sz w:val="24"/>
          <w:szCs w:val="24"/>
        </w:rPr>
        <w:t xml:space="preserve"> </w:t>
      </w:r>
      <w:r w:rsidR="00B80436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βραχυκύκλωμα</w:t>
      </w:r>
      <w:r w:rsidR="005423F7"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>, διακοπή, υπερφόρτιση.</w:t>
      </w:r>
      <w:r>
        <w:rPr>
          <w:rFonts w:eastAsia="ArialMT" w:cstheme="minorHAnsi"/>
          <w:b/>
          <w:i/>
          <w:color w:val="000000"/>
          <w:sz w:val="24"/>
          <w:szCs w:val="24"/>
          <w:lang w:eastAsia="en-US"/>
        </w:rPr>
        <w:t xml:space="preserve">    </w:t>
      </w:r>
    </w:p>
    <w:p w:rsidR="0056636F" w:rsidRPr="00B80436" w:rsidRDefault="005423F7" w:rsidP="0056636F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 xml:space="preserve">Οι πιθανές αιτίες βλάβης, όπου η τάση μιας γεννήτριας συνεχούς ρεύματος (Σ.Ρ.) δεν είναι κανονική, </w:t>
      </w:r>
      <w:r w:rsidR="00B80436">
        <w:rPr>
          <w:rFonts w:cstheme="minorHAnsi"/>
          <w:bCs/>
          <w:sz w:val="24"/>
          <w:szCs w:val="24"/>
          <w:lang w:eastAsia="en-US"/>
        </w:rPr>
        <w:t>είναι οι εξής</w:t>
      </w:r>
      <w:r w:rsidR="00B80436" w:rsidRPr="00B80436">
        <w:rPr>
          <w:rFonts w:cstheme="minorHAnsi"/>
          <w:bCs/>
          <w:sz w:val="24"/>
          <w:szCs w:val="24"/>
          <w:lang w:eastAsia="en-US"/>
        </w:rPr>
        <w:t>:</w:t>
      </w:r>
    </w:p>
    <w:p w:rsidR="0056636F" w:rsidRDefault="005423F7" w:rsidP="00B8043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_______________ </w:t>
      </w:r>
      <w:r w:rsidRPr="005423F7">
        <w:rPr>
          <w:rFonts w:eastAsia="ArialMT" w:cstheme="minorHAnsi"/>
          <w:b/>
          <w:sz w:val="24"/>
          <w:szCs w:val="24"/>
          <w:lang w:eastAsia="en-US"/>
        </w:rPr>
        <w:t>(1)</w:t>
      </w:r>
      <w:r>
        <w:rPr>
          <w:rFonts w:eastAsia="ArialMT" w:cstheme="minorHAnsi"/>
          <w:sz w:val="24"/>
          <w:szCs w:val="24"/>
          <w:lang w:eastAsia="en-US"/>
        </w:rPr>
        <w:t xml:space="preserve"> ή όχι σωστή μετάθεση των ψηκτρών από την ουδέτερη ζώνη.</w:t>
      </w:r>
    </w:p>
    <w:p w:rsidR="00B80436" w:rsidRDefault="005423F7" w:rsidP="00B80436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_______________ </w:t>
      </w:r>
      <w:r w:rsidRPr="005423F7">
        <w:rPr>
          <w:rFonts w:eastAsia="ArialMT" w:cstheme="minorHAnsi"/>
          <w:b/>
          <w:sz w:val="24"/>
          <w:szCs w:val="24"/>
          <w:lang w:eastAsia="en-US"/>
        </w:rPr>
        <w:t>(2)</w:t>
      </w:r>
      <w:r>
        <w:rPr>
          <w:rFonts w:eastAsia="ArialMT" w:cstheme="minorHAnsi"/>
          <w:sz w:val="24"/>
          <w:szCs w:val="24"/>
          <w:lang w:eastAsia="en-US"/>
        </w:rPr>
        <w:t xml:space="preserve"> στο τύλιγμα του επαγωγικού τυμπάνου (δύο τομείς του συλλέκτη μαυρίζουν από σπινθηρισμούς).</w:t>
      </w:r>
    </w:p>
    <w:p w:rsidR="008E3ECB" w:rsidRPr="008E3ECB" w:rsidRDefault="005423F7" w:rsidP="008E3ECB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ArialMT" w:cstheme="minorHAnsi"/>
          <w:sz w:val="24"/>
          <w:szCs w:val="24"/>
          <w:lang w:eastAsia="en-US"/>
        </w:rPr>
      </w:pPr>
      <w:r>
        <w:rPr>
          <w:rFonts w:eastAsia="ArialMT" w:cstheme="minorHAnsi"/>
          <w:sz w:val="24"/>
          <w:szCs w:val="24"/>
          <w:lang w:eastAsia="en-US"/>
        </w:rPr>
        <w:t xml:space="preserve">________________ </w:t>
      </w:r>
      <w:r w:rsidRPr="005423F7">
        <w:rPr>
          <w:rFonts w:eastAsia="ArialMT" w:cstheme="minorHAnsi"/>
          <w:b/>
          <w:sz w:val="24"/>
          <w:szCs w:val="24"/>
          <w:lang w:eastAsia="en-US"/>
        </w:rPr>
        <w:t>(3)</w:t>
      </w:r>
      <w:r>
        <w:rPr>
          <w:rFonts w:eastAsia="ArialMT" w:cstheme="minorHAnsi"/>
          <w:sz w:val="24"/>
          <w:szCs w:val="24"/>
          <w:lang w:eastAsia="en-US"/>
        </w:rPr>
        <w:t xml:space="preserve"> μεταξύ δύο ομάδων του επαγωγικού τυμπάνου (ισχυροί σπινθηρισμοί στο συλλέκτη).</w:t>
      </w:r>
    </w:p>
    <w:p w:rsidR="0056636F" w:rsidRPr="00A53F6A" w:rsidRDefault="005423F7" w:rsidP="0056636F">
      <w:pPr>
        <w:autoSpaceDE w:val="0"/>
        <w:autoSpaceDN w:val="0"/>
        <w:adjustRightInd w:val="0"/>
        <w:spacing w:after="0" w:line="360" w:lineRule="auto"/>
        <w:ind w:left="7200"/>
        <w:rPr>
          <w:rFonts w:cstheme="minorHAnsi"/>
          <w:b/>
          <w:bCs/>
          <w:i/>
          <w:sz w:val="24"/>
          <w:szCs w:val="24"/>
          <w:lang w:eastAsia="en-US"/>
        </w:rPr>
      </w:pPr>
      <w:r>
        <w:rPr>
          <w:rFonts w:cstheme="minorHAnsi"/>
          <w:b/>
          <w:bCs/>
          <w:i/>
          <w:sz w:val="24"/>
          <w:szCs w:val="24"/>
          <w:lang w:eastAsia="en-US"/>
        </w:rPr>
        <w:t xml:space="preserve">               Μονάδες 9</w:t>
      </w:r>
    </w:p>
    <w:p w:rsidR="0056636F" w:rsidRPr="00A53F6A" w:rsidRDefault="0056636F" w:rsidP="0056636F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i/>
          <w:sz w:val="24"/>
          <w:szCs w:val="24"/>
          <w:lang w:eastAsia="en-US"/>
        </w:rPr>
      </w:pPr>
    </w:p>
    <w:sectPr w:rsidR="0056636F" w:rsidRPr="00A53F6A" w:rsidSect="006F7664">
      <w:pgSz w:w="11906" w:h="16838"/>
      <w:pgMar w:top="709" w:right="1274" w:bottom="142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6E4F"/>
    <w:multiLevelType w:val="hybridMultilevel"/>
    <w:tmpl w:val="B6C2D05C"/>
    <w:lvl w:ilvl="0" w:tplc="F3DA7E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C7E4A"/>
    <w:multiLevelType w:val="hybridMultilevel"/>
    <w:tmpl w:val="6840F6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D47898"/>
    <w:multiLevelType w:val="hybridMultilevel"/>
    <w:tmpl w:val="542C8F82"/>
    <w:lvl w:ilvl="0" w:tplc="EA3EED3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A02550"/>
    <w:multiLevelType w:val="hybridMultilevel"/>
    <w:tmpl w:val="5D02A9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827CD6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856671"/>
    <w:multiLevelType w:val="hybridMultilevel"/>
    <w:tmpl w:val="9B9E75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A53E8D"/>
    <w:multiLevelType w:val="hybridMultilevel"/>
    <w:tmpl w:val="CF34A946"/>
    <w:lvl w:ilvl="0" w:tplc="04080005">
      <w:start w:val="1"/>
      <w:numFmt w:val="bullet"/>
      <w:lvlText w:val=""/>
      <w:lvlJc w:val="left"/>
      <w:pPr>
        <w:ind w:left="837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7">
    <w:nsid w:val="3B462339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87625B5"/>
    <w:multiLevelType w:val="hybridMultilevel"/>
    <w:tmpl w:val="C18235FA"/>
    <w:lvl w:ilvl="0" w:tplc="3AF093B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745E26"/>
    <w:multiLevelType w:val="hybridMultilevel"/>
    <w:tmpl w:val="96466ED4"/>
    <w:lvl w:ilvl="0" w:tplc="2AE63E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716306"/>
    <w:multiLevelType w:val="hybridMultilevel"/>
    <w:tmpl w:val="2C0892E4"/>
    <w:lvl w:ilvl="0" w:tplc="AC0AA5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431C5A"/>
    <w:multiLevelType w:val="hybridMultilevel"/>
    <w:tmpl w:val="4C7C81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4A4D62"/>
    <w:multiLevelType w:val="hybridMultilevel"/>
    <w:tmpl w:val="4CD8868A"/>
    <w:lvl w:ilvl="0" w:tplc="EEF0FD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741793"/>
    <w:multiLevelType w:val="hybridMultilevel"/>
    <w:tmpl w:val="DEAE3F06"/>
    <w:lvl w:ilvl="0" w:tplc="2F24D12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411052"/>
    <w:multiLevelType w:val="hybridMultilevel"/>
    <w:tmpl w:val="AE9AD84C"/>
    <w:lvl w:ilvl="0" w:tplc="6A64EF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5E70E1"/>
    <w:multiLevelType w:val="hybridMultilevel"/>
    <w:tmpl w:val="033A49E0"/>
    <w:lvl w:ilvl="0" w:tplc="959296B4">
      <w:start w:val="1"/>
      <w:numFmt w:val="decimal"/>
      <w:lvlText w:val="%1."/>
      <w:lvlJc w:val="left"/>
      <w:pPr>
        <w:ind w:left="531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51" w:hanging="360"/>
      </w:pPr>
    </w:lvl>
    <w:lvl w:ilvl="2" w:tplc="0408001B" w:tentative="1">
      <w:start w:val="1"/>
      <w:numFmt w:val="lowerRoman"/>
      <w:lvlText w:val="%3."/>
      <w:lvlJc w:val="right"/>
      <w:pPr>
        <w:ind w:left="1971" w:hanging="180"/>
      </w:pPr>
    </w:lvl>
    <w:lvl w:ilvl="3" w:tplc="0408000F" w:tentative="1">
      <w:start w:val="1"/>
      <w:numFmt w:val="decimal"/>
      <w:lvlText w:val="%4."/>
      <w:lvlJc w:val="left"/>
      <w:pPr>
        <w:ind w:left="2691" w:hanging="360"/>
      </w:pPr>
    </w:lvl>
    <w:lvl w:ilvl="4" w:tplc="04080019" w:tentative="1">
      <w:start w:val="1"/>
      <w:numFmt w:val="lowerLetter"/>
      <w:lvlText w:val="%5."/>
      <w:lvlJc w:val="left"/>
      <w:pPr>
        <w:ind w:left="3411" w:hanging="360"/>
      </w:pPr>
    </w:lvl>
    <w:lvl w:ilvl="5" w:tplc="0408001B" w:tentative="1">
      <w:start w:val="1"/>
      <w:numFmt w:val="lowerRoman"/>
      <w:lvlText w:val="%6."/>
      <w:lvlJc w:val="right"/>
      <w:pPr>
        <w:ind w:left="4131" w:hanging="180"/>
      </w:pPr>
    </w:lvl>
    <w:lvl w:ilvl="6" w:tplc="0408000F" w:tentative="1">
      <w:start w:val="1"/>
      <w:numFmt w:val="decimal"/>
      <w:lvlText w:val="%7."/>
      <w:lvlJc w:val="left"/>
      <w:pPr>
        <w:ind w:left="4851" w:hanging="360"/>
      </w:pPr>
    </w:lvl>
    <w:lvl w:ilvl="7" w:tplc="04080019" w:tentative="1">
      <w:start w:val="1"/>
      <w:numFmt w:val="lowerLetter"/>
      <w:lvlText w:val="%8."/>
      <w:lvlJc w:val="left"/>
      <w:pPr>
        <w:ind w:left="5571" w:hanging="360"/>
      </w:pPr>
    </w:lvl>
    <w:lvl w:ilvl="8" w:tplc="0408001B" w:tentative="1">
      <w:start w:val="1"/>
      <w:numFmt w:val="lowerRoman"/>
      <w:lvlText w:val="%9."/>
      <w:lvlJc w:val="right"/>
      <w:pPr>
        <w:ind w:left="6291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0"/>
  </w:num>
  <w:num w:numId="5">
    <w:abstractNumId w:val="14"/>
  </w:num>
  <w:num w:numId="6">
    <w:abstractNumId w:val="0"/>
  </w:num>
  <w:num w:numId="7">
    <w:abstractNumId w:val="2"/>
  </w:num>
  <w:num w:numId="8">
    <w:abstractNumId w:val="15"/>
  </w:num>
  <w:num w:numId="9">
    <w:abstractNumId w:val="11"/>
  </w:num>
  <w:num w:numId="10">
    <w:abstractNumId w:val="13"/>
  </w:num>
  <w:num w:numId="11">
    <w:abstractNumId w:val="17"/>
  </w:num>
  <w:num w:numId="12">
    <w:abstractNumId w:val="5"/>
  </w:num>
  <w:num w:numId="13">
    <w:abstractNumId w:val="1"/>
  </w:num>
  <w:num w:numId="14">
    <w:abstractNumId w:val="8"/>
  </w:num>
  <w:num w:numId="15">
    <w:abstractNumId w:val="4"/>
  </w:num>
  <w:num w:numId="16">
    <w:abstractNumId w:val="16"/>
  </w:num>
  <w:num w:numId="17">
    <w:abstractNumId w:val="3"/>
  </w:num>
  <w:num w:numId="1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3"/>
  <w:proofState w:spelling="clean" w:grammar="clean"/>
  <w:defaultTabStop w:val="720"/>
  <w:characterSpacingControl w:val="doNotCompress"/>
  <w:compat/>
  <w:rsids>
    <w:rsidRoot w:val="00614BFA"/>
    <w:rsid w:val="00003D48"/>
    <w:rsid w:val="00014396"/>
    <w:rsid w:val="00022F13"/>
    <w:rsid w:val="00022FBA"/>
    <w:rsid w:val="000231B7"/>
    <w:rsid w:val="0003021D"/>
    <w:rsid w:val="00031E2A"/>
    <w:rsid w:val="000323A4"/>
    <w:rsid w:val="00032FEC"/>
    <w:rsid w:val="000351D6"/>
    <w:rsid w:val="00036F51"/>
    <w:rsid w:val="00041D6F"/>
    <w:rsid w:val="00042C14"/>
    <w:rsid w:val="000446D5"/>
    <w:rsid w:val="00050846"/>
    <w:rsid w:val="00073FA0"/>
    <w:rsid w:val="00075557"/>
    <w:rsid w:val="0008050A"/>
    <w:rsid w:val="00080541"/>
    <w:rsid w:val="00093AF4"/>
    <w:rsid w:val="00093B8D"/>
    <w:rsid w:val="000940FD"/>
    <w:rsid w:val="00094810"/>
    <w:rsid w:val="000A204A"/>
    <w:rsid w:val="000A64A5"/>
    <w:rsid w:val="000B0E53"/>
    <w:rsid w:val="000B25AE"/>
    <w:rsid w:val="000B3296"/>
    <w:rsid w:val="000B5044"/>
    <w:rsid w:val="000E05F4"/>
    <w:rsid w:val="000E2EE5"/>
    <w:rsid w:val="000E3D6C"/>
    <w:rsid w:val="000E425F"/>
    <w:rsid w:val="000E47E2"/>
    <w:rsid w:val="000E714F"/>
    <w:rsid w:val="00103967"/>
    <w:rsid w:val="00115FEE"/>
    <w:rsid w:val="00117017"/>
    <w:rsid w:val="001215D1"/>
    <w:rsid w:val="001444FE"/>
    <w:rsid w:val="00147474"/>
    <w:rsid w:val="001507B2"/>
    <w:rsid w:val="00155643"/>
    <w:rsid w:val="00155F38"/>
    <w:rsid w:val="00176983"/>
    <w:rsid w:val="00194A5D"/>
    <w:rsid w:val="00197100"/>
    <w:rsid w:val="001A68BB"/>
    <w:rsid w:val="001C15D5"/>
    <w:rsid w:val="001C3D46"/>
    <w:rsid w:val="001D247F"/>
    <w:rsid w:val="001D2D78"/>
    <w:rsid w:val="001E5424"/>
    <w:rsid w:val="001E5EB8"/>
    <w:rsid w:val="00206BB6"/>
    <w:rsid w:val="002104C8"/>
    <w:rsid w:val="0021563F"/>
    <w:rsid w:val="00221724"/>
    <w:rsid w:val="00225354"/>
    <w:rsid w:val="002257A2"/>
    <w:rsid w:val="00232F19"/>
    <w:rsid w:val="0023311B"/>
    <w:rsid w:val="002371D7"/>
    <w:rsid w:val="00245D39"/>
    <w:rsid w:val="0024634C"/>
    <w:rsid w:val="00273043"/>
    <w:rsid w:val="00273F2A"/>
    <w:rsid w:val="0027570D"/>
    <w:rsid w:val="00277E33"/>
    <w:rsid w:val="00283799"/>
    <w:rsid w:val="0029285D"/>
    <w:rsid w:val="00292CD7"/>
    <w:rsid w:val="002968F2"/>
    <w:rsid w:val="002A30EA"/>
    <w:rsid w:val="002A6054"/>
    <w:rsid w:val="002B1A87"/>
    <w:rsid w:val="002B25BA"/>
    <w:rsid w:val="002B2884"/>
    <w:rsid w:val="002B30BB"/>
    <w:rsid w:val="002B61F6"/>
    <w:rsid w:val="002C7964"/>
    <w:rsid w:val="002D553A"/>
    <w:rsid w:val="002D7B8B"/>
    <w:rsid w:val="00322777"/>
    <w:rsid w:val="00322E83"/>
    <w:rsid w:val="00323BD5"/>
    <w:rsid w:val="0034098C"/>
    <w:rsid w:val="0035263A"/>
    <w:rsid w:val="00365213"/>
    <w:rsid w:val="0036647C"/>
    <w:rsid w:val="003665D9"/>
    <w:rsid w:val="00392E25"/>
    <w:rsid w:val="00394457"/>
    <w:rsid w:val="00394850"/>
    <w:rsid w:val="0039596A"/>
    <w:rsid w:val="00396499"/>
    <w:rsid w:val="00396ACF"/>
    <w:rsid w:val="003A55B7"/>
    <w:rsid w:val="003B6167"/>
    <w:rsid w:val="003B6452"/>
    <w:rsid w:val="003D08BC"/>
    <w:rsid w:val="003D1E0C"/>
    <w:rsid w:val="003D37BA"/>
    <w:rsid w:val="003D47E5"/>
    <w:rsid w:val="003D4EF6"/>
    <w:rsid w:val="003E5629"/>
    <w:rsid w:val="003F42F5"/>
    <w:rsid w:val="003F73E0"/>
    <w:rsid w:val="00423369"/>
    <w:rsid w:val="004267EE"/>
    <w:rsid w:val="0042688C"/>
    <w:rsid w:val="00434B26"/>
    <w:rsid w:val="00441167"/>
    <w:rsid w:val="00452A3B"/>
    <w:rsid w:val="00452F55"/>
    <w:rsid w:val="00455B83"/>
    <w:rsid w:val="004802C5"/>
    <w:rsid w:val="00482E2F"/>
    <w:rsid w:val="004859AC"/>
    <w:rsid w:val="00491BD2"/>
    <w:rsid w:val="004A4875"/>
    <w:rsid w:val="004A6790"/>
    <w:rsid w:val="004B24B5"/>
    <w:rsid w:val="004B347E"/>
    <w:rsid w:val="004B43A1"/>
    <w:rsid w:val="004E442F"/>
    <w:rsid w:val="00500768"/>
    <w:rsid w:val="00501A2F"/>
    <w:rsid w:val="005020A6"/>
    <w:rsid w:val="00502D9C"/>
    <w:rsid w:val="0050773A"/>
    <w:rsid w:val="00513531"/>
    <w:rsid w:val="005136CE"/>
    <w:rsid w:val="00514EB9"/>
    <w:rsid w:val="00520497"/>
    <w:rsid w:val="005229A0"/>
    <w:rsid w:val="00524C29"/>
    <w:rsid w:val="00530514"/>
    <w:rsid w:val="00534F85"/>
    <w:rsid w:val="005423F7"/>
    <w:rsid w:val="005528FD"/>
    <w:rsid w:val="0055552D"/>
    <w:rsid w:val="0056636F"/>
    <w:rsid w:val="00566DBB"/>
    <w:rsid w:val="0058029A"/>
    <w:rsid w:val="00583111"/>
    <w:rsid w:val="00592676"/>
    <w:rsid w:val="00592992"/>
    <w:rsid w:val="005A009F"/>
    <w:rsid w:val="005A2D85"/>
    <w:rsid w:val="005B11F5"/>
    <w:rsid w:val="005B1A45"/>
    <w:rsid w:val="005B5C05"/>
    <w:rsid w:val="005C2FD9"/>
    <w:rsid w:val="005C5245"/>
    <w:rsid w:val="005C56E2"/>
    <w:rsid w:val="005D46C8"/>
    <w:rsid w:val="005D5195"/>
    <w:rsid w:val="005F0020"/>
    <w:rsid w:val="0060297A"/>
    <w:rsid w:val="00605998"/>
    <w:rsid w:val="006120D3"/>
    <w:rsid w:val="00614BFA"/>
    <w:rsid w:val="0062429C"/>
    <w:rsid w:val="006258CA"/>
    <w:rsid w:val="00634136"/>
    <w:rsid w:val="00640245"/>
    <w:rsid w:val="00646C99"/>
    <w:rsid w:val="00651019"/>
    <w:rsid w:val="00656F3A"/>
    <w:rsid w:val="00663E8C"/>
    <w:rsid w:val="00664559"/>
    <w:rsid w:val="0067263B"/>
    <w:rsid w:val="00685004"/>
    <w:rsid w:val="0069351A"/>
    <w:rsid w:val="00697CF3"/>
    <w:rsid w:val="006A741F"/>
    <w:rsid w:val="006B1E8C"/>
    <w:rsid w:val="006B6A71"/>
    <w:rsid w:val="006D55EF"/>
    <w:rsid w:val="006E36A8"/>
    <w:rsid w:val="006F2013"/>
    <w:rsid w:val="006F7664"/>
    <w:rsid w:val="00706645"/>
    <w:rsid w:val="007069D3"/>
    <w:rsid w:val="007136BD"/>
    <w:rsid w:val="007178BD"/>
    <w:rsid w:val="00723A1C"/>
    <w:rsid w:val="00731ADF"/>
    <w:rsid w:val="00732764"/>
    <w:rsid w:val="007361CD"/>
    <w:rsid w:val="00761849"/>
    <w:rsid w:val="0077073F"/>
    <w:rsid w:val="007812A9"/>
    <w:rsid w:val="007838DA"/>
    <w:rsid w:val="00785BCF"/>
    <w:rsid w:val="00786846"/>
    <w:rsid w:val="007978B0"/>
    <w:rsid w:val="007A0589"/>
    <w:rsid w:val="007A569D"/>
    <w:rsid w:val="007C0810"/>
    <w:rsid w:val="008035E9"/>
    <w:rsid w:val="00804505"/>
    <w:rsid w:val="00806BF1"/>
    <w:rsid w:val="008172FD"/>
    <w:rsid w:val="00821765"/>
    <w:rsid w:val="0082268D"/>
    <w:rsid w:val="0083538E"/>
    <w:rsid w:val="008577D2"/>
    <w:rsid w:val="00870E3D"/>
    <w:rsid w:val="008748D6"/>
    <w:rsid w:val="00876BC4"/>
    <w:rsid w:val="008A25CE"/>
    <w:rsid w:val="008A71E4"/>
    <w:rsid w:val="008B39CB"/>
    <w:rsid w:val="008B4EDB"/>
    <w:rsid w:val="008D1755"/>
    <w:rsid w:val="008D5D48"/>
    <w:rsid w:val="008D720D"/>
    <w:rsid w:val="008E3ECB"/>
    <w:rsid w:val="008E5724"/>
    <w:rsid w:val="008F118B"/>
    <w:rsid w:val="008F4319"/>
    <w:rsid w:val="00901090"/>
    <w:rsid w:val="009064EA"/>
    <w:rsid w:val="00907060"/>
    <w:rsid w:val="0091249C"/>
    <w:rsid w:val="00915DB6"/>
    <w:rsid w:val="00921D96"/>
    <w:rsid w:val="009321CE"/>
    <w:rsid w:val="0094253D"/>
    <w:rsid w:val="00944EB0"/>
    <w:rsid w:val="00956806"/>
    <w:rsid w:val="0097121A"/>
    <w:rsid w:val="009742B7"/>
    <w:rsid w:val="009827EF"/>
    <w:rsid w:val="00990CA1"/>
    <w:rsid w:val="009B34F3"/>
    <w:rsid w:val="009B7811"/>
    <w:rsid w:val="009D33AF"/>
    <w:rsid w:val="009D4917"/>
    <w:rsid w:val="009E34B3"/>
    <w:rsid w:val="009F0DE9"/>
    <w:rsid w:val="009F39DE"/>
    <w:rsid w:val="009F3E0D"/>
    <w:rsid w:val="00A02030"/>
    <w:rsid w:val="00A02C5B"/>
    <w:rsid w:val="00A13AE6"/>
    <w:rsid w:val="00A15CEF"/>
    <w:rsid w:val="00A17A51"/>
    <w:rsid w:val="00A237B0"/>
    <w:rsid w:val="00A2525B"/>
    <w:rsid w:val="00A35A33"/>
    <w:rsid w:val="00A36C44"/>
    <w:rsid w:val="00A46346"/>
    <w:rsid w:val="00A53F6A"/>
    <w:rsid w:val="00A55B33"/>
    <w:rsid w:val="00A62780"/>
    <w:rsid w:val="00A76BDF"/>
    <w:rsid w:val="00AA22C8"/>
    <w:rsid w:val="00AA3801"/>
    <w:rsid w:val="00AB0AF4"/>
    <w:rsid w:val="00AC041B"/>
    <w:rsid w:val="00AD01F0"/>
    <w:rsid w:val="00AE62C8"/>
    <w:rsid w:val="00AF3304"/>
    <w:rsid w:val="00AF6FEF"/>
    <w:rsid w:val="00B034E8"/>
    <w:rsid w:val="00B05D98"/>
    <w:rsid w:val="00B16D6E"/>
    <w:rsid w:val="00B252E2"/>
    <w:rsid w:val="00B2601B"/>
    <w:rsid w:val="00B35B55"/>
    <w:rsid w:val="00B41338"/>
    <w:rsid w:val="00B478C1"/>
    <w:rsid w:val="00B47EE7"/>
    <w:rsid w:val="00B60826"/>
    <w:rsid w:val="00B6603C"/>
    <w:rsid w:val="00B67956"/>
    <w:rsid w:val="00B80436"/>
    <w:rsid w:val="00B85B74"/>
    <w:rsid w:val="00B93723"/>
    <w:rsid w:val="00BC4C2C"/>
    <w:rsid w:val="00BD70BF"/>
    <w:rsid w:val="00BE01BF"/>
    <w:rsid w:val="00BE76EA"/>
    <w:rsid w:val="00BE7B03"/>
    <w:rsid w:val="00BF0B72"/>
    <w:rsid w:val="00BF2816"/>
    <w:rsid w:val="00BF4818"/>
    <w:rsid w:val="00C126B7"/>
    <w:rsid w:val="00C15F93"/>
    <w:rsid w:val="00C17B2A"/>
    <w:rsid w:val="00C2309A"/>
    <w:rsid w:val="00C23C74"/>
    <w:rsid w:val="00C27FBD"/>
    <w:rsid w:val="00C3012E"/>
    <w:rsid w:val="00C30D5B"/>
    <w:rsid w:val="00C36D91"/>
    <w:rsid w:val="00C44414"/>
    <w:rsid w:val="00C454EA"/>
    <w:rsid w:val="00C70096"/>
    <w:rsid w:val="00C70B57"/>
    <w:rsid w:val="00C76313"/>
    <w:rsid w:val="00C91B5E"/>
    <w:rsid w:val="00C95886"/>
    <w:rsid w:val="00CA69FB"/>
    <w:rsid w:val="00CB6B4F"/>
    <w:rsid w:val="00CC5B75"/>
    <w:rsid w:val="00CD708F"/>
    <w:rsid w:val="00CE6EA2"/>
    <w:rsid w:val="00CF4109"/>
    <w:rsid w:val="00CF46B0"/>
    <w:rsid w:val="00CF5704"/>
    <w:rsid w:val="00D07B3E"/>
    <w:rsid w:val="00D137EF"/>
    <w:rsid w:val="00D203E5"/>
    <w:rsid w:val="00D222AA"/>
    <w:rsid w:val="00D33E65"/>
    <w:rsid w:val="00D361C6"/>
    <w:rsid w:val="00D36B80"/>
    <w:rsid w:val="00D40D2C"/>
    <w:rsid w:val="00D42D66"/>
    <w:rsid w:val="00D43459"/>
    <w:rsid w:val="00D461BE"/>
    <w:rsid w:val="00D465AA"/>
    <w:rsid w:val="00D53527"/>
    <w:rsid w:val="00D551D3"/>
    <w:rsid w:val="00D55B31"/>
    <w:rsid w:val="00D613D0"/>
    <w:rsid w:val="00D63766"/>
    <w:rsid w:val="00D8595A"/>
    <w:rsid w:val="00D86C5F"/>
    <w:rsid w:val="00DB124A"/>
    <w:rsid w:val="00DB1339"/>
    <w:rsid w:val="00DC5058"/>
    <w:rsid w:val="00DD00AA"/>
    <w:rsid w:val="00DD508F"/>
    <w:rsid w:val="00DE09EC"/>
    <w:rsid w:val="00DE14A0"/>
    <w:rsid w:val="00DF11FE"/>
    <w:rsid w:val="00E0278B"/>
    <w:rsid w:val="00E24397"/>
    <w:rsid w:val="00E31191"/>
    <w:rsid w:val="00E400C6"/>
    <w:rsid w:val="00E40EAB"/>
    <w:rsid w:val="00E63418"/>
    <w:rsid w:val="00E70A7A"/>
    <w:rsid w:val="00E72778"/>
    <w:rsid w:val="00E760A1"/>
    <w:rsid w:val="00E768C2"/>
    <w:rsid w:val="00E812E8"/>
    <w:rsid w:val="00E84E4A"/>
    <w:rsid w:val="00E85026"/>
    <w:rsid w:val="00E86F57"/>
    <w:rsid w:val="00EA1DA5"/>
    <w:rsid w:val="00EA4039"/>
    <w:rsid w:val="00EB30D9"/>
    <w:rsid w:val="00EB5524"/>
    <w:rsid w:val="00EB5F06"/>
    <w:rsid w:val="00EB6E5D"/>
    <w:rsid w:val="00EE5FD4"/>
    <w:rsid w:val="00EE6290"/>
    <w:rsid w:val="00EF6388"/>
    <w:rsid w:val="00F065E1"/>
    <w:rsid w:val="00F10F8A"/>
    <w:rsid w:val="00F1427E"/>
    <w:rsid w:val="00F15D46"/>
    <w:rsid w:val="00F212C5"/>
    <w:rsid w:val="00F2216A"/>
    <w:rsid w:val="00F275FC"/>
    <w:rsid w:val="00F300C4"/>
    <w:rsid w:val="00F30871"/>
    <w:rsid w:val="00F43C1D"/>
    <w:rsid w:val="00F57AAC"/>
    <w:rsid w:val="00F63E95"/>
    <w:rsid w:val="00F669CA"/>
    <w:rsid w:val="00F74D0B"/>
    <w:rsid w:val="00F864CB"/>
    <w:rsid w:val="00F92B10"/>
    <w:rsid w:val="00F934B6"/>
    <w:rsid w:val="00FB5369"/>
    <w:rsid w:val="00FC7E90"/>
    <w:rsid w:val="00FD0984"/>
    <w:rsid w:val="00FD2E99"/>
    <w:rsid w:val="00FD46F2"/>
    <w:rsid w:val="00FD5591"/>
    <w:rsid w:val="00FF1D11"/>
    <w:rsid w:val="00FF29CD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paragraph" w:styleId="a4">
    <w:name w:val="List Paragraph"/>
    <w:basedOn w:val="a"/>
    <w:uiPriority w:val="34"/>
    <w:qFormat/>
    <w:rsid w:val="00EE6290"/>
    <w:pPr>
      <w:ind w:left="720"/>
      <w:contextualSpacing/>
    </w:pPr>
  </w:style>
  <w:style w:type="table" w:styleId="a5">
    <w:name w:val="Table Grid"/>
    <w:basedOn w:val="a1"/>
    <w:rsid w:val="00EE6290"/>
    <w:pPr>
      <w:spacing w:after="0" w:line="240" w:lineRule="auto"/>
    </w:pPr>
    <w:rPr>
      <w:rFonts w:eastAsiaTheme="minorEastAsia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Placeholder Text"/>
    <w:basedOn w:val="a0"/>
    <w:uiPriority w:val="99"/>
    <w:semiHidden/>
    <w:rsid w:val="002B61F6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FADAAB3-DDC5-40AA-9AB5-A9AA8D0543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811D44-4800-4EC1-9724-03A1E5BCE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28B0CB-8FB5-4DEE-AA68-087E8DA4F3E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23</cp:revision>
  <dcterms:created xsi:type="dcterms:W3CDTF">2022-09-23T15:20:00Z</dcterms:created>
  <dcterms:modified xsi:type="dcterms:W3CDTF">2022-12-03T20:02:00Z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