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D53418" w:rsidRPr="00117A9F" w:rsidRDefault="00D12CCF" w:rsidP="00451361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17A9F">
        <w:rPr>
          <w:rFonts w:asciiTheme="minorHAnsi" w:hAnsiTheme="minorHAnsi" w:cstheme="minorHAnsi"/>
          <w:b/>
          <w:bCs/>
        </w:rPr>
        <w:t>2.</w:t>
      </w:r>
      <w:bookmarkEnd w:id="0"/>
      <w:r w:rsidR="00BB5C3D" w:rsidRPr="00117A9F">
        <w:rPr>
          <w:rFonts w:asciiTheme="minorHAnsi" w:hAnsiTheme="minorHAnsi" w:cstheme="minorHAnsi"/>
          <w:b/>
          <w:bCs/>
        </w:rPr>
        <w:t>1</w:t>
      </w:r>
      <w:r w:rsidR="00F602CB" w:rsidRPr="00117A9F">
        <w:rPr>
          <w:rFonts w:asciiTheme="minorHAnsi" w:hAnsiTheme="minorHAnsi" w:cstheme="minorHAnsi"/>
          <w:b/>
          <w:bCs/>
        </w:rPr>
        <w:t xml:space="preserve"> </w:t>
      </w:r>
      <w:r w:rsidR="00451361" w:rsidRPr="00117A9F">
        <w:rPr>
          <w:rFonts w:asciiTheme="minorHAnsi" w:hAnsiTheme="minorHAnsi" w:cstheme="minorHAnsi"/>
          <w:color w:val="000000"/>
        </w:rPr>
        <w:t>Σε ποιους χώρους εφαρμόζονται τα δάπεδα από τσιμεντοκονίαμα</w:t>
      </w:r>
      <w:r w:rsidR="00117A9F">
        <w:rPr>
          <w:rFonts w:asciiTheme="minorHAnsi" w:hAnsiTheme="minorHAnsi" w:cstheme="minorHAnsi"/>
          <w:color w:val="000000"/>
        </w:rPr>
        <w:t xml:space="preserve"> </w:t>
      </w:r>
      <w:r w:rsidR="00117A9F">
        <w:rPr>
          <w:rFonts w:ascii="Arial" w:hAnsi="Arial" w:cs="Arial"/>
          <w:color w:val="000000"/>
        </w:rPr>
        <w:t>;</w:t>
      </w:r>
      <w:r w:rsidR="00117A9F">
        <w:rPr>
          <w:rFonts w:asciiTheme="minorHAnsi" w:hAnsiTheme="minorHAnsi" w:cstheme="minorHAnsi"/>
          <w:color w:val="000000"/>
        </w:rPr>
        <w:t xml:space="preserve"> </w:t>
      </w:r>
      <w:r w:rsidR="00451361" w:rsidRPr="00117A9F">
        <w:rPr>
          <w:rFonts w:asciiTheme="minorHAnsi" w:hAnsiTheme="minorHAnsi" w:cstheme="minorHAnsi"/>
          <w:b/>
        </w:rPr>
        <w:t xml:space="preserve"> </w:t>
      </w:r>
      <w:r w:rsidR="005C7D6B" w:rsidRPr="00117A9F">
        <w:rPr>
          <w:rFonts w:asciiTheme="minorHAnsi" w:hAnsiTheme="minorHAnsi" w:cstheme="minorHAnsi"/>
          <w:b/>
        </w:rPr>
        <w:t>(μονάδες</w:t>
      </w:r>
      <w:r w:rsidR="00AE7394" w:rsidRPr="00117A9F">
        <w:rPr>
          <w:rFonts w:asciiTheme="minorHAnsi" w:hAnsiTheme="minorHAnsi" w:cstheme="minorHAnsi"/>
          <w:b/>
        </w:rPr>
        <w:t xml:space="preserve"> 12</w:t>
      </w:r>
      <w:r w:rsidR="005C7D6B" w:rsidRPr="00117A9F">
        <w:rPr>
          <w:rFonts w:asciiTheme="minorHAnsi" w:hAnsiTheme="minorHAnsi" w:cstheme="minorHAnsi"/>
          <w:b/>
        </w:rPr>
        <w:t>)</w:t>
      </w:r>
    </w:p>
    <w:p w:rsidR="00B92CDB" w:rsidRPr="00117A9F" w:rsidRDefault="00B92CDB" w:rsidP="00B92CDB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D12CCF" w:rsidRPr="00117A9F" w:rsidRDefault="00D12CC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E740F5" w:rsidRPr="00117A9F" w:rsidRDefault="00A2465E" w:rsidP="000D193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17A9F">
        <w:rPr>
          <w:rFonts w:asciiTheme="minorHAnsi" w:hAnsiTheme="minorHAnsi" w:cstheme="minorHAnsi"/>
          <w:b/>
          <w:bCs/>
        </w:rPr>
        <w:t>2.</w:t>
      </w:r>
      <w:r w:rsidR="00AA6BA1" w:rsidRPr="00117A9F">
        <w:rPr>
          <w:rFonts w:asciiTheme="minorHAnsi" w:hAnsiTheme="minorHAnsi" w:cstheme="minorHAnsi"/>
          <w:b/>
        </w:rPr>
        <w:t xml:space="preserve"> </w:t>
      </w:r>
      <w:r w:rsidR="00117A9F">
        <w:rPr>
          <w:rFonts w:asciiTheme="minorHAnsi" w:hAnsiTheme="minorHAnsi" w:cstheme="minorHAnsi"/>
          <w:b/>
        </w:rPr>
        <w:t xml:space="preserve">2 </w:t>
      </w:r>
      <w:r w:rsidR="00D21FF6" w:rsidRPr="00117A9F">
        <w:rPr>
          <w:rFonts w:asciiTheme="minorHAnsi" w:hAnsiTheme="minorHAnsi" w:cstheme="minorHAnsi"/>
          <w:b/>
        </w:rPr>
        <w:t xml:space="preserve"> </w:t>
      </w:r>
      <w:r w:rsidR="00451361" w:rsidRPr="00117A9F">
        <w:rPr>
          <w:rFonts w:asciiTheme="minorHAnsi" w:hAnsiTheme="minorHAnsi" w:cstheme="minorHAnsi"/>
          <w:color w:val="000000"/>
        </w:rPr>
        <w:t>Ποια είναι τα τεχνικά χαρακτηριστικά των πλακιδίων (ονομαστικά)</w:t>
      </w:r>
      <w:r w:rsidR="00117A9F">
        <w:rPr>
          <w:rFonts w:asciiTheme="minorHAnsi" w:hAnsiTheme="minorHAnsi" w:cstheme="minorHAnsi"/>
          <w:color w:val="000000"/>
        </w:rPr>
        <w:t xml:space="preserve"> </w:t>
      </w:r>
      <w:r w:rsidR="00D21FF6" w:rsidRPr="00117A9F">
        <w:rPr>
          <w:rFonts w:asciiTheme="minorHAnsi" w:hAnsiTheme="minorHAnsi" w:cstheme="minorHAnsi"/>
        </w:rPr>
        <w:t>;</w:t>
      </w:r>
      <w:r w:rsidR="00117A9F">
        <w:rPr>
          <w:rFonts w:asciiTheme="minorHAnsi" w:hAnsiTheme="minorHAnsi" w:cstheme="minorHAnsi"/>
        </w:rPr>
        <w:t xml:space="preserve"> </w:t>
      </w:r>
      <w:r w:rsidR="00B92CDB" w:rsidRPr="00117A9F">
        <w:rPr>
          <w:rFonts w:asciiTheme="minorHAnsi" w:hAnsiTheme="minorHAnsi" w:cstheme="minorHAnsi"/>
          <w:b/>
        </w:rPr>
        <w:t>(</w:t>
      </w:r>
      <w:r w:rsidR="00AE7394" w:rsidRPr="00117A9F">
        <w:rPr>
          <w:rFonts w:asciiTheme="minorHAnsi" w:hAnsiTheme="minorHAnsi" w:cstheme="minorHAnsi"/>
          <w:b/>
        </w:rPr>
        <w:t>μονάδες 13</w:t>
      </w:r>
      <w:r w:rsidR="00E740F5" w:rsidRPr="00117A9F">
        <w:rPr>
          <w:rFonts w:asciiTheme="minorHAnsi" w:hAnsiTheme="minorHAnsi" w:cstheme="minorHAnsi"/>
          <w:b/>
        </w:rPr>
        <w:t>)</w:t>
      </w:r>
    </w:p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193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A9F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1361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3173F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25CF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6BA1"/>
    <w:rsid w:val="00AA7661"/>
    <w:rsid w:val="00AB089F"/>
    <w:rsid w:val="00AB31A2"/>
    <w:rsid w:val="00AB4FFF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17EFF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54EF3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1FF6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02CB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Placeholder Text"/>
    <w:basedOn w:val="a0"/>
    <w:uiPriority w:val="99"/>
    <w:semiHidden/>
    <w:rsid w:val="00117A9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2022-10-07T13:11:00Z</dcterms:created>
  <dcterms:modified xsi:type="dcterms:W3CDTF">2022-12-19T19:03:00Z</dcterms:modified>
</cp:coreProperties>
</file>