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(Ι)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1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3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, 4</w:t>
      </w:r>
      <w:r w:rsidR="009A416A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5</w:t>
      </w:r>
      <w:r w:rsidR="0065171C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(ΙΙ) 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1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δ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2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ε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3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β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4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γ</w:t>
      </w:r>
      <w:r w:rsidR="00207043" w:rsidRPr="00207043">
        <w:rPr>
          <w:rFonts w:ascii="Calibri" w:eastAsia="Times New Roman" w:hAnsi="Calibri" w:cs="Calibri"/>
          <w:bCs/>
          <w:sz w:val="24"/>
          <w:szCs w:val="24"/>
          <w:lang w:eastAsia="el-GR"/>
        </w:rPr>
        <w:t>, 5</w:t>
      </w:r>
      <w:r w:rsidR="0065171C">
        <w:rPr>
          <w:rFonts w:ascii="Calibri" w:eastAsia="Times New Roman" w:hAnsi="Calibri" w:cs="Calibri"/>
          <w:bCs/>
          <w:sz w:val="24"/>
          <w:szCs w:val="24"/>
          <w:lang w:eastAsia="el-GR"/>
        </w:rPr>
        <w:t>α</w:t>
      </w:r>
    </w:p>
    <w:p w:rsidR="00454C94" w:rsidRDefault="0055384C" w:rsidP="002501A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1.β.</w:t>
      </w:r>
      <w:r w:rsidR="00004B4C" w:rsidRPr="00004B4C">
        <w:rPr>
          <w:rFonts w:ascii="Calibri" w:eastAsia="Times New Roman" w:hAnsi="Calibri" w:cs="Calibri"/>
          <w:i/>
          <w:sz w:val="24"/>
          <w:szCs w:val="24"/>
          <w:lang w:eastAsia="el-GR"/>
        </w:rPr>
        <w:t>Διαφωτισμός</w:t>
      </w:r>
      <w:r w:rsidR="001A3F74" w:rsidRPr="00BF7465">
        <w:rPr>
          <w:rFonts w:ascii="Calibri" w:eastAsia="Calibri" w:hAnsi="Calibri" w:cs="Times New Roman"/>
          <w:sz w:val="24"/>
          <w:szCs w:val="24"/>
        </w:rPr>
        <w:t xml:space="preserve">: </w:t>
      </w:r>
      <w:r w:rsidR="00454C94" w:rsidRPr="00454C94">
        <w:rPr>
          <w:rFonts w:ascii="Calibri" w:eastAsia="Calibri" w:hAnsi="Calibri" w:cs="Times New Roman"/>
          <w:sz w:val="24"/>
          <w:szCs w:val="24"/>
        </w:rPr>
        <w:t>1</w:t>
      </w:r>
      <w:r w:rsidR="00454C94" w:rsidRPr="00454C94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454C94" w:rsidRPr="00454C94">
        <w:rPr>
          <w:rFonts w:ascii="Calibri" w:eastAsia="Calibri" w:hAnsi="Calibri" w:cs="Times New Roman"/>
          <w:sz w:val="24"/>
          <w:szCs w:val="24"/>
        </w:rPr>
        <w:t xml:space="preserve"> Κεφάλαιο, Β. Το κίνημα του Διαφωτισμού, «[…]Ο Διαφωτισμός ήταν</w:t>
      </w:r>
      <w:r w:rsidR="00187913">
        <w:rPr>
          <w:rFonts w:ascii="Calibri" w:eastAsia="Calibri" w:hAnsi="Calibri" w:cs="Times New Roman"/>
          <w:sz w:val="24"/>
          <w:szCs w:val="24"/>
        </w:rPr>
        <w:t xml:space="preserve"> </w:t>
      </w:r>
      <w:r w:rsidR="00454C94" w:rsidRPr="00454C94">
        <w:rPr>
          <w:rFonts w:ascii="Calibri" w:eastAsia="Calibri" w:hAnsi="Calibri" w:cs="Times New Roman"/>
          <w:sz w:val="24"/>
          <w:szCs w:val="24"/>
        </w:rPr>
        <w:t>…</w:t>
      </w:r>
      <w:r w:rsidR="00187913">
        <w:rPr>
          <w:rFonts w:ascii="Calibri" w:eastAsia="Calibri" w:hAnsi="Calibri" w:cs="Times New Roman"/>
          <w:sz w:val="24"/>
          <w:szCs w:val="24"/>
        </w:rPr>
        <w:t xml:space="preserve"> </w:t>
      </w:r>
      <w:r w:rsidR="00454C94" w:rsidRPr="00454C94">
        <w:rPr>
          <w:rFonts w:ascii="Calibri" w:eastAsia="Calibri" w:hAnsi="Calibri" w:cs="Times New Roman"/>
          <w:sz w:val="24"/>
          <w:szCs w:val="24"/>
        </w:rPr>
        <w:t>κυρίως όμως πολιτικές […]».</w:t>
      </w:r>
    </w:p>
    <w:p w:rsidR="00C843A9" w:rsidRPr="00C843A9" w:rsidRDefault="00004B4C" w:rsidP="00C843A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04B4C">
        <w:rPr>
          <w:rFonts w:ascii="Calibri" w:eastAsia="Times New Roman" w:hAnsi="Calibri" w:cs="Calibri"/>
          <w:i/>
          <w:sz w:val="24"/>
          <w:szCs w:val="24"/>
          <w:lang w:eastAsia="el-GR"/>
        </w:rPr>
        <w:t>Συμφωνία της Βάρκιζας (1945)</w:t>
      </w:r>
      <w:r w:rsidR="002501A2" w:rsidRPr="002501A2">
        <w:rPr>
          <w:rFonts w:ascii="Calibri" w:eastAsia="Calibri" w:hAnsi="Calibri" w:cs="Calibri"/>
          <w:i/>
          <w:sz w:val="24"/>
          <w:szCs w:val="24"/>
        </w:rPr>
        <w:t xml:space="preserve">: </w:t>
      </w:r>
      <w:r w:rsidR="00C843A9" w:rsidRPr="00C843A9">
        <w:rPr>
          <w:rFonts w:ascii="Calibri" w:eastAsia="Calibri" w:hAnsi="Calibri" w:cs="Calibri"/>
          <w:sz w:val="24"/>
          <w:szCs w:val="24"/>
        </w:rPr>
        <w:t>5</w:t>
      </w:r>
      <w:r w:rsidR="00C843A9" w:rsidRPr="00C843A9">
        <w:rPr>
          <w:rFonts w:ascii="Calibri" w:eastAsia="Calibri" w:hAnsi="Calibri" w:cs="Calibri"/>
          <w:sz w:val="24"/>
          <w:szCs w:val="24"/>
          <w:vertAlign w:val="superscript"/>
        </w:rPr>
        <w:t>ο</w:t>
      </w:r>
      <w:r w:rsidR="00C843A9" w:rsidRPr="00C843A9">
        <w:rPr>
          <w:rFonts w:ascii="Calibri" w:eastAsia="Calibri" w:hAnsi="Calibri" w:cs="Calibri"/>
          <w:sz w:val="24"/>
          <w:szCs w:val="24"/>
        </w:rPr>
        <w:t xml:space="preserve"> Κεφάλαιο, ΣΤ. Ο Β’ Παγκόσμιος Πόλεμος, 4. Η Ελλάδα στον πόλεμο, δ. Ο εμφύλιος πόλεμος (1946-49), «[…] Αφετηρία</w:t>
      </w:r>
      <w:bookmarkStart w:id="0" w:name="_GoBack"/>
      <w:bookmarkEnd w:id="0"/>
      <w:r w:rsidR="00187913">
        <w:rPr>
          <w:rFonts w:ascii="Calibri" w:eastAsia="Calibri" w:hAnsi="Calibri" w:cs="Calibri"/>
          <w:sz w:val="24"/>
          <w:szCs w:val="24"/>
        </w:rPr>
        <w:t xml:space="preserve"> </w:t>
      </w:r>
      <w:r w:rsidR="00C843A9" w:rsidRPr="00C843A9">
        <w:rPr>
          <w:rFonts w:ascii="Calibri" w:eastAsia="Calibri" w:hAnsi="Calibri" w:cs="Calibri"/>
          <w:sz w:val="24"/>
          <w:szCs w:val="24"/>
        </w:rPr>
        <w:t>…</w:t>
      </w:r>
      <w:r w:rsidR="00187913">
        <w:rPr>
          <w:rFonts w:ascii="Calibri" w:eastAsia="Calibri" w:hAnsi="Calibri" w:cs="Calibri"/>
          <w:sz w:val="24"/>
          <w:szCs w:val="24"/>
        </w:rPr>
        <w:t xml:space="preserve"> </w:t>
      </w:r>
      <w:r w:rsidR="00C843A9" w:rsidRPr="00C843A9">
        <w:rPr>
          <w:rFonts w:ascii="Calibri" w:eastAsia="Calibri" w:hAnsi="Calibri" w:cs="Calibri"/>
          <w:sz w:val="24"/>
          <w:szCs w:val="24"/>
        </w:rPr>
        <w:t>δεν έγινε</w:t>
      </w:r>
      <w:r w:rsidR="00187913">
        <w:rPr>
          <w:rFonts w:ascii="Calibri" w:eastAsia="Calibri" w:hAnsi="Calibri" w:cs="Calibri"/>
          <w:sz w:val="24"/>
          <w:szCs w:val="24"/>
        </w:rPr>
        <w:t xml:space="preserve"> </w:t>
      </w:r>
      <w:r w:rsidR="00C843A9" w:rsidRPr="00C843A9">
        <w:rPr>
          <w:rFonts w:ascii="Calibri" w:eastAsia="Calibri" w:hAnsi="Calibri" w:cs="Calibri"/>
          <w:sz w:val="24"/>
          <w:szCs w:val="24"/>
        </w:rPr>
        <w:t>[…]».</w:t>
      </w:r>
    </w:p>
    <w:sectPr w:rsidR="00C843A9" w:rsidRPr="00C843A9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004B4C"/>
    <w:rsid w:val="000826C5"/>
    <w:rsid w:val="00094287"/>
    <w:rsid w:val="00110B7E"/>
    <w:rsid w:val="00187913"/>
    <w:rsid w:val="00197D16"/>
    <w:rsid w:val="001A3F74"/>
    <w:rsid w:val="001E0962"/>
    <w:rsid w:val="001E1521"/>
    <w:rsid w:val="00205BAE"/>
    <w:rsid w:val="00207043"/>
    <w:rsid w:val="0022727A"/>
    <w:rsid w:val="002501A2"/>
    <w:rsid w:val="00261BB0"/>
    <w:rsid w:val="002C6880"/>
    <w:rsid w:val="002D6732"/>
    <w:rsid w:val="00301B04"/>
    <w:rsid w:val="00361ED7"/>
    <w:rsid w:val="00364CD5"/>
    <w:rsid w:val="00373E49"/>
    <w:rsid w:val="003A38BE"/>
    <w:rsid w:val="003D5D70"/>
    <w:rsid w:val="00454C94"/>
    <w:rsid w:val="004D253C"/>
    <w:rsid w:val="00553441"/>
    <w:rsid w:val="0055384C"/>
    <w:rsid w:val="005B3459"/>
    <w:rsid w:val="0065171C"/>
    <w:rsid w:val="006968E1"/>
    <w:rsid w:val="006D5F9E"/>
    <w:rsid w:val="006F55AE"/>
    <w:rsid w:val="007D2BEC"/>
    <w:rsid w:val="007D2D06"/>
    <w:rsid w:val="007D4DD6"/>
    <w:rsid w:val="00827BEB"/>
    <w:rsid w:val="00926565"/>
    <w:rsid w:val="00982177"/>
    <w:rsid w:val="009877CA"/>
    <w:rsid w:val="009A3786"/>
    <w:rsid w:val="009A416A"/>
    <w:rsid w:val="009E24C7"/>
    <w:rsid w:val="00A05B47"/>
    <w:rsid w:val="00A311FF"/>
    <w:rsid w:val="00A371D1"/>
    <w:rsid w:val="00AB0C48"/>
    <w:rsid w:val="00AB4A07"/>
    <w:rsid w:val="00AE6783"/>
    <w:rsid w:val="00B370B0"/>
    <w:rsid w:val="00B42F27"/>
    <w:rsid w:val="00B43741"/>
    <w:rsid w:val="00BF7465"/>
    <w:rsid w:val="00C13C61"/>
    <w:rsid w:val="00C843A9"/>
    <w:rsid w:val="00CB2974"/>
    <w:rsid w:val="00CD5AEF"/>
    <w:rsid w:val="00DA5DDF"/>
    <w:rsid w:val="00E37401"/>
    <w:rsid w:val="00E50528"/>
    <w:rsid w:val="00EB4307"/>
    <w:rsid w:val="00EC5834"/>
    <w:rsid w:val="00F00078"/>
    <w:rsid w:val="00F0613F"/>
    <w:rsid w:val="00F830DF"/>
    <w:rsid w:val="00FD3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E9877-5A93-402F-950D-3DC6BF9A9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F2E780-7282-45CE-91BB-643F5C5EB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8B490-D199-40E8-846A-D9F8DF561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7</cp:revision>
  <dcterms:created xsi:type="dcterms:W3CDTF">2022-12-08T20:45:00Z</dcterms:created>
  <dcterms:modified xsi:type="dcterms:W3CDTF">2022-12-14T18:13:00Z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