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0DF20DBD" w:rsidR="003116DD" w:rsidRDefault="00F8733E" w:rsidP="00362618">
      <w:pPr>
        <w:pStyle w:val="1"/>
        <w:spacing w:before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ΘΕΜΑ 2</w:t>
      </w:r>
    </w:p>
    <w:p w14:paraId="00000002" w14:textId="0088CBED" w:rsidR="003116DD" w:rsidRPr="00C17B2B" w:rsidRDefault="00F8733E" w:rsidP="00362618">
      <w:pPr>
        <w:spacing w:line="360" w:lineRule="auto"/>
        <w:jc w:val="both"/>
        <w:rPr>
          <w:rFonts w:ascii="Calibri" w:eastAsia="Calibri" w:hAnsi="Calibri" w:cs="Calibri"/>
        </w:rPr>
      </w:pPr>
      <w:r w:rsidRPr="0544AD43">
        <w:rPr>
          <w:rFonts w:ascii="Calibri" w:eastAsia="Calibri" w:hAnsi="Calibri" w:cs="Calibri"/>
          <w:b/>
          <w:bCs/>
        </w:rPr>
        <w:t xml:space="preserve">2.1. </w:t>
      </w:r>
      <w:r w:rsidR="00C17B2B" w:rsidRPr="0544AD43">
        <w:rPr>
          <w:rFonts w:ascii="Calibri" w:eastAsia="Calibri" w:hAnsi="Calibri" w:cs="Calibri"/>
        </w:rPr>
        <w:t xml:space="preserve">Μετά το συνολικό κούρεμα του χλοοτάπητα, δημιουργείται η ανάγκη σε πολλές περιπτώσεις να κοπούν σημεία, που δεν έχουν κοπεί από τη </w:t>
      </w:r>
      <w:proofErr w:type="spellStart"/>
      <w:r w:rsidR="00C17B2B" w:rsidRPr="0544AD43">
        <w:rPr>
          <w:rFonts w:ascii="Calibri" w:eastAsia="Calibri" w:hAnsi="Calibri" w:cs="Calibri"/>
        </w:rPr>
        <w:t>χλοοκοπτική</w:t>
      </w:r>
      <w:proofErr w:type="spellEnd"/>
      <w:r w:rsidR="00C17B2B" w:rsidRPr="0544AD43">
        <w:rPr>
          <w:rFonts w:ascii="Calibri" w:eastAsia="Calibri" w:hAnsi="Calibri" w:cs="Calibri"/>
        </w:rPr>
        <w:t xml:space="preserve"> μηχανή</w:t>
      </w:r>
      <w:r w:rsidR="61950F67" w:rsidRPr="0544AD43">
        <w:rPr>
          <w:rFonts w:ascii="Calibri" w:eastAsia="Calibri" w:hAnsi="Calibri" w:cs="Calibri"/>
        </w:rPr>
        <w:t>.</w:t>
      </w:r>
    </w:p>
    <w:p w14:paraId="2BB3F8F2" w14:textId="67EA55AE" w:rsidR="00317FE5" w:rsidRDefault="00F8733E" w:rsidP="00362618">
      <w:pPr>
        <w:spacing w:line="360" w:lineRule="auto"/>
        <w:jc w:val="both"/>
        <w:rPr>
          <w:rFonts w:ascii="Calibri" w:eastAsia="Calibri" w:hAnsi="Calibri" w:cs="Calibri"/>
        </w:rPr>
      </w:pPr>
      <w:r w:rsidRPr="0544AD43">
        <w:rPr>
          <w:rFonts w:ascii="Calibri" w:eastAsia="Calibri" w:hAnsi="Calibri" w:cs="Calibri"/>
        </w:rPr>
        <w:t>α.</w:t>
      </w:r>
      <w:r w:rsidR="00C17B2B" w:rsidRPr="0544AD43">
        <w:rPr>
          <w:rFonts w:ascii="Calibri" w:eastAsia="Calibri" w:hAnsi="Calibri" w:cs="Calibri"/>
        </w:rPr>
        <w:t xml:space="preserve"> Πώς ονομάζεται η εργασία κοπής της άκρης του χλοοτάπητα </w:t>
      </w:r>
      <w:r w:rsidR="00901390" w:rsidRPr="0544AD43">
        <w:rPr>
          <w:rFonts w:ascii="Calibri" w:eastAsia="Calibri" w:hAnsi="Calibri" w:cs="Calibri"/>
        </w:rPr>
        <w:t>(μονάδες 6);</w:t>
      </w:r>
    </w:p>
    <w:p w14:paraId="4896704C" w14:textId="278E617D" w:rsidR="00317FE5" w:rsidRDefault="00317FE5" w:rsidP="00362618">
      <w:pPr>
        <w:spacing w:line="360" w:lineRule="auto"/>
        <w:jc w:val="both"/>
        <w:rPr>
          <w:rFonts w:ascii="Calibri" w:eastAsia="Calibri" w:hAnsi="Calibri" w:cs="Calibri"/>
        </w:rPr>
      </w:pPr>
      <w:r w:rsidRPr="3CC92A83">
        <w:rPr>
          <w:rFonts w:ascii="Calibri" w:eastAsia="Calibri" w:hAnsi="Calibri" w:cs="Calibri"/>
        </w:rPr>
        <w:t>β</w:t>
      </w:r>
      <w:r w:rsidR="00362618">
        <w:rPr>
          <w:rFonts w:ascii="Calibri" w:eastAsia="Calibri" w:hAnsi="Calibri" w:cs="Calibri"/>
        </w:rPr>
        <w:t>.</w:t>
      </w:r>
      <w:r w:rsidR="002045FA" w:rsidRPr="3CC92A83">
        <w:rPr>
          <w:rFonts w:ascii="Calibri" w:eastAsia="Calibri" w:hAnsi="Calibri" w:cs="Calibri"/>
        </w:rPr>
        <w:t xml:space="preserve"> </w:t>
      </w:r>
      <w:r w:rsidR="4606BBF4" w:rsidRPr="3CC92A83">
        <w:rPr>
          <w:rFonts w:ascii="Calibri" w:eastAsia="Calibri" w:hAnsi="Calibri" w:cs="Calibri"/>
        </w:rPr>
        <w:t>Με ποι</w:t>
      </w:r>
      <w:r w:rsidR="780B556A" w:rsidRPr="3CC92A83">
        <w:rPr>
          <w:rFonts w:ascii="Calibri" w:eastAsia="Calibri" w:hAnsi="Calibri" w:cs="Calibri"/>
        </w:rPr>
        <w:t>α</w:t>
      </w:r>
      <w:r w:rsidR="4606BBF4" w:rsidRPr="3CC92A83">
        <w:rPr>
          <w:rFonts w:ascii="Calibri" w:eastAsia="Calibri" w:hAnsi="Calibri" w:cs="Calibri"/>
        </w:rPr>
        <w:t xml:space="preserve"> εργαλεί</w:t>
      </w:r>
      <w:r w:rsidR="2A9D6626" w:rsidRPr="3CC92A83">
        <w:rPr>
          <w:rFonts w:ascii="Calibri" w:eastAsia="Calibri" w:hAnsi="Calibri" w:cs="Calibri"/>
        </w:rPr>
        <w:t>α</w:t>
      </w:r>
      <w:r w:rsidR="00362618">
        <w:rPr>
          <w:rFonts w:ascii="Calibri" w:eastAsia="Calibri" w:hAnsi="Calibri" w:cs="Calibri"/>
        </w:rPr>
        <w:t xml:space="preserve"> γίνεται η παραπάνω εργασία </w:t>
      </w:r>
      <w:r w:rsidR="00901390" w:rsidRPr="3CC92A83">
        <w:rPr>
          <w:rFonts w:ascii="Calibri" w:eastAsia="Calibri" w:hAnsi="Calibri" w:cs="Calibri"/>
        </w:rPr>
        <w:t>(μονάδες 6) ;</w:t>
      </w:r>
    </w:p>
    <w:p w14:paraId="3070B830" w14:textId="6F56D350" w:rsidR="00362618" w:rsidRPr="00901390" w:rsidRDefault="00901390" w:rsidP="00362618">
      <w:pPr>
        <w:spacing w:line="360" w:lineRule="auto"/>
        <w:jc w:val="right"/>
        <w:rPr>
          <w:rFonts w:ascii="Calibri" w:eastAsia="Calibri" w:hAnsi="Calibri" w:cs="Calibri"/>
          <w:b/>
        </w:rPr>
      </w:pPr>
      <w:r w:rsidRPr="00901390">
        <w:rPr>
          <w:rFonts w:ascii="Calibri" w:eastAsia="Calibri" w:hAnsi="Calibri" w:cs="Calibri"/>
          <w:b/>
        </w:rPr>
        <w:t>Μονάδες 12</w:t>
      </w:r>
    </w:p>
    <w:p w14:paraId="00000007" w14:textId="77777777" w:rsidR="003116DD" w:rsidRDefault="003116DD" w:rsidP="0036261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jc w:val="both"/>
        <w:rPr>
          <w:rFonts w:ascii="Calibri" w:eastAsia="Calibri" w:hAnsi="Calibri" w:cs="Calibri"/>
          <w:b/>
          <w:color w:val="000000"/>
        </w:rPr>
      </w:pPr>
    </w:p>
    <w:p w14:paraId="00000008" w14:textId="0EC3BE33" w:rsidR="003116DD" w:rsidRPr="00B326DD" w:rsidRDefault="00F8733E" w:rsidP="00362618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α. </w:t>
      </w:r>
      <w:r w:rsidR="003621F5" w:rsidRPr="003621F5">
        <w:rPr>
          <w:rFonts w:ascii="Calibri" w:eastAsia="Calibri" w:hAnsi="Calibri" w:cs="Calibri"/>
        </w:rPr>
        <w:t xml:space="preserve">Να επιλέξετε τον αριθμό που αντιστοιχεί στη </w:t>
      </w:r>
      <w:r w:rsidR="00F97AE7">
        <w:rPr>
          <w:rFonts w:ascii="Calibri" w:eastAsia="Calibri" w:hAnsi="Calibri" w:cs="Calibri"/>
        </w:rPr>
        <w:t xml:space="preserve">φράση </w:t>
      </w:r>
      <w:r w:rsidR="003621F5" w:rsidRPr="003621F5">
        <w:rPr>
          <w:rFonts w:ascii="Calibri" w:eastAsia="Calibri" w:hAnsi="Calibri" w:cs="Calibri"/>
        </w:rPr>
        <w:t xml:space="preserve">η οποία συμπληρώνει σωστά </w:t>
      </w:r>
      <w:r w:rsidR="00F97AE7" w:rsidRPr="00F97AE7">
        <w:rPr>
          <w:rFonts w:ascii="Calibri" w:eastAsia="Calibri" w:hAnsi="Calibri" w:cs="Calibri"/>
        </w:rPr>
        <w:t>την παρακάτω ημιτελή πρόταση</w:t>
      </w:r>
      <w:r w:rsidR="002045FA">
        <w:rPr>
          <w:rFonts w:ascii="Calibri" w:eastAsia="Calibri" w:hAnsi="Calibri" w:cs="Calibri"/>
        </w:rPr>
        <w:t xml:space="preserve"> (μονάδες 5</w:t>
      </w:r>
      <w:r w:rsidR="00F97AE7">
        <w:rPr>
          <w:rFonts w:ascii="Calibri" w:eastAsia="Calibri" w:hAnsi="Calibri" w:cs="Calibri"/>
        </w:rPr>
        <w:t>).</w:t>
      </w:r>
    </w:p>
    <w:p w14:paraId="5AE53D70" w14:textId="18461334" w:rsidR="002652B3" w:rsidRPr="00B326DD" w:rsidRDefault="003621F5" w:rsidP="00362618">
      <w:pPr>
        <w:spacing w:line="360" w:lineRule="auto"/>
        <w:jc w:val="both"/>
        <w:rPr>
          <w:rFonts w:ascii="Calibri" w:eastAsia="Calibri" w:hAnsi="Calibri" w:cs="Calibri"/>
        </w:rPr>
      </w:pPr>
      <w:r w:rsidRPr="003621F5">
        <w:rPr>
          <w:rFonts w:ascii="Calibri" w:eastAsia="Calibri" w:hAnsi="Calibri" w:cs="Calibri"/>
        </w:rPr>
        <w:t>Η επιλογή του τρόπου κοπής (κατεύ</w:t>
      </w:r>
      <w:r w:rsidR="00F97AE7">
        <w:rPr>
          <w:rFonts w:ascii="Calibri" w:eastAsia="Calibri" w:hAnsi="Calibri" w:cs="Calibri"/>
        </w:rPr>
        <w:t xml:space="preserve">θυνση) του χλοοτάπητα εξαρτάται </w:t>
      </w:r>
      <w:r w:rsidRPr="003621F5">
        <w:rPr>
          <w:rFonts w:ascii="Calibri" w:eastAsia="Calibri" w:hAnsi="Calibri" w:cs="Calibri"/>
        </w:rPr>
        <w:t>κατά κύριο λόγο από</w:t>
      </w:r>
    </w:p>
    <w:p w14:paraId="2772D68B" w14:textId="302B31A7" w:rsidR="002652B3" w:rsidRPr="003621F5" w:rsidRDefault="003621F5" w:rsidP="003621F5">
      <w:pPr>
        <w:pStyle w:val="a8"/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</w:rPr>
      </w:pPr>
      <w:r w:rsidRPr="003621F5">
        <w:rPr>
          <w:rFonts w:ascii="Calibri" w:eastAsia="Calibri" w:hAnsi="Calibri" w:cs="Calibri"/>
        </w:rPr>
        <w:t>το σχήμα που έχει η επιφάνεια του χλοοτάπητα</w:t>
      </w:r>
      <w:r>
        <w:rPr>
          <w:rFonts w:ascii="Calibri" w:eastAsia="Calibri" w:hAnsi="Calibri" w:cs="Calibri"/>
        </w:rPr>
        <w:t>.</w:t>
      </w:r>
    </w:p>
    <w:p w14:paraId="442CAFE5" w14:textId="3F0592C3" w:rsidR="003621F5" w:rsidRDefault="253F5BA8" w:rsidP="003621F5">
      <w:pPr>
        <w:pStyle w:val="a8"/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</w:rPr>
      </w:pPr>
      <w:r w:rsidRPr="1B27A2C6">
        <w:rPr>
          <w:rFonts w:ascii="Calibri" w:eastAsia="Calibri" w:hAnsi="Calibri" w:cs="Calibri"/>
        </w:rPr>
        <w:t>τ</w:t>
      </w:r>
      <w:r w:rsidR="62732978" w:rsidRPr="1B27A2C6">
        <w:rPr>
          <w:rFonts w:ascii="Calibri" w:eastAsia="Calibri" w:hAnsi="Calibri" w:cs="Calibri"/>
        </w:rPr>
        <w:t>ο είδος της</w:t>
      </w:r>
      <w:r w:rsidR="003621F5" w:rsidRPr="1B27A2C6">
        <w:rPr>
          <w:rFonts w:ascii="Calibri" w:eastAsia="Calibri" w:hAnsi="Calibri" w:cs="Calibri"/>
        </w:rPr>
        <w:t xml:space="preserve"> </w:t>
      </w:r>
      <w:proofErr w:type="spellStart"/>
      <w:r w:rsidR="003621F5" w:rsidRPr="1B27A2C6">
        <w:rPr>
          <w:rFonts w:ascii="Calibri" w:eastAsia="Calibri" w:hAnsi="Calibri" w:cs="Calibri"/>
        </w:rPr>
        <w:t>χλοοκοπτική</w:t>
      </w:r>
      <w:r w:rsidR="3C9168B8" w:rsidRPr="1B27A2C6">
        <w:rPr>
          <w:rFonts w:ascii="Calibri" w:eastAsia="Calibri" w:hAnsi="Calibri" w:cs="Calibri"/>
        </w:rPr>
        <w:t>ς</w:t>
      </w:r>
      <w:proofErr w:type="spellEnd"/>
      <w:r w:rsidR="003621F5" w:rsidRPr="1B27A2C6">
        <w:rPr>
          <w:rFonts w:ascii="Calibri" w:eastAsia="Calibri" w:hAnsi="Calibri" w:cs="Calibri"/>
        </w:rPr>
        <w:t xml:space="preserve"> μηχανή</w:t>
      </w:r>
      <w:r w:rsidR="3B1D8145" w:rsidRPr="1B27A2C6">
        <w:rPr>
          <w:rFonts w:ascii="Calibri" w:eastAsia="Calibri" w:hAnsi="Calibri" w:cs="Calibri"/>
        </w:rPr>
        <w:t>ς</w:t>
      </w:r>
      <w:r w:rsidR="003621F5" w:rsidRPr="1B27A2C6">
        <w:rPr>
          <w:rFonts w:ascii="Calibri" w:eastAsia="Calibri" w:hAnsi="Calibri" w:cs="Calibri"/>
        </w:rPr>
        <w:t>.</w:t>
      </w:r>
    </w:p>
    <w:p w14:paraId="0000000B" w14:textId="1528CB52" w:rsidR="003116DD" w:rsidRPr="00F97AE7" w:rsidRDefault="00F97AE7" w:rsidP="00F97AE7">
      <w:pPr>
        <w:pStyle w:val="a8"/>
        <w:numPr>
          <w:ilvl w:val="0"/>
          <w:numId w:val="3"/>
        </w:numPr>
        <w:spacing w:line="360" w:lineRule="auto"/>
        <w:jc w:val="both"/>
        <w:rPr>
          <w:rFonts w:ascii="Calibri" w:eastAsia="Calibri" w:hAnsi="Calibri" w:cs="Calibri"/>
        </w:rPr>
      </w:pPr>
      <w:r w:rsidRPr="1B27A2C6">
        <w:rPr>
          <w:rFonts w:ascii="Calibri" w:eastAsia="Calibri" w:hAnsi="Calibri" w:cs="Calibri"/>
        </w:rPr>
        <w:t>την εποχή του έτους.</w:t>
      </w:r>
      <w:r w:rsidR="00E44DA7" w:rsidRPr="1B27A2C6">
        <w:rPr>
          <w:rFonts w:ascii="Calibri" w:eastAsia="Calibri" w:hAnsi="Calibri" w:cs="Calibri"/>
        </w:rPr>
        <w:t xml:space="preserve"> </w:t>
      </w:r>
    </w:p>
    <w:p w14:paraId="491F849F" w14:textId="327D268A" w:rsidR="00F97AE7" w:rsidRPr="00B326DD" w:rsidRDefault="00F8733E" w:rsidP="00F97AE7">
      <w:pPr>
        <w:spacing w:line="360" w:lineRule="auto"/>
        <w:jc w:val="both"/>
        <w:rPr>
          <w:rFonts w:ascii="Calibri" w:eastAsia="Calibri" w:hAnsi="Calibri" w:cs="Calibri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</w:rPr>
        <w:t>β.</w:t>
      </w:r>
      <w:r w:rsidR="00F97AE7" w:rsidRPr="00F97AE7">
        <w:rPr>
          <w:rFonts w:ascii="Calibri" w:eastAsia="Calibri" w:hAnsi="Calibri" w:cs="Calibri"/>
        </w:rPr>
        <w:t xml:space="preserve"> </w:t>
      </w:r>
      <w:r w:rsidR="00F97AE7" w:rsidRPr="003621F5">
        <w:rPr>
          <w:rFonts w:ascii="Calibri" w:eastAsia="Calibri" w:hAnsi="Calibri" w:cs="Calibri"/>
        </w:rPr>
        <w:t>Να επιλέξετε</w:t>
      </w:r>
      <w:r w:rsidR="005F041F">
        <w:rPr>
          <w:rFonts w:ascii="Calibri" w:eastAsia="Calibri" w:hAnsi="Calibri" w:cs="Calibri"/>
        </w:rPr>
        <w:t xml:space="preserve"> τον αριθμό που αντιστοιχεί στη λέξη</w:t>
      </w:r>
      <w:r w:rsidR="00F97AE7">
        <w:rPr>
          <w:rFonts w:ascii="Calibri" w:eastAsia="Calibri" w:hAnsi="Calibri" w:cs="Calibri"/>
        </w:rPr>
        <w:t xml:space="preserve"> </w:t>
      </w:r>
      <w:r w:rsidR="00F97AE7" w:rsidRPr="003621F5">
        <w:rPr>
          <w:rFonts w:ascii="Calibri" w:eastAsia="Calibri" w:hAnsi="Calibri" w:cs="Calibri"/>
        </w:rPr>
        <w:t>η οποία συμπληρώνει σωστά το κενό στ</w:t>
      </w:r>
      <w:r w:rsidR="002045FA">
        <w:rPr>
          <w:rFonts w:ascii="Calibri" w:eastAsia="Calibri" w:hAnsi="Calibri" w:cs="Calibri"/>
        </w:rPr>
        <w:t>ην παρακάτω πρόταση (μονάδες 5</w:t>
      </w:r>
      <w:r w:rsidR="00F97AE7">
        <w:rPr>
          <w:rFonts w:ascii="Calibri" w:eastAsia="Calibri" w:hAnsi="Calibri" w:cs="Calibri"/>
        </w:rPr>
        <w:t>) και να αιτιολογήσετε την απάντησή σας (μονάδες</w:t>
      </w:r>
      <w:r w:rsidR="002045FA">
        <w:rPr>
          <w:rFonts w:ascii="Calibri" w:eastAsia="Calibri" w:hAnsi="Calibri" w:cs="Calibri"/>
        </w:rPr>
        <w:t xml:space="preserve"> 3</w:t>
      </w:r>
      <w:r w:rsidR="0086496A">
        <w:rPr>
          <w:rFonts w:ascii="Calibri" w:eastAsia="Calibri" w:hAnsi="Calibri" w:cs="Calibri"/>
        </w:rPr>
        <w:t>).</w:t>
      </w:r>
    </w:p>
    <w:p w14:paraId="61EB9926" w14:textId="3008D126" w:rsidR="00F97AE7" w:rsidRDefault="00F97AE7" w:rsidP="00F97AE7">
      <w:pPr>
        <w:spacing w:line="360" w:lineRule="auto"/>
        <w:jc w:val="both"/>
        <w:rPr>
          <w:rFonts w:ascii="Calibri" w:eastAsia="Calibri" w:hAnsi="Calibri" w:cs="Calibri"/>
        </w:rPr>
      </w:pPr>
      <w:r w:rsidRPr="53D794A5">
        <w:rPr>
          <w:rFonts w:ascii="Calibri" w:eastAsia="Calibri" w:hAnsi="Calibri" w:cs="Calibri"/>
        </w:rPr>
        <w:t>Υπάρχουν περιπτώσεις όπου ορισμένα</w:t>
      </w:r>
      <w:r w:rsidR="0086496A" w:rsidRPr="53D794A5">
        <w:rPr>
          <w:rFonts w:ascii="Calibri" w:eastAsia="Calibri" w:hAnsi="Calibri" w:cs="Calibri"/>
        </w:rPr>
        <w:t xml:space="preserve"> __________</w:t>
      </w:r>
      <w:r w:rsidRPr="53D794A5">
        <w:rPr>
          <w:rFonts w:ascii="Calibri" w:eastAsia="Calibri" w:hAnsi="Calibri" w:cs="Calibri"/>
        </w:rPr>
        <w:t xml:space="preserve"> είδη </w:t>
      </w:r>
      <w:r w:rsidR="0086496A" w:rsidRPr="53D794A5">
        <w:rPr>
          <w:rFonts w:ascii="Calibri" w:eastAsia="Calibri" w:hAnsi="Calibri" w:cs="Calibri"/>
        </w:rPr>
        <w:t xml:space="preserve">χλοοτάπητα τους χειμερινούς </w:t>
      </w:r>
      <w:r w:rsidRPr="53D794A5">
        <w:rPr>
          <w:rFonts w:ascii="Calibri" w:eastAsia="Calibri" w:hAnsi="Calibri" w:cs="Calibri"/>
        </w:rPr>
        <w:t xml:space="preserve">μήνες και ειδικότερα σε περιοχές που επικρατούν πολύ χαμηλές θερμοκρασίες, δε </w:t>
      </w:r>
      <w:r w:rsidR="0086496A" w:rsidRPr="53D794A5">
        <w:rPr>
          <w:rFonts w:ascii="Calibri" w:eastAsia="Calibri" w:hAnsi="Calibri" w:cs="Calibri"/>
        </w:rPr>
        <w:t>χρειάζονται κα</w:t>
      </w:r>
      <w:r w:rsidRPr="53D794A5">
        <w:rPr>
          <w:rFonts w:ascii="Calibri" w:eastAsia="Calibri" w:hAnsi="Calibri" w:cs="Calibri"/>
        </w:rPr>
        <w:t>θόλου κούρεμα.</w:t>
      </w:r>
      <w:bookmarkStart w:id="1" w:name="_GoBack"/>
      <w:bookmarkEnd w:id="1"/>
    </w:p>
    <w:p w14:paraId="10A9C9A5" w14:textId="30D516DC" w:rsidR="0086496A" w:rsidRDefault="00362618" w:rsidP="0086496A">
      <w:pPr>
        <w:pStyle w:val="a8"/>
        <w:numPr>
          <w:ilvl w:val="0"/>
          <w:numId w:val="4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ψ</w:t>
      </w:r>
      <w:r w:rsidR="0086496A">
        <w:rPr>
          <w:rFonts w:ascii="Calibri" w:eastAsia="Calibri" w:hAnsi="Calibri" w:cs="Calibri"/>
        </w:rPr>
        <w:t>υχρόφιλα</w:t>
      </w:r>
    </w:p>
    <w:p w14:paraId="265F2F55" w14:textId="2DB5BF18" w:rsidR="00F97AE7" w:rsidRPr="00362618" w:rsidRDefault="00362618" w:rsidP="00362618">
      <w:pPr>
        <w:pStyle w:val="a8"/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θ</w:t>
      </w:r>
      <w:r w:rsidR="001D3C06" w:rsidRPr="001D3C06">
        <w:rPr>
          <w:rFonts w:ascii="Calibri" w:eastAsia="Calibri" w:hAnsi="Calibri" w:cs="Calibri"/>
        </w:rPr>
        <w:t>ερμόφιλα</w:t>
      </w:r>
      <w:r w:rsidR="00E44DA7">
        <w:rPr>
          <w:rFonts w:ascii="Calibri" w:eastAsia="Calibri" w:hAnsi="Calibri" w:cs="Calibri"/>
        </w:rPr>
        <w:t xml:space="preserve"> </w:t>
      </w:r>
    </w:p>
    <w:p w14:paraId="0000000E" w14:textId="24762430" w:rsidR="003116DD" w:rsidRDefault="002045FA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>Μονάδες 13</w:t>
      </w:r>
    </w:p>
    <w:p w14:paraId="00000021" w14:textId="77777777" w:rsidR="003116DD" w:rsidRDefault="003116DD">
      <w:pPr>
        <w:spacing w:line="360" w:lineRule="auto"/>
        <w:jc w:val="both"/>
        <w:rPr>
          <w:rFonts w:ascii="Calibri" w:eastAsia="Calibri" w:hAnsi="Calibri" w:cs="Calibri"/>
        </w:rPr>
      </w:pPr>
    </w:p>
    <w:sectPr w:rsidR="003116DD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24"/>
  <w15:commentEx w15:done="0" w15:paraId="00000025"/>
  <w15:commentEx w15:done="0" w15:paraId="03DD6B5B"/>
  <w15:commentEx w15:done="0" w15:paraId="0B1C5923"/>
  <w15:commentEx w15:done="0" w15:paraId="7CF68823" w15:paraIdParent="0B1C5923"/>
  <w15:commentEx w15:done="0" w15:paraId="650CE636" w15:paraIdParent="03DD6B5B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3B824B" w16cex:dateUtc="2022-12-13T16:43:25.751Z"/>
  <w16cex:commentExtensible w16cex:durableId="1042BBFA" w16cex:dateUtc="2022-12-13T16:43:56.061Z"/>
  <w16cex:commentExtensible w16cex:durableId="20CE8C0A" w16cex:dateUtc="2022-12-15T17:05:51.394Z"/>
  <w16cex:commentExtensible w16cex:durableId="69D71DF3" w16cex:dateUtc="2022-12-16T10:17:10.99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3DD6B5B" w16cid:durableId="7F3B824B"/>
  <w16cid:commentId w16cid:paraId="0B1C5923" w16cid:durableId="1042BBFA"/>
  <w16cid:commentId w16cid:paraId="7CF68823" w16cid:durableId="20CE8C0A"/>
  <w16cid:commentId w16cid:paraId="650CE636" w16cid:durableId="69D71DF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193"/>
    <w:multiLevelType w:val="hybridMultilevel"/>
    <w:tmpl w:val="3B8011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A71EB"/>
    <w:multiLevelType w:val="hybridMultilevel"/>
    <w:tmpl w:val="C4962A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356C0"/>
    <w:multiLevelType w:val="multilevel"/>
    <w:tmpl w:val="97EEF5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3467149"/>
    <w:multiLevelType w:val="multilevel"/>
    <w:tmpl w:val="AFB428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  <w15:person w15:author="ΣΤΑΥΡΟΥΛΑ ΠΝΕΥΜΑΤΙΚΟΥ">
    <w15:presenceInfo w15:providerId="AD" w15:userId="S::stapnevmat@iep.edu.gr::4863821c-8892-414b-a5e5-9796c3379f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116DD"/>
    <w:rsid w:val="00142D4D"/>
    <w:rsid w:val="0018762F"/>
    <w:rsid w:val="001D3C06"/>
    <w:rsid w:val="001D523E"/>
    <w:rsid w:val="002045FA"/>
    <w:rsid w:val="002652B3"/>
    <w:rsid w:val="00273802"/>
    <w:rsid w:val="00281470"/>
    <w:rsid w:val="00283810"/>
    <w:rsid w:val="002C1198"/>
    <w:rsid w:val="003116DD"/>
    <w:rsid w:val="00317FE5"/>
    <w:rsid w:val="003621F5"/>
    <w:rsid w:val="00362618"/>
    <w:rsid w:val="003B4F70"/>
    <w:rsid w:val="004D04BE"/>
    <w:rsid w:val="0050503A"/>
    <w:rsid w:val="00525010"/>
    <w:rsid w:val="005F041F"/>
    <w:rsid w:val="00637292"/>
    <w:rsid w:val="00642E32"/>
    <w:rsid w:val="00724F11"/>
    <w:rsid w:val="00734FD3"/>
    <w:rsid w:val="00737FA8"/>
    <w:rsid w:val="0086496A"/>
    <w:rsid w:val="00901390"/>
    <w:rsid w:val="00934CAD"/>
    <w:rsid w:val="009F6BAB"/>
    <w:rsid w:val="00A70212"/>
    <w:rsid w:val="00AA2203"/>
    <w:rsid w:val="00B326DD"/>
    <w:rsid w:val="00B50F90"/>
    <w:rsid w:val="00C17B2B"/>
    <w:rsid w:val="00C62477"/>
    <w:rsid w:val="00C95435"/>
    <w:rsid w:val="00D82368"/>
    <w:rsid w:val="00E44DA7"/>
    <w:rsid w:val="00E944D4"/>
    <w:rsid w:val="00F8733E"/>
    <w:rsid w:val="00F976A8"/>
    <w:rsid w:val="00F97AE7"/>
    <w:rsid w:val="04ABA126"/>
    <w:rsid w:val="0544AD43"/>
    <w:rsid w:val="06743B16"/>
    <w:rsid w:val="15D5CC28"/>
    <w:rsid w:val="1B27A2C6"/>
    <w:rsid w:val="246633C1"/>
    <w:rsid w:val="249696AF"/>
    <w:rsid w:val="253F5BA8"/>
    <w:rsid w:val="26326710"/>
    <w:rsid w:val="27CE3771"/>
    <w:rsid w:val="2A9D6626"/>
    <w:rsid w:val="37EC48C1"/>
    <w:rsid w:val="3B1D8145"/>
    <w:rsid w:val="3C9168B8"/>
    <w:rsid w:val="3CC92A83"/>
    <w:rsid w:val="3D75012F"/>
    <w:rsid w:val="4606BBF4"/>
    <w:rsid w:val="53D794A5"/>
    <w:rsid w:val="551ECFF0"/>
    <w:rsid w:val="61950F67"/>
    <w:rsid w:val="62732978"/>
    <w:rsid w:val="6A106BB4"/>
    <w:rsid w:val="735BB773"/>
    <w:rsid w:val="780B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30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3c31f055f63b4a44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microsoft.com/office/2011/relationships/commentsExtended" Target="commentsExtended.xml"/><Relationship Id="R1c9335b9653d42c9" Type="http://schemas.microsoft.com/office/2011/relationships/people" Target="people.xml"/><Relationship Id="Rb31cd3edef984720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QcFUPMza49GPTKUDCZGpHMVBnw==">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BA9E0-7D20-47C8-989E-10465411CC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CC3E330-8AA0-4F12-926A-20A7F0469F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5C5911-756F-422B-926A-FE547D07A99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28DED5C-6435-4158-A90E-DECE8024C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cp:lastPrinted>2022-12-18T10:12:00Z</cp:lastPrinted>
  <dcterms:created xsi:type="dcterms:W3CDTF">2022-12-18T10:05:00Z</dcterms:created>
  <dcterms:modified xsi:type="dcterms:W3CDTF">2022-12-18T16:39:00Z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