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0B97" w14:textId="77777777" w:rsidR="006D77B3" w:rsidRPr="006D77B3" w:rsidRDefault="006D77B3" w:rsidP="006D77B3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5DDF8A67" w14:textId="47CD894B" w:rsidR="006D77B3" w:rsidRPr="006D77B3" w:rsidRDefault="006D77B3" w:rsidP="006D77B3">
      <w:pPr>
        <w:spacing w:after="0" w:line="360" w:lineRule="auto"/>
        <w:rPr>
          <w:rFonts w:ascii="Calibri" w:eastAsia="Calibri" w:hAnsi="Calibri" w:cs="Times New Roman"/>
          <w:b/>
          <w:bCs/>
          <w:sz w:val="24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6D77B3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  <w:r w:rsidRPr="006D77B3">
        <w:rPr>
          <w:rFonts w:ascii="Calibri" w:eastAsia="Calibri" w:hAnsi="Calibri" w:cs="Times New Roman"/>
          <w:b/>
          <w:bCs/>
          <w:sz w:val="24"/>
          <w:lang w:val="el-GR"/>
        </w:rPr>
        <w:t xml:space="preserve">              </w:t>
      </w:r>
    </w:p>
    <w:p w14:paraId="49021166" w14:textId="7F055099" w:rsidR="006D77B3" w:rsidRDefault="006D77B3" w:rsidP="006D77B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6D77B3">
        <w:rPr>
          <w:rFonts w:ascii="Calibri" w:eastAsia="Calibri" w:hAnsi="Calibri" w:cs="Calibri"/>
          <w:b/>
          <w:bCs/>
          <w:sz w:val="24"/>
          <w:szCs w:val="24"/>
          <w:lang w:val="el-GR"/>
        </w:rPr>
        <w:t>4.1</w:t>
      </w:r>
      <w:r w:rsidRPr="006D77B3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09F1E942" w14:textId="061FB584" w:rsidR="001D0D19" w:rsidRDefault="001D0D19" w:rsidP="00197469">
      <w:pPr>
        <w:pStyle w:val="a3"/>
        <w:spacing w:after="0" w:line="360" w:lineRule="auto"/>
        <w:ind w:left="0" w:firstLine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sz w:val="24"/>
          <w:szCs w:val="24"/>
          <w:lang w:val="el-GR"/>
        </w:rPr>
        <w:t>α)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Αν το μπεκ είναι πολύ μπροστά, τότε έχουμε κακή ανάφλεξη, διότι η ταχύτητα του αέρα είναι πολύ μεγάλη. Μετά την έναυση η φλόγα δεν είναι σταθερή.</w:t>
      </w:r>
    </w:p>
    <w:p w14:paraId="1F87737E" w14:textId="23EE1E51" w:rsidR="001D0D19" w:rsidRPr="001D0D19" w:rsidRDefault="001D0D19" w:rsidP="00197469">
      <w:pPr>
        <w:pStyle w:val="a3"/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sz w:val="24"/>
          <w:szCs w:val="24"/>
          <w:lang w:val="el-GR"/>
        </w:rPr>
        <w:t>β)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Αν το μπεκ είναι πολύ πίσω, τότε βρέχεται η μπούκα και ο στροβιλιστής.</w:t>
      </w:r>
    </w:p>
    <w:p w14:paraId="6F626313" w14:textId="77777777" w:rsidR="006D77B3" w:rsidRPr="006D77B3" w:rsidRDefault="006D77B3" w:rsidP="006D77B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2C7FC039" w14:textId="16B004AF" w:rsidR="006D77B3" w:rsidRPr="0098599B" w:rsidRDefault="006D77B3" w:rsidP="006D77B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6D77B3">
        <w:rPr>
          <w:rFonts w:ascii="Calibri" w:eastAsia="Calibri" w:hAnsi="Calibri" w:cs="Calibri"/>
          <w:b/>
          <w:bCs/>
          <w:sz w:val="24"/>
          <w:szCs w:val="24"/>
          <w:lang w:val="el-GR"/>
        </w:rPr>
        <w:t>4.2</w:t>
      </w:r>
      <w:r w:rsidRPr="006D77B3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="0098599B">
        <w:rPr>
          <w:rFonts w:ascii="Calibri" w:eastAsia="Calibri" w:hAnsi="Calibri" w:cs="Calibri"/>
          <w:bCs/>
          <w:sz w:val="24"/>
          <w:szCs w:val="24"/>
          <w:lang w:val="el-GR"/>
        </w:rPr>
        <w:t>Η φλόγα παρεκκλίνει όταν</w:t>
      </w:r>
      <w:r w:rsidR="0098599B" w:rsidRPr="0098599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="0098599B">
        <w:rPr>
          <w:rFonts w:ascii="Calibri" w:eastAsia="Calibri" w:hAnsi="Calibri" w:cs="Calibri"/>
          <w:bCs/>
          <w:sz w:val="24"/>
          <w:szCs w:val="24"/>
          <w:lang w:val="el-GR"/>
        </w:rPr>
        <w:t>έχουμε</w:t>
      </w:r>
      <w:r w:rsidR="0098599B" w:rsidRPr="0098599B">
        <w:rPr>
          <w:rFonts w:ascii="Calibri" w:eastAsia="Calibri" w:hAnsi="Calibri" w:cs="Calibri"/>
          <w:bCs/>
          <w:sz w:val="24"/>
          <w:szCs w:val="24"/>
          <w:lang w:val="el-GR"/>
        </w:rPr>
        <w:t>:</w:t>
      </w:r>
    </w:p>
    <w:p w14:paraId="79B07CB2" w14:textId="0183E7AE" w:rsidR="0098599B" w:rsidRDefault="0098599B" w:rsidP="009859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>Κατεστραμμένο μπεκ.</w:t>
      </w:r>
    </w:p>
    <w:p w14:paraId="48875615" w14:textId="17666FD6" w:rsidR="0098599B" w:rsidRDefault="0098599B" w:rsidP="009859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>Βρωμιά στο μπεκ.</w:t>
      </w:r>
    </w:p>
    <w:p w14:paraId="4FDD1106" w14:textId="1976748C" w:rsidR="0098599B" w:rsidRDefault="0098599B" w:rsidP="009859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>Καρβουνίδια στο μπεκ.</w:t>
      </w:r>
    </w:p>
    <w:p w14:paraId="7061CFDC" w14:textId="1DAA4FC9" w:rsidR="0098599B" w:rsidRDefault="0098599B" w:rsidP="009859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>Κακό κεντράρισμα μπεκ.</w:t>
      </w:r>
    </w:p>
    <w:p w14:paraId="29C39143" w14:textId="68077798" w:rsidR="0098599B" w:rsidRPr="0098599B" w:rsidRDefault="0098599B" w:rsidP="009859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>Κακή συμμετρία στην κεφαλή ανάμειξης.</w:t>
      </w:r>
    </w:p>
    <w:p w14:paraId="4CC84997" w14:textId="77777777" w:rsidR="0098599B" w:rsidRPr="0098599B" w:rsidRDefault="0098599B" w:rsidP="006D77B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591177C5" w14:textId="77777777" w:rsidR="00FA4732" w:rsidRPr="006D77B3" w:rsidRDefault="00FA4732">
      <w:pPr>
        <w:rPr>
          <w:lang w:val="el-GR"/>
        </w:rPr>
      </w:pPr>
    </w:p>
    <w:sectPr w:rsidR="00FA4732" w:rsidRPr="006D77B3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72A3A"/>
    <w:multiLevelType w:val="hybridMultilevel"/>
    <w:tmpl w:val="3DDCA58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161338">
    <w:abstractNumId w:val="0"/>
  </w:num>
  <w:num w:numId="2" w16cid:durableId="405886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B3"/>
    <w:rsid w:val="0013417A"/>
    <w:rsid w:val="00197469"/>
    <w:rsid w:val="001D0D19"/>
    <w:rsid w:val="006D77B3"/>
    <w:rsid w:val="00947613"/>
    <w:rsid w:val="0098599B"/>
    <w:rsid w:val="00C23DF6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451"/>
  <w15:chartTrackingRefBased/>
  <w15:docId w15:val="{DC7A2991-1B9E-492F-8ADA-991633E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8</cp:revision>
  <dcterms:created xsi:type="dcterms:W3CDTF">2022-10-17T10:01:00Z</dcterms:created>
  <dcterms:modified xsi:type="dcterms:W3CDTF">2022-12-05T21:01:00Z</dcterms:modified>
</cp:coreProperties>
</file>