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CF" w:rsidRPr="00740DCF" w:rsidRDefault="00740DCF" w:rsidP="00740DCF">
      <w:pPr>
        <w:spacing w:after="0" w:line="276" w:lineRule="auto"/>
        <w:jc w:val="center"/>
        <w:rPr>
          <w:rFonts w:cs="Times New Roman"/>
          <w:b/>
          <w:color w:val="auto"/>
          <w:sz w:val="24"/>
          <w:szCs w:val="24"/>
          <w:lang w:val="el-GR" w:eastAsia="en-US"/>
        </w:rPr>
      </w:pPr>
      <w:r w:rsidRPr="00740DCF">
        <w:rPr>
          <w:rFonts w:cs="Times New Roman"/>
          <w:b/>
          <w:color w:val="auto"/>
          <w:sz w:val="24"/>
          <w:szCs w:val="24"/>
          <w:lang w:val="el-GR" w:eastAsia="en-US"/>
        </w:rPr>
        <w:t>ΙΣΤΟΡΙΑ Α΄ ΤΑΞΗ</w:t>
      </w:r>
      <w:r w:rsidR="007421DE">
        <w:rPr>
          <w:rFonts w:cs="Times New Roman"/>
          <w:b/>
          <w:color w:val="auto"/>
          <w:sz w:val="24"/>
          <w:szCs w:val="24"/>
          <w:lang w:val="el-GR" w:eastAsia="en-US"/>
        </w:rPr>
        <w:t>Σ</w:t>
      </w:r>
      <w:r w:rsidRPr="00740DCF">
        <w:rPr>
          <w:rFonts w:cs="Times New Roman"/>
          <w:b/>
          <w:color w:val="auto"/>
          <w:sz w:val="24"/>
          <w:szCs w:val="24"/>
          <w:lang w:val="el-GR" w:eastAsia="en-US"/>
        </w:rPr>
        <w:t xml:space="preserve"> ΓΕΝΙΚΟΥ ΛΥΚΕΙΟΥ</w:t>
      </w:r>
    </w:p>
    <w:p w:rsidR="00740DCF" w:rsidRPr="00740DCF" w:rsidRDefault="00740DCF" w:rsidP="00740DCF">
      <w:pPr>
        <w:spacing w:after="0" w:line="360" w:lineRule="auto"/>
        <w:jc w:val="both"/>
        <w:rPr>
          <w:rFonts w:cs="Times New Roman"/>
          <w:b/>
          <w:color w:val="auto"/>
          <w:sz w:val="24"/>
          <w:szCs w:val="24"/>
          <w:lang w:val="el-GR" w:eastAsia="en-US"/>
        </w:rPr>
      </w:pPr>
      <w:r w:rsidRPr="00740DCF">
        <w:rPr>
          <w:rFonts w:cs="Times New Roman"/>
          <w:b/>
          <w:color w:val="auto"/>
          <w:sz w:val="24"/>
          <w:szCs w:val="24"/>
          <w:lang w:val="el-GR" w:eastAsia="en-US"/>
        </w:rPr>
        <w:t>1ο ΘΕΜΑ</w:t>
      </w:r>
    </w:p>
    <w:p w:rsidR="00740DCF" w:rsidRPr="00A46C22" w:rsidRDefault="00740DCF" w:rsidP="00740DCF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A46C22">
        <w:rPr>
          <w:rFonts w:asciiTheme="minorHAnsi" w:hAnsiTheme="minorHAnsi" w:cstheme="minorHAnsi"/>
          <w:b/>
          <w:sz w:val="24"/>
          <w:szCs w:val="24"/>
          <w:lang w:val="el-GR"/>
        </w:rPr>
        <w:t xml:space="preserve">1.α. </w:t>
      </w:r>
    </w:p>
    <w:p w:rsidR="00740DCF" w:rsidRPr="00A46C22" w:rsidRDefault="00740DCF" w:rsidP="00740D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46C22">
        <w:rPr>
          <w:rFonts w:asciiTheme="minorHAnsi" w:hAnsiTheme="minorHAnsi" w:cstheme="minorHAnsi"/>
          <w:b/>
          <w:sz w:val="24"/>
          <w:szCs w:val="24"/>
          <w:lang w:val="el-GR"/>
        </w:rPr>
        <w:t xml:space="preserve">(Ι) </w:t>
      </w:r>
      <w:r w:rsidRPr="00A46C22">
        <w:rPr>
          <w:rFonts w:asciiTheme="minorHAnsi" w:hAnsiTheme="minorHAnsi" w:cstheme="minorHAnsi"/>
          <w:sz w:val="24"/>
          <w:szCs w:val="24"/>
          <w:lang w:val="el-GR"/>
        </w:rPr>
        <w:t xml:space="preserve">Να αντιστοιχίσετε τα στοιχεία της στήλης Α με στοιχεία της στήλης Β. </w:t>
      </w:r>
      <w:r w:rsidR="005B64B3">
        <w:rPr>
          <w:rFonts w:asciiTheme="minorHAnsi" w:hAnsiTheme="minorHAnsi" w:cstheme="minorHAnsi"/>
          <w:sz w:val="24"/>
          <w:szCs w:val="24"/>
          <w:lang w:val="el-GR"/>
        </w:rPr>
        <w:t>Ένα</w:t>
      </w:r>
      <w:r w:rsidRPr="00A46C22">
        <w:rPr>
          <w:rFonts w:asciiTheme="minorHAnsi" w:hAnsiTheme="minorHAnsi" w:cstheme="minorHAnsi"/>
          <w:sz w:val="24"/>
          <w:szCs w:val="24"/>
          <w:lang w:val="el-GR"/>
        </w:rPr>
        <w:t xml:space="preserve"> (</w:t>
      </w:r>
      <w:r w:rsidR="005B64B3">
        <w:rPr>
          <w:rFonts w:asciiTheme="minorHAnsi" w:hAnsiTheme="minorHAnsi" w:cstheme="minorHAnsi"/>
          <w:sz w:val="24"/>
          <w:szCs w:val="24"/>
          <w:lang w:val="el-GR"/>
        </w:rPr>
        <w:t>1</w:t>
      </w:r>
      <w:r w:rsidRPr="00A46C22">
        <w:rPr>
          <w:rFonts w:asciiTheme="minorHAnsi" w:hAnsiTheme="minorHAnsi" w:cstheme="minorHAnsi"/>
          <w:sz w:val="24"/>
          <w:szCs w:val="24"/>
          <w:lang w:val="el-GR"/>
        </w:rPr>
        <w:t>) στοιχεί</w:t>
      </w:r>
      <w:r w:rsidR="005B64B3">
        <w:rPr>
          <w:rFonts w:asciiTheme="minorHAnsi" w:hAnsiTheme="minorHAnsi" w:cstheme="minorHAnsi"/>
          <w:sz w:val="24"/>
          <w:szCs w:val="24"/>
          <w:lang w:val="el-GR"/>
        </w:rPr>
        <w:t>ο</w:t>
      </w:r>
      <w:r w:rsidRPr="00A46C22">
        <w:rPr>
          <w:rFonts w:asciiTheme="minorHAnsi" w:hAnsiTheme="minorHAnsi" w:cstheme="minorHAnsi"/>
          <w:sz w:val="24"/>
          <w:szCs w:val="24"/>
          <w:lang w:val="el-GR"/>
        </w:rPr>
        <w:t xml:space="preserve"> της στήλης Β περισσεύουν.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3065"/>
      </w:tblGrid>
      <w:tr w:rsidR="00740DCF" w:rsidRPr="00A46C22" w:rsidTr="007421DE">
        <w:trPr>
          <w:jc w:val="center"/>
        </w:trPr>
        <w:tc>
          <w:tcPr>
            <w:tcW w:w="4039" w:type="dxa"/>
          </w:tcPr>
          <w:p w:rsidR="00740DCF" w:rsidRPr="00A46C22" w:rsidRDefault="00740DCF" w:rsidP="00B50109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46C22"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  <w:tc>
          <w:tcPr>
            <w:tcW w:w="3065" w:type="dxa"/>
          </w:tcPr>
          <w:p w:rsidR="00740DCF" w:rsidRPr="00A46C22" w:rsidRDefault="00740DCF" w:rsidP="00B50109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46C22">
              <w:rPr>
                <w:rFonts w:asciiTheme="minorHAnsi" w:hAnsiTheme="minorHAnsi" w:cstheme="minorHAnsi"/>
                <w:sz w:val="24"/>
                <w:szCs w:val="24"/>
              </w:rPr>
              <w:t>Β</w:t>
            </w:r>
          </w:p>
        </w:tc>
      </w:tr>
      <w:tr w:rsidR="00740DCF" w:rsidRPr="005B64B3" w:rsidTr="007421DE">
        <w:trPr>
          <w:trHeight w:val="2753"/>
          <w:jc w:val="center"/>
        </w:trPr>
        <w:tc>
          <w:tcPr>
            <w:tcW w:w="4039" w:type="dxa"/>
          </w:tcPr>
          <w:p w:rsidR="00740DCF" w:rsidRPr="00A46C22" w:rsidRDefault="00740DCF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A46C2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α. αγροτικός νόμος</w:t>
            </w:r>
          </w:p>
          <w:p w:rsidR="00740DCF" w:rsidRPr="00A46C22" w:rsidRDefault="00740DCF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A46C2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β. </w:t>
            </w:r>
            <w:r w:rsidR="00E4714A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πολεοδομικό σχέδιο Πειραιά</w:t>
            </w:r>
          </w:p>
          <w:p w:rsidR="00740DCF" w:rsidRPr="00A46C22" w:rsidRDefault="00740DCF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A46C2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γ. </w:t>
            </w:r>
            <w:r w:rsidR="004E7916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μελέτη του ανθρώπινου σώματος</w:t>
            </w:r>
          </w:p>
          <w:p w:rsidR="00740DCF" w:rsidRPr="00A46C22" w:rsidRDefault="00740DCF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A46C2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δ. νομοθέτης ή αισυμνήτης</w:t>
            </w:r>
          </w:p>
          <w:p w:rsidR="00740DCF" w:rsidRDefault="007421DE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ε. πανελλήνια ιδέα</w:t>
            </w:r>
          </w:p>
          <w:p w:rsidR="007421DE" w:rsidRPr="004E7916" w:rsidRDefault="007421DE" w:rsidP="007421DE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3065" w:type="dxa"/>
          </w:tcPr>
          <w:p w:rsidR="004E7916" w:rsidRDefault="00740DCF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DE358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1. </w:t>
            </w:r>
            <w:r w:rsidR="004E7916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Ιππόδαμος ο Μιλήσιος</w:t>
            </w:r>
          </w:p>
          <w:p w:rsidR="00740DCF" w:rsidRPr="00DE3588" w:rsidRDefault="00740DCF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DE358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2. </w:t>
            </w:r>
            <w:r w:rsidR="004E7916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Ιπποκράτης</w:t>
            </w:r>
          </w:p>
          <w:p w:rsidR="00740DCF" w:rsidRPr="00DE3588" w:rsidRDefault="005B64B3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3</w:t>
            </w:r>
            <w:r w:rsidR="00740DCF" w:rsidRPr="00DE358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740DCF" w:rsidRPr="00A46C2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Ισοκράτης</w:t>
            </w:r>
          </w:p>
          <w:p w:rsidR="00740DCF" w:rsidRPr="00DE3588" w:rsidRDefault="005B64B3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4</w:t>
            </w:r>
            <w:r w:rsidR="00740DCF" w:rsidRPr="00DE358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740DCF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Ζά</w:t>
            </w:r>
            <w:r w:rsidR="00740DCF" w:rsidRPr="00A46C2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λευκος</w:t>
            </w:r>
          </w:p>
          <w:p w:rsidR="00740DCF" w:rsidRPr="00DE3588" w:rsidRDefault="005B64B3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5</w:t>
            </w:r>
            <w:r w:rsidR="00740DCF" w:rsidRPr="00DE358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740DCF" w:rsidRPr="00A46C2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Τιβέριος Γράκχος</w:t>
            </w:r>
          </w:p>
          <w:p w:rsidR="00740DCF" w:rsidRPr="00A46C22" w:rsidRDefault="005B64B3" w:rsidP="007047FB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6</w:t>
            </w:r>
            <w:r w:rsidR="00740DCF" w:rsidRPr="00A46C2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7421DE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740DCF" w:rsidRPr="00A46C2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Κίμων</w:t>
            </w:r>
          </w:p>
        </w:tc>
      </w:tr>
    </w:tbl>
    <w:p w:rsidR="00740DCF" w:rsidRPr="004E7916" w:rsidRDefault="007421DE" w:rsidP="00740DCF">
      <w:pPr>
        <w:spacing w:after="0" w:line="360" w:lineRule="auto"/>
        <w:jc w:val="right"/>
        <w:rPr>
          <w:rFonts w:asciiTheme="minorHAnsi" w:hAnsiTheme="minorHAnsi" w:cstheme="minorHAnsi"/>
          <w:bCs/>
          <w:sz w:val="24"/>
          <w:szCs w:val="24"/>
          <w:lang w:val="el-GR"/>
        </w:rPr>
      </w:pPr>
      <w:bookmarkStart w:id="0" w:name="_GoBack"/>
      <w:bookmarkEnd w:id="0"/>
      <w:r>
        <w:rPr>
          <w:rFonts w:asciiTheme="minorHAnsi" w:hAnsiTheme="minorHAnsi" w:cstheme="minorHAnsi"/>
          <w:bCs/>
          <w:sz w:val="24"/>
          <w:szCs w:val="24"/>
          <w:lang w:val="el-GR"/>
        </w:rPr>
        <w:t>(</w:t>
      </w:r>
      <w:r w:rsidR="00740DCF" w:rsidRPr="004E7916">
        <w:rPr>
          <w:rFonts w:asciiTheme="minorHAnsi" w:hAnsiTheme="minorHAnsi" w:cstheme="minorHAnsi"/>
          <w:bCs/>
          <w:sz w:val="24"/>
          <w:szCs w:val="24"/>
          <w:lang w:val="el-GR"/>
        </w:rPr>
        <w:t>μονάδες 5</w:t>
      </w:r>
      <w:r>
        <w:rPr>
          <w:rFonts w:asciiTheme="minorHAnsi" w:hAnsiTheme="minorHAnsi" w:cstheme="minorHAnsi"/>
          <w:bCs/>
          <w:sz w:val="24"/>
          <w:szCs w:val="24"/>
          <w:lang w:val="el-GR"/>
        </w:rPr>
        <w:t>)</w:t>
      </w:r>
    </w:p>
    <w:p w:rsidR="002559C1" w:rsidRPr="002559C1" w:rsidRDefault="00740DCF" w:rsidP="002559C1">
      <w:pPr>
        <w:spacing w:after="0" w:line="360" w:lineRule="auto"/>
        <w:jc w:val="both"/>
        <w:rPr>
          <w:rFonts w:cs="Times New Roman"/>
          <w:color w:val="auto"/>
          <w:sz w:val="24"/>
          <w:szCs w:val="24"/>
          <w:lang w:val="el-GR" w:eastAsia="en-US"/>
        </w:rPr>
      </w:pPr>
      <w:r w:rsidRPr="00A46C22">
        <w:rPr>
          <w:rFonts w:asciiTheme="minorHAnsi" w:hAnsiTheme="minorHAnsi" w:cstheme="minorHAnsi"/>
          <w:b/>
          <w:sz w:val="24"/>
          <w:szCs w:val="24"/>
          <w:lang w:val="el-GR"/>
        </w:rPr>
        <w:t xml:space="preserve">(ΙΙ) </w:t>
      </w:r>
      <w:r w:rsidR="002559C1" w:rsidRPr="002559C1">
        <w:rPr>
          <w:rFonts w:cs="Times New Roman"/>
          <w:color w:val="auto"/>
          <w:sz w:val="24"/>
          <w:szCs w:val="24"/>
          <w:lang w:val="el-GR" w:eastAsia="en-US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="002559C1" w:rsidRPr="002559C1">
        <w:rPr>
          <w:rFonts w:cs="Times New Roman"/>
          <w:b/>
          <w:color w:val="auto"/>
          <w:sz w:val="24"/>
          <w:szCs w:val="24"/>
          <w:lang w:val="el-GR" w:eastAsia="en-US"/>
        </w:rPr>
        <w:t>Σωστό</w:t>
      </w:r>
      <w:r w:rsidR="002559C1" w:rsidRPr="002559C1">
        <w:rPr>
          <w:rFonts w:cs="Times New Roman"/>
          <w:color w:val="auto"/>
          <w:sz w:val="24"/>
          <w:szCs w:val="24"/>
          <w:lang w:val="el-GR" w:eastAsia="en-US"/>
        </w:rPr>
        <w:t xml:space="preserve">, αν η πληροφορία είναι σωστή, ή τη λέξη </w:t>
      </w:r>
      <w:r w:rsidR="002559C1" w:rsidRPr="002559C1">
        <w:rPr>
          <w:rFonts w:cs="Times New Roman"/>
          <w:b/>
          <w:color w:val="auto"/>
          <w:sz w:val="24"/>
          <w:szCs w:val="24"/>
          <w:lang w:val="el-GR" w:eastAsia="en-US"/>
        </w:rPr>
        <w:t>Λάθος</w:t>
      </w:r>
      <w:r w:rsidR="002559C1" w:rsidRPr="002559C1">
        <w:rPr>
          <w:rFonts w:cs="Times New Roman"/>
          <w:color w:val="auto"/>
          <w:sz w:val="24"/>
          <w:szCs w:val="24"/>
          <w:lang w:val="el-GR" w:eastAsia="en-US"/>
        </w:rPr>
        <w:t>, αν η πληροφορία είναι λανθασμένη:</w:t>
      </w:r>
    </w:p>
    <w:p w:rsidR="00740DCF" w:rsidRDefault="00740DCF" w:rsidP="00740D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46C22">
        <w:rPr>
          <w:rFonts w:asciiTheme="minorHAnsi" w:hAnsiTheme="minorHAnsi" w:cstheme="minorHAnsi"/>
          <w:sz w:val="24"/>
          <w:szCs w:val="24"/>
          <w:lang w:val="el-GR"/>
        </w:rPr>
        <w:t>1. Η στήλη της Ροζέτας είχε χαραγμένο ένα κείμενο που υμνούσε τον Μ. Αλέξανδρο</w:t>
      </w:r>
      <w:r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:rsidR="00740DCF" w:rsidRPr="00A46C22" w:rsidRDefault="00740DCF" w:rsidP="7E46D0C1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lang w:val="el-GR"/>
        </w:rPr>
      </w:pPr>
      <w:r w:rsidRPr="7E46D0C1">
        <w:rPr>
          <w:rFonts w:asciiTheme="minorHAnsi" w:hAnsiTheme="minorHAnsi" w:cstheme="minorBidi"/>
          <w:sz w:val="24"/>
          <w:szCs w:val="24"/>
          <w:lang w:val="el-GR"/>
        </w:rPr>
        <w:t>2. Ο Κίμων, εκπρόσωπος της αριστοκρατικής παράταξης, ήταν υπέρ της συνεργασίας με τη Σπάρτη.</w:t>
      </w:r>
    </w:p>
    <w:p w:rsidR="00740DCF" w:rsidRPr="00A46C22" w:rsidRDefault="00740DCF" w:rsidP="00740DC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lang w:val="el-GR"/>
        </w:rPr>
      </w:pPr>
      <w:r w:rsidRPr="0F56FF70">
        <w:rPr>
          <w:rFonts w:asciiTheme="minorHAnsi" w:hAnsiTheme="minorHAnsi" w:cstheme="minorBidi"/>
          <w:sz w:val="24"/>
          <w:szCs w:val="24"/>
          <w:lang w:val="el-GR"/>
        </w:rPr>
        <w:t>3. Ο Ευαγόρας ήταν μια από τις προσωπικότητες που, σύμφωνα με τον Ισοκράτη, θα μπορούσε να ενώσει τους Έλληνες εναντίον των Περσών</w:t>
      </w:r>
      <w:r>
        <w:rPr>
          <w:rFonts w:asciiTheme="minorHAnsi" w:hAnsiTheme="minorHAnsi" w:cstheme="minorBidi"/>
          <w:sz w:val="24"/>
          <w:szCs w:val="24"/>
          <w:lang w:val="el-GR"/>
        </w:rPr>
        <w:t>.</w:t>
      </w:r>
    </w:p>
    <w:p w:rsidR="00740DCF" w:rsidRPr="00A46C22" w:rsidRDefault="00740DCF" w:rsidP="00740DC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lang w:val="el-GR"/>
        </w:rPr>
      </w:pPr>
      <w:r w:rsidRPr="0F56FF70">
        <w:rPr>
          <w:rFonts w:asciiTheme="minorHAnsi" w:hAnsiTheme="minorHAnsi" w:cstheme="minorBidi"/>
          <w:sz w:val="24"/>
          <w:szCs w:val="24"/>
          <w:lang w:val="el-GR"/>
        </w:rPr>
        <w:t xml:space="preserve">4. Ο </w:t>
      </w:r>
      <w:r w:rsidR="00AF6F68">
        <w:rPr>
          <w:rFonts w:asciiTheme="minorHAnsi" w:hAnsiTheme="minorHAnsi" w:cstheme="minorBidi"/>
          <w:sz w:val="24"/>
          <w:szCs w:val="24"/>
          <w:lang w:val="el-GR"/>
        </w:rPr>
        <w:t>Βωμός του Διός στην Πέργαμο ιδρύθηκε σε ανάμνηση της απόκρουσης των Γαλατών.</w:t>
      </w:r>
    </w:p>
    <w:p w:rsidR="00740DCF" w:rsidRPr="00A46C22" w:rsidRDefault="00740DCF" w:rsidP="00740DC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lang w:val="el-GR"/>
        </w:rPr>
      </w:pPr>
      <w:r w:rsidRPr="0F56FF70">
        <w:rPr>
          <w:rFonts w:asciiTheme="minorHAnsi" w:hAnsiTheme="minorHAnsi" w:cstheme="minorBidi"/>
          <w:sz w:val="24"/>
          <w:szCs w:val="24"/>
          <w:lang w:val="el-GR"/>
        </w:rPr>
        <w:t>5. Η μορφή του πολιτεύματος που καθιέρωσε ο Αύγουστος διατηρήθηκε για περίπου πενήντα χρόνια</w:t>
      </w:r>
      <w:r>
        <w:rPr>
          <w:rFonts w:asciiTheme="minorHAnsi" w:hAnsiTheme="minorHAnsi" w:cstheme="minorBidi"/>
          <w:sz w:val="24"/>
          <w:szCs w:val="24"/>
          <w:lang w:val="el-GR"/>
        </w:rPr>
        <w:t>.</w:t>
      </w:r>
    </w:p>
    <w:p w:rsidR="00740DCF" w:rsidRDefault="007421DE" w:rsidP="00740DCF">
      <w:pPr>
        <w:spacing w:after="0" w:line="360" w:lineRule="auto"/>
        <w:jc w:val="right"/>
        <w:rPr>
          <w:rFonts w:asciiTheme="minorHAnsi" w:hAnsiTheme="minorHAnsi" w:cstheme="minorHAnsi"/>
          <w:bCs/>
          <w:sz w:val="24"/>
          <w:szCs w:val="24"/>
          <w:lang w:val="el-GR"/>
        </w:rPr>
      </w:pPr>
      <w:r>
        <w:rPr>
          <w:rFonts w:asciiTheme="minorHAnsi" w:hAnsiTheme="minorHAnsi" w:cstheme="minorHAnsi"/>
          <w:bCs/>
          <w:sz w:val="24"/>
          <w:szCs w:val="24"/>
          <w:lang w:val="el-GR"/>
        </w:rPr>
        <w:t>(</w:t>
      </w:r>
      <w:r w:rsidR="00740DCF" w:rsidRPr="00AF6F68">
        <w:rPr>
          <w:rFonts w:asciiTheme="minorHAnsi" w:hAnsiTheme="minorHAnsi" w:cstheme="minorHAnsi"/>
          <w:bCs/>
          <w:sz w:val="24"/>
          <w:szCs w:val="24"/>
          <w:lang w:val="el-GR"/>
        </w:rPr>
        <w:t>μονάδες 5</w:t>
      </w:r>
      <w:r>
        <w:rPr>
          <w:rFonts w:asciiTheme="minorHAnsi" w:hAnsiTheme="minorHAnsi" w:cstheme="minorHAnsi"/>
          <w:bCs/>
          <w:sz w:val="24"/>
          <w:szCs w:val="24"/>
          <w:lang w:val="el-GR"/>
        </w:rPr>
        <w:t>)</w:t>
      </w:r>
    </w:p>
    <w:p w:rsidR="002559C1" w:rsidRPr="00AF6F68" w:rsidRDefault="00AF6F68" w:rsidP="00740DCF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AF6F68">
        <w:rPr>
          <w:rFonts w:asciiTheme="minorHAnsi" w:hAnsiTheme="minorHAnsi" w:cstheme="minorHAnsi"/>
          <w:b/>
          <w:sz w:val="24"/>
          <w:szCs w:val="24"/>
          <w:lang w:val="el-GR"/>
        </w:rPr>
        <w:t>Μονάδες 10</w:t>
      </w:r>
    </w:p>
    <w:p w:rsidR="00740DCF" w:rsidRPr="00A46C22" w:rsidRDefault="00740DCF" w:rsidP="00740DCF">
      <w:pPr>
        <w:spacing w:after="0" w:line="360" w:lineRule="auto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A46C22">
        <w:rPr>
          <w:rFonts w:asciiTheme="minorHAnsi" w:hAnsiTheme="minorHAnsi" w:cstheme="minorHAnsi"/>
          <w:b/>
          <w:sz w:val="24"/>
          <w:szCs w:val="24"/>
          <w:lang w:val="el-GR"/>
        </w:rPr>
        <w:t xml:space="preserve">1.β. </w:t>
      </w:r>
      <w:r w:rsidRPr="00A46C22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="007421DE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A46C22">
        <w:rPr>
          <w:rFonts w:asciiTheme="minorHAnsi" w:hAnsiTheme="minorHAnsi" w:cstheme="minorHAnsi"/>
          <w:sz w:val="24"/>
          <w:szCs w:val="24"/>
          <w:lang w:val="el-GR"/>
        </w:rPr>
        <w:t>εξηγήσετε το περιεχόμενο των παρακάτω ιστορικών όρων:</w:t>
      </w:r>
      <w:r w:rsidR="007421DE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A46C22">
        <w:rPr>
          <w:rFonts w:asciiTheme="minorHAnsi" w:hAnsiTheme="minorHAnsi" w:cstheme="minorHAnsi"/>
          <w:i/>
          <w:sz w:val="24"/>
          <w:szCs w:val="24"/>
          <w:lang w:val="el-GR"/>
        </w:rPr>
        <w:t>Πανιώνιο</w:t>
      </w:r>
      <w:r w:rsidR="007421DE">
        <w:rPr>
          <w:rFonts w:asciiTheme="minorHAnsi" w:hAnsiTheme="minorHAnsi" w:cstheme="minorHAnsi"/>
          <w:i/>
          <w:sz w:val="24"/>
          <w:szCs w:val="24"/>
          <w:lang w:val="el-GR"/>
        </w:rPr>
        <w:t xml:space="preserve"> </w:t>
      </w:r>
      <w:r w:rsidR="00E27A1B" w:rsidRPr="00E27A1B">
        <w:rPr>
          <w:rFonts w:asciiTheme="minorHAnsi" w:hAnsiTheme="minorHAnsi" w:cstheme="minorHAnsi"/>
          <w:iCs/>
          <w:sz w:val="24"/>
          <w:szCs w:val="24"/>
          <w:lang w:val="el-GR"/>
        </w:rPr>
        <w:t>(μονάδες 8)</w:t>
      </w:r>
      <w:r w:rsidRPr="00E27A1B">
        <w:rPr>
          <w:rFonts w:asciiTheme="minorHAnsi" w:hAnsiTheme="minorHAnsi" w:cstheme="minorHAnsi"/>
          <w:iCs/>
          <w:sz w:val="24"/>
          <w:szCs w:val="24"/>
          <w:lang w:val="el-GR"/>
        </w:rPr>
        <w:t>,</w:t>
      </w:r>
      <w:r w:rsidR="007421DE">
        <w:rPr>
          <w:rFonts w:asciiTheme="minorHAnsi" w:hAnsiTheme="minorHAnsi" w:cstheme="minorHAnsi"/>
          <w:iCs/>
          <w:sz w:val="24"/>
          <w:szCs w:val="24"/>
          <w:lang w:val="el-GR"/>
        </w:rPr>
        <w:t xml:space="preserve"> </w:t>
      </w:r>
      <w:r w:rsidR="00E27A1B">
        <w:rPr>
          <w:rFonts w:asciiTheme="minorHAnsi" w:hAnsiTheme="minorHAnsi" w:cstheme="minorHAnsi"/>
          <w:i/>
          <w:sz w:val="24"/>
          <w:szCs w:val="24"/>
          <w:lang w:val="el-GR"/>
        </w:rPr>
        <w:t>Δ</w:t>
      </w:r>
      <w:r w:rsidRPr="00A46C22">
        <w:rPr>
          <w:rFonts w:asciiTheme="minorHAnsi" w:hAnsiTheme="minorHAnsi" w:cstheme="minorHAnsi"/>
          <w:i/>
          <w:sz w:val="24"/>
          <w:szCs w:val="24"/>
          <w:lang w:val="el-GR"/>
        </w:rPr>
        <w:t>ωδεκάδελτος</w:t>
      </w:r>
      <w:r w:rsidR="00E27A1B">
        <w:rPr>
          <w:rFonts w:asciiTheme="minorHAnsi" w:hAnsiTheme="minorHAnsi" w:cstheme="minorHAnsi"/>
          <w:i/>
          <w:sz w:val="24"/>
          <w:szCs w:val="24"/>
          <w:lang w:val="el-GR"/>
        </w:rPr>
        <w:t xml:space="preserve"> </w:t>
      </w:r>
      <w:r w:rsidR="00E27A1B" w:rsidRPr="00E27A1B">
        <w:rPr>
          <w:rFonts w:asciiTheme="minorHAnsi" w:hAnsiTheme="minorHAnsi" w:cstheme="minorHAnsi"/>
          <w:iCs/>
          <w:sz w:val="24"/>
          <w:szCs w:val="24"/>
          <w:lang w:val="el-GR"/>
        </w:rPr>
        <w:t>(μονάδες 7)</w:t>
      </w:r>
      <w:r w:rsidRPr="00E27A1B">
        <w:rPr>
          <w:rFonts w:asciiTheme="minorHAnsi" w:hAnsiTheme="minorHAnsi" w:cstheme="minorHAnsi"/>
          <w:iCs/>
          <w:sz w:val="24"/>
          <w:szCs w:val="24"/>
          <w:lang w:val="el-GR"/>
        </w:rPr>
        <w:t>.</w:t>
      </w:r>
    </w:p>
    <w:p w:rsidR="005962B1" w:rsidRDefault="00E27A1B" w:rsidP="007421DE">
      <w:pPr>
        <w:spacing w:after="0" w:line="360" w:lineRule="auto"/>
        <w:jc w:val="right"/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>Μ</w:t>
      </w:r>
      <w:r w:rsidR="00740DCF" w:rsidRPr="00A46C22">
        <w:rPr>
          <w:rFonts w:asciiTheme="minorHAnsi" w:hAnsiTheme="minorHAnsi" w:cstheme="minorHAnsi"/>
          <w:b/>
          <w:sz w:val="24"/>
          <w:szCs w:val="24"/>
          <w:lang w:val="el-GR"/>
        </w:rPr>
        <w:t>ονάδες 15</w:t>
      </w:r>
    </w:p>
    <w:sectPr w:rsidR="005962B1" w:rsidSect="001D0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0DCF"/>
    <w:rsid w:val="001D09E3"/>
    <w:rsid w:val="002559C1"/>
    <w:rsid w:val="004E7916"/>
    <w:rsid w:val="005962B1"/>
    <w:rsid w:val="005B64B3"/>
    <w:rsid w:val="007047FB"/>
    <w:rsid w:val="00740DCF"/>
    <w:rsid w:val="007421DE"/>
    <w:rsid w:val="00817976"/>
    <w:rsid w:val="00AF6F68"/>
    <w:rsid w:val="00E27A1B"/>
    <w:rsid w:val="00E4714A"/>
    <w:rsid w:val="62F24F8C"/>
    <w:rsid w:val="7E46D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DDA8"/>
  <w15:docId w15:val="{AF04D2BE-FCE4-4C49-A20F-573BF679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DCF"/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7917AC-7614-4094-BE14-1BB6F5B89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C8EF9B-9EA0-4AF8-8B52-B7E54CBD2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20E763-4DC8-483E-9A27-AB2FE2174D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Μπάτας Μιχαήλ</cp:lastModifiedBy>
  <cp:revision>7</cp:revision>
  <dcterms:created xsi:type="dcterms:W3CDTF">2022-09-08T17:00:00Z</dcterms:created>
  <dcterms:modified xsi:type="dcterms:W3CDTF">2024-04-25T05:49:00Z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