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D2BF8" w14:textId="77777777" w:rsidR="000B5CD3" w:rsidRPr="000B5CD3" w:rsidRDefault="000B5CD3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EE5502">
        <w:rPr>
          <w:sz w:val="24"/>
          <w:szCs w:val="24"/>
        </w:rPr>
        <w:t>2</w:t>
      </w:r>
    </w:p>
    <w:p w14:paraId="6F9C8E66" w14:textId="77777777" w:rsidR="00B22493" w:rsidRDefault="00B22493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Έστω Ω ο δειγματικός χώρος ενός πειράματος τύχης και Α, Β δύο ενδεχόμενά του. </w:t>
      </w:r>
    </w:p>
    <w:p w14:paraId="640FDFEE" w14:textId="77777777" w:rsidR="000B5CD3" w:rsidRDefault="00167B61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Χρησιμοποιώντας τη γλώσσα των συνόλων (τομή, </w:t>
      </w:r>
      <w:r w:rsidR="0072042D">
        <w:rPr>
          <w:sz w:val="24"/>
          <w:szCs w:val="24"/>
        </w:rPr>
        <w:t>ένωση</w:t>
      </w:r>
      <w:r>
        <w:rPr>
          <w:sz w:val="24"/>
          <w:szCs w:val="24"/>
        </w:rPr>
        <w:t xml:space="preserve"> κτλ.), ν</w:t>
      </w:r>
      <w:r w:rsidR="00B22493">
        <w:rPr>
          <w:sz w:val="24"/>
          <w:szCs w:val="24"/>
        </w:rPr>
        <w:t xml:space="preserve">α εκφράσετε </w:t>
      </w:r>
      <w:r w:rsidR="0072042D">
        <w:rPr>
          <w:sz w:val="24"/>
          <w:szCs w:val="24"/>
        </w:rPr>
        <w:t>τ</w:t>
      </w:r>
      <w:r w:rsidR="00B22493">
        <w:rPr>
          <w:sz w:val="24"/>
          <w:szCs w:val="24"/>
        </w:rPr>
        <w:t>α ενδεχόμενα:</w:t>
      </w:r>
    </w:p>
    <w:p w14:paraId="500E977C" w14:textId="77777777" w:rsidR="000B5CD3" w:rsidRPr="0019206D" w:rsidRDefault="00B22493" w:rsidP="000B5CD3">
      <w:pPr>
        <w:pStyle w:val="a8"/>
        <w:numPr>
          <w:ilvl w:val="0"/>
          <w:numId w:val="14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Πραγματοποιείται το Α </w:t>
      </w:r>
      <w:r w:rsidR="00E2168F">
        <w:rPr>
          <w:sz w:val="24"/>
          <w:szCs w:val="24"/>
        </w:rPr>
        <w:t>και</w:t>
      </w:r>
      <w:r>
        <w:rPr>
          <w:sz w:val="24"/>
          <w:szCs w:val="24"/>
        </w:rPr>
        <w:t xml:space="preserve"> το Β</w:t>
      </w:r>
      <w:r w:rsidR="00E2168F">
        <w:rPr>
          <w:sz w:val="24"/>
          <w:szCs w:val="24"/>
        </w:rPr>
        <w:t>.</w:t>
      </w:r>
      <w:r w:rsidR="00C51F61">
        <w:rPr>
          <w:sz w:val="24"/>
          <w:szCs w:val="24"/>
        </w:rPr>
        <w:tab/>
      </w:r>
    </w:p>
    <w:p w14:paraId="5AD64AB5" w14:textId="71D4D200" w:rsidR="00C51F61" w:rsidRDefault="005E7151" w:rsidP="00C51F61">
      <w:pPr>
        <w:pStyle w:val="a8"/>
        <w:numPr>
          <w:ilvl w:val="0"/>
          <w:numId w:val="14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Πραγματοποιείται </w:t>
      </w:r>
      <w:r w:rsidR="00B22493">
        <w:rPr>
          <w:sz w:val="24"/>
          <w:szCs w:val="24"/>
        </w:rPr>
        <w:t xml:space="preserve">το </w:t>
      </w:r>
      <w:r w:rsidR="00E2168F">
        <w:rPr>
          <w:sz w:val="24"/>
          <w:szCs w:val="24"/>
        </w:rPr>
        <w:t>Β</w:t>
      </w:r>
      <w:r w:rsidR="00240B49">
        <w:rPr>
          <w:sz w:val="24"/>
          <w:szCs w:val="24"/>
        </w:rPr>
        <w:t xml:space="preserve"> αλλά όχι το Α</w:t>
      </w:r>
      <w:bookmarkStart w:id="0" w:name="_GoBack"/>
      <w:bookmarkEnd w:id="0"/>
      <w:r w:rsidR="00E2168F">
        <w:rPr>
          <w:sz w:val="24"/>
          <w:szCs w:val="24"/>
        </w:rPr>
        <w:t>.</w:t>
      </w:r>
      <w:r w:rsidR="00C51F61">
        <w:rPr>
          <w:sz w:val="24"/>
          <w:szCs w:val="24"/>
        </w:rPr>
        <w:tab/>
      </w:r>
    </w:p>
    <w:p w14:paraId="69FCF9B6" w14:textId="77777777" w:rsidR="00B22493" w:rsidRDefault="00B22493" w:rsidP="00B2249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B22493">
        <w:rPr>
          <w:sz w:val="24"/>
          <w:szCs w:val="24"/>
        </w:rPr>
        <w:t xml:space="preserve">Μπορείτε </w:t>
      </w:r>
      <w:r>
        <w:rPr>
          <w:sz w:val="24"/>
          <w:szCs w:val="24"/>
        </w:rPr>
        <w:t>αν</w:t>
      </w:r>
      <w:r w:rsidRPr="00B22493">
        <w:rPr>
          <w:sz w:val="24"/>
          <w:szCs w:val="24"/>
        </w:rPr>
        <w:t xml:space="preserve"> θέλετε </w:t>
      </w:r>
      <w:r w:rsidR="00E732BB">
        <w:rPr>
          <w:sz w:val="24"/>
          <w:szCs w:val="24"/>
        </w:rPr>
        <w:t xml:space="preserve">να απαντήσετε χρησιμοποιώντας </w:t>
      </w:r>
      <w:r w:rsidR="00E732BB" w:rsidRPr="00B22493">
        <w:rPr>
          <w:sz w:val="24"/>
          <w:szCs w:val="24"/>
        </w:rPr>
        <w:t xml:space="preserve">το παρακάτω διάγραμμα </w:t>
      </w:r>
      <w:r w:rsidR="00E732BB" w:rsidRPr="00B22493">
        <w:rPr>
          <w:sz w:val="24"/>
          <w:szCs w:val="24"/>
          <w:lang w:val="en-US"/>
        </w:rPr>
        <w:t>Venn</w:t>
      </w:r>
      <w:r w:rsidR="00E732BB">
        <w:rPr>
          <w:sz w:val="24"/>
          <w:szCs w:val="24"/>
        </w:rPr>
        <w:t xml:space="preserve">, σκιάζοντας κάθε φορά </w:t>
      </w:r>
      <w:r w:rsidR="00E732BB" w:rsidRPr="00B22493">
        <w:rPr>
          <w:sz w:val="24"/>
          <w:szCs w:val="24"/>
        </w:rPr>
        <w:t xml:space="preserve"> το μέρος εκείνο</w:t>
      </w:r>
      <w:r w:rsidR="00E732BB">
        <w:rPr>
          <w:sz w:val="24"/>
          <w:szCs w:val="24"/>
        </w:rPr>
        <w:t xml:space="preserve"> που αναφέρεται στο ζητούμενο ενδεχόμενο. </w:t>
      </w:r>
      <w:r w:rsidR="00E732BB" w:rsidRPr="00B22493">
        <w:rPr>
          <w:sz w:val="24"/>
          <w:szCs w:val="24"/>
        </w:rPr>
        <w:t xml:space="preserve"> </w:t>
      </w:r>
    </w:p>
    <w:p w14:paraId="2904B3E7" w14:textId="77777777" w:rsidR="00B22493" w:rsidRDefault="00B22493" w:rsidP="00B22493">
      <w:pPr>
        <w:tabs>
          <w:tab w:val="left" w:pos="7655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61D5EA02" wp14:editId="667F2C4F">
            <wp:extent cx="2127600" cy="1342800"/>
            <wp:effectExtent l="0" t="0" r="6350" b="0"/>
            <wp:docPr id="8" name="Εικόνα 8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600" cy="13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67744" w14:textId="77777777" w:rsidR="00B22493" w:rsidRPr="00B22493" w:rsidRDefault="00B22493" w:rsidP="00B2249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(Μονάδες </w:t>
      </w:r>
      <w:r w:rsidR="00EE5502">
        <w:rPr>
          <w:sz w:val="24"/>
          <w:szCs w:val="24"/>
        </w:rPr>
        <w:t>10</w:t>
      </w:r>
      <w:r>
        <w:rPr>
          <w:sz w:val="24"/>
          <w:szCs w:val="24"/>
        </w:rPr>
        <w:t>)</w:t>
      </w:r>
    </w:p>
    <w:p w14:paraId="3FCA3715" w14:textId="77777777" w:rsidR="00B22493" w:rsidRPr="00B72E1B" w:rsidRDefault="00C51F61" w:rsidP="00B72E1B">
      <w:pPr>
        <w:tabs>
          <w:tab w:val="left" w:pos="938"/>
        </w:tabs>
        <w:spacing w:line="360" w:lineRule="auto"/>
        <w:jc w:val="both"/>
        <w:rPr>
          <w:rFonts w:ascii="Cambria Math" w:hAnsi="Cambria Math"/>
          <w:sz w:val="24"/>
          <w:szCs w:val="24"/>
          <w:oMath/>
        </w:rPr>
      </w:pPr>
      <w:r>
        <w:rPr>
          <w:sz w:val="24"/>
          <w:szCs w:val="24"/>
        </w:rPr>
        <w:t xml:space="preserve">β) </w:t>
      </w:r>
      <w:r w:rsidR="00B72E1B">
        <w:rPr>
          <w:sz w:val="24"/>
          <w:szCs w:val="24"/>
        </w:rPr>
        <w:t xml:space="preserve">Θεωρούμε το πείραμα τύχης: </w:t>
      </w:r>
      <w:r w:rsidR="00B22493">
        <w:rPr>
          <w:sz w:val="24"/>
          <w:szCs w:val="24"/>
        </w:rPr>
        <w:t xml:space="preserve">«Ρίψη ενός νομίσματος δύο φορές» </w:t>
      </w:r>
      <w:r w:rsidR="00B72E1B">
        <w:rPr>
          <w:sz w:val="24"/>
          <w:szCs w:val="24"/>
        </w:rPr>
        <w:t xml:space="preserve">με δειγματικό χώρο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Ω={ΚΚ,ΚΓ,ΓΚ,ΓΓ}  </m:t>
        </m:r>
      </m:oMath>
      <w:r w:rsidR="00B22493">
        <w:rPr>
          <w:sz w:val="24"/>
          <w:szCs w:val="24"/>
        </w:rPr>
        <w:t xml:space="preserve">και τα ενδεχόμενα Α και Β </w:t>
      </w:r>
      <w:r w:rsidR="00EE5502">
        <w:rPr>
          <w:sz w:val="24"/>
          <w:szCs w:val="24"/>
        </w:rPr>
        <w:t xml:space="preserve">που </w:t>
      </w:r>
      <w:r w:rsidR="00B22493">
        <w:rPr>
          <w:sz w:val="24"/>
          <w:szCs w:val="24"/>
        </w:rPr>
        <w:t xml:space="preserve">ορίζονται ως εξής: </w:t>
      </w:r>
    </w:p>
    <w:p w14:paraId="4BAFF021" w14:textId="77777777" w:rsidR="00E2168F" w:rsidRDefault="00B22493" w:rsidP="000B5CD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Α:  «Στη 1</w:t>
      </w:r>
      <w:r w:rsidRPr="00B22493"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ρίψη φέρουμε κεφαλή (Κ)», </w:t>
      </w:r>
    </w:p>
    <w:p w14:paraId="379BF11D" w14:textId="6BA34769" w:rsidR="0072042D" w:rsidRDefault="00E2168F" w:rsidP="0072042D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Β: «Φέρουμε </w:t>
      </w:r>
      <w:r w:rsidR="005E7151">
        <w:rPr>
          <w:sz w:val="24"/>
          <w:szCs w:val="24"/>
        </w:rPr>
        <w:t>διαφορετική ένδειξη</w:t>
      </w:r>
      <w:r w:rsidR="0072042D">
        <w:rPr>
          <w:sz w:val="24"/>
          <w:szCs w:val="24"/>
        </w:rPr>
        <w:t xml:space="preserve"> και στις 2 ρίψεις».</w:t>
      </w:r>
    </w:p>
    <w:p w14:paraId="747DB82E" w14:textId="77777777" w:rsidR="00E2168F" w:rsidRDefault="00E2168F" w:rsidP="0072042D">
      <w:pPr>
        <w:pStyle w:val="a8"/>
        <w:numPr>
          <w:ilvl w:val="0"/>
          <w:numId w:val="16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γράψετε τα στοιχεία των ενδεχομένων Α και Β.</w:t>
      </w:r>
      <w:r w:rsidR="00314575">
        <w:rPr>
          <w:sz w:val="24"/>
          <w:szCs w:val="24"/>
        </w:rPr>
        <w:tab/>
        <w:t xml:space="preserve">(Μονάδες </w:t>
      </w:r>
      <w:r w:rsidR="00EE5502">
        <w:rPr>
          <w:sz w:val="24"/>
          <w:szCs w:val="24"/>
        </w:rPr>
        <w:t>05</w:t>
      </w:r>
      <w:r w:rsidR="00314575">
        <w:rPr>
          <w:sz w:val="24"/>
          <w:szCs w:val="24"/>
        </w:rPr>
        <w:t>)</w:t>
      </w:r>
    </w:p>
    <w:p w14:paraId="160FA3F7" w14:textId="77777777" w:rsidR="000B5CD3" w:rsidRDefault="00E2168F" w:rsidP="00E2168F">
      <w:pPr>
        <w:pStyle w:val="a8"/>
        <w:numPr>
          <w:ilvl w:val="0"/>
          <w:numId w:val="16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βρείτε τις πιθανότητες των ενδεχομένων του ερωτήματος α).</w:t>
      </w:r>
      <w:r w:rsidR="00C51F61">
        <w:rPr>
          <w:sz w:val="24"/>
          <w:szCs w:val="24"/>
        </w:rPr>
        <w:tab/>
        <w:t xml:space="preserve">(Μονάδες </w:t>
      </w:r>
      <w:r w:rsidR="00EE5502">
        <w:rPr>
          <w:sz w:val="24"/>
          <w:szCs w:val="24"/>
        </w:rPr>
        <w:t>10</w:t>
      </w:r>
      <w:r w:rsidR="000B5CD3">
        <w:rPr>
          <w:sz w:val="24"/>
          <w:szCs w:val="24"/>
        </w:rPr>
        <w:t>)</w:t>
      </w:r>
    </w:p>
    <w:p w14:paraId="7111F9E4" w14:textId="77777777" w:rsidR="000B5CD3" w:rsidRDefault="000B5CD3" w:rsidP="00DF06BD">
      <w:pPr>
        <w:spacing w:line="360" w:lineRule="auto"/>
        <w:rPr>
          <w:sz w:val="24"/>
          <w:szCs w:val="24"/>
        </w:rPr>
      </w:pPr>
    </w:p>
    <w:p w14:paraId="59ACA4C0" w14:textId="77777777" w:rsidR="007129A5" w:rsidRDefault="007129A5" w:rsidP="00A54244">
      <w:pPr>
        <w:tabs>
          <w:tab w:val="left" w:pos="4741"/>
        </w:tabs>
        <w:spacing w:line="360" w:lineRule="auto"/>
        <w:rPr>
          <w:sz w:val="24"/>
          <w:szCs w:val="24"/>
        </w:rPr>
      </w:pPr>
    </w:p>
    <w:p w14:paraId="4F393C94" w14:textId="77777777" w:rsidR="009E208C" w:rsidRDefault="009E208C" w:rsidP="00DF06BD">
      <w:pPr>
        <w:spacing w:line="360" w:lineRule="auto"/>
        <w:rPr>
          <w:sz w:val="24"/>
          <w:szCs w:val="24"/>
        </w:rPr>
      </w:pPr>
    </w:p>
    <w:sectPr w:rsidR="009E208C" w:rsidSect="0019206D">
      <w:pgSz w:w="11906" w:h="16838"/>
      <w:pgMar w:top="1418" w:right="1416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38E224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B83FA" w14:textId="77777777" w:rsidR="00F22451" w:rsidRDefault="00F22451" w:rsidP="005E6BE2">
      <w:r>
        <w:separator/>
      </w:r>
    </w:p>
  </w:endnote>
  <w:endnote w:type="continuationSeparator" w:id="0">
    <w:p w14:paraId="522D9E17" w14:textId="77777777" w:rsidR="00F22451" w:rsidRDefault="00F2245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75C2F7" w14:textId="77777777" w:rsidR="00F22451" w:rsidRDefault="00F22451" w:rsidP="005E6BE2">
      <w:r>
        <w:separator/>
      </w:r>
    </w:p>
  </w:footnote>
  <w:footnote w:type="continuationSeparator" w:id="0">
    <w:p w14:paraId="524F3913" w14:textId="77777777" w:rsidR="00F22451" w:rsidRDefault="00F2245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46D7E"/>
    <w:multiLevelType w:val="hybridMultilevel"/>
    <w:tmpl w:val="C9A66A8C"/>
    <w:lvl w:ilvl="0" w:tplc="73BC80E4">
      <w:start w:val="1"/>
      <w:numFmt w:val="decimal"/>
      <w:lvlText w:val="%1."/>
      <w:lvlJc w:val="right"/>
      <w:pPr>
        <w:ind w:left="36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63146A"/>
    <w:multiLevelType w:val="hybridMultilevel"/>
    <w:tmpl w:val="8136736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60CCB"/>
    <w:multiLevelType w:val="hybridMultilevel"/>
    <w:tmpl w:val="8136736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ED082B"/>
    <w:multiLevelType w:val="hybridMultilevel"/>
    <w:tmpl w:val="446651B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AD3BAF"/>
    <w:multiLevelType w:val="hybridMultilevel"/>
    <w:tmpl w:val="F1FE23A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8"/>
  </w:num>
  <w:num w:numId="5">
    <w:abstractNumId w:val="14"/>
  </w:num>
  <w:num w:numId="6">
    <w:abstractNumId w:val="0"/>
  </w:num>
  <w:num w:numId="7">
    <w:abstractNumId w:val="2"/>
  </w:num>
  <w:num w:numId="8">
    <w:abstractNumId w:val="13"/>
  </w:num>
  <w:num w:numId="9">
    <w:abstractNumId w:val="10"/>
  </w:num>
  <w:num w:numId="10">
    <w:abstractNumId w:val="4"/>
  </w:num>
  <w:num w:numId="11">
    <w:abstractNumId w:val="6"/>
  </w:num>
  <w:num w:numId="12">
    <w:abstractNumId w:val="1"/>
  </w:num>
  <w:num w:numId="13">
    <w:abstractNumId w:val="15"/>
  </w:num>
  <w:num w:numId="14">
    <w:abstractNumId w:val="3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784"/>
    <w:rsid w:val="00001549"/>
    <w:rsid w:val="0005110C"/>
    <w:rsid w:val="0006304A"/>
    <w:rsid w:val="0006575B"/>
    <w:rsid w:val="00071A00"/>
    <w:rsid w:val="00077C2E"/>
    <w:rsid w:val="0008391F"/>
    <w:rsid w:val="00094A65"/>
    <w:rsid w:val="000963BB"/>
    <w:rsid w:val="000B5CD3"/>
    <w:rsid w:val="000C2703"/>
    <w:rsid w:val="000C7F3A"/>
    <w:rsid w:val="000E7CF0"/>
    <w:rsid w:val="000F26B8"/>
    <w:rsid w:val="000F353F"/>
    <w:rsid w:val="00105218"/>
    <w:rsid w:val="00111747"/>
    <w:rsid w:val="00117C34"/>
    <w:rsid w:val="001375F9"/>
    <w:rsid w:val="0015030D"/>
    <w:rsid w:val="001605CD"/>
    <w:rsid w:val="00167B61"/>
    <w:rsid w:val="00190AC6"/>
    <w:rsid w:val="0019206D"/>
    <w:rsid w:val="00193B97"/>
    <w:rsid w:val="001B5B05"/>
    <w:rsid w:val="001C434F"/>
    <w:rsid w:val="001E0572"/>
    <w:rsid w:val="001E1D74"/>
    <w:rsid w:val="001E7E63"/>
    <w:rsid w:val="00214F4E"/>
    <w:rsid w:val="00223546"/>
    <w:rsid w:val="00235388"/>
    <w:rsid w:val="00240B49"/>
    <w:rsid w:val="0025503F"/>
    <w:rsid w:val="00267928"/>
    <w:rsid w:val="00270ACF"/>
    <w:rsid w:val="00280398"/>
    <w:rsid w:val="0028072F"/>
    <w:rsid w:val="00295ED0"/>
    <w:rsid w:val="002A27F8"/>
    <w:rsid w:val="002E5B7C"/>
    <w:rsid w:val="002E6AA5"/>
    <w:rsid w:val="002F02DE"/>
    <w:rsid w:val="00314575"/>
    <w:rsid w:val="00327D5E"/>
    <w:rsid w:val="00332708"/>
    <w:rsid w:val="00332E16"/>
    <w:rsid w:val="0033663B"/>
    <w:rsid w:val="00350FD6"/>
    <w:rsid w:val="00351431"/>
    <w:rsid w:val="00374885"/>
    <w:rsid w:val="003C0A84"/>
    <w:rsid w:val="003D3FAA"/>
    <w:rsid w:val="004479D4"/>
    <w:rsid w:val="00467F50"/>
    <w:rsid w:val="00483AD9"/>
    <w:rsid w:val="00497BD5"/>
    <w:rsid w:val="004E7EF9"/>
    <w:rsid w:val="00530880"/>
    <w:rsid w:val="0055393D"/>
    <w:rsid w:val="00560993"/>
    <w:rsid w:val="00572722"/>
    <w:rsid w:val="00585A11"/>
    <w:rsid w:val="0059790D"/>
    <w:rsid w:val="005A2F36"/>
    <w:rsid w:val="005A65CF"/>
    <w:rsid w:val="005A6D79"/>
    <w:rsid w:val="005B417D"/>
    <w:rsid w:val="005B60B0"/>
    <w:rsid w:val="005C33E6"/>
    <w:rsid w:val="005E6BE2"/>
    <w:rsid w:val="005E7151"/>
    <w:rsid w:val="00614C73"/>
    <w:rsid w:val="006332F7"/>
    <w:rsid w:val="006411A7"/>
    <w:rsid w:val="006533D4"/>
    <w:rsid w:val="0068408A"/>
    <w:rsid w:val="00690818"/>
    <w:rsid w:val="006A1AFE"/>
    <w:rsid w:val="006B02D9"/>
    <w:rsid w:val="006B1F77"/>
    <w:rsid w:val="006D05F6"/>
    <w:rsid w:val="006D4A41"/>
    <w:rsid w:val="006F09A0"/>
    <w:rsid w:val="007129A5"/>
    <w:rsid w:val="0072042D"/>
    <w:rsid w:val="00746273"/>
    <w:rsid w:val="00754786"/>
    <w:rsid w:val="0075669D"/>
    <w:rsid w:val="007759F5"/>
    <w:rsid w:val="00776FA4"/>
    <w:rsid w:val="007A7F6D"/>
    <w:rsid w:val="007B2B90"/>
    <w:rsid w:val="007D52EE"/>
    <w:rsid w:val="00812929"/>
    <w:rsid w:val="00817B49"/>
    <w:rsid w:val="00891784"/>
    <w:rsid w:val="008A5C7E"/>
    <w:rsid w:val="008B147A"/>
    <w:rsid w:val="008D381B"/>
    <w:rsid w:val="008F6B15"/>
    <w:rsid w:val="00922F6A"/>
    <w:rsid w:val="00930F60"/>
    <w:rsid w:val="009333EA"/>
    <w:rsid w:val="00956BFB"/>
    <w:rsid w:val="009623F2"/>
    <w:rsid w:val="0096608F"/>
    <w:rsid w:val="00970FB2"/>
    <w:rsid w:val="00990B49"/>
    <w:rsid w:val="009B0BA6"/>
    <w:rsid w:val="009B7786"/>
    <w:rsid w:val="009E208C"/>
    <w:rsid w:val="00A05ECB"/>
    <w:rsid w:val="00A1017F"/>
    <w:rsid w:val="00A23BB4"/>
    <w:rsid w:val="00A54244"/>
    <w:rsid w:val="00A71D9B"/>
    <w:rsid w:val="00A9786F"/>
    <w:rsid w:val="00AA5C99"/>
    <w:rsid w:val="00AA5D11"/>
    <w:rsid w:val="00AA7F90"/>
    <w:rsid w:val="00AD7523"/>
    <w:rsid w:val="00B0089C"/>
    <w:rsid w:val="00B0576C"/>
    <w:rsid w:val="00B22493"/>
    <w:rsid w:val="00B60D42"/>
    <w:rsid w:val="00B72E1B"/>
    <w:rsid w:val="00B934EB"/>
    <w:rsid w:val="00BF118A"/>
    <w:rsid w:val="00BF1861"/>
    <w:rsid w:val="00C17198"/>
    <w:rsid w:val="00C276E4"/>
    <w:rsid w:val="00C31FB7"/>
    <w:rsid w:val="00C45581"/>
    <w:rsid w:val="00C45669"/>
    <w:rsid w:val="00C51F61"/>
    <w:rsid w:val="00C53625"/>
    <w:rsid w:val="00C558AD"/>
    <w:rsid w:val="00C6709E"/>
    <w:rsid w:val="00C802AE"/>
    <w:rsid w:val="00CD1A57"/>
    <w:rsid w:val="00CD4147"/>
    <w:rsid w:val="00CD5BC6"/>
    <w:rsid w:val="00CD5DA6"/>
    <w:rsid w:val="00CF67A8"/>
    <w:rsid w:val="00D20F44"/>
    <w:rsid w:val="00D32A7F"/>
    <w:rsid w:val="00D72A3E"/>
    <w:rsid w:val="00D77F18"/>
    <w:rsid w:val="00D846B2"/>
    <w:rsid w:val="00DA1807"/>
    <w:rsid w:val="00DB514E"/>
    <w:rsid w:val="00DC5E75"/>
    <w:rsid w:val="00DD4518"/>
    <w:rsid w:val="00DD5224"/>
    <w:rsid w:val="00DE7A4C"/>
    <w:rsid w:val="00DF06BD"/>
    <w:rsid w:val="00E15A0E"/>
    <w:rsid w:val="00E21585"/>
    <w:rsid w:val="00E2168F"/>
    <w:rsid w:val="00E4012E"/>
    <w:rsid w:val="00E458E9"/>
    <w:rsid w:val="00E60337"/>
    <w:rsid w:val="00E6035D"/>
    <w:rsid w:val="00E732BB"/>
    <w:rsid w:val="00E73AE7"/>
    <w:rsid w:val="00E74316"/>
    <w:rsid w:val="00EC6F51"/>
    <w:rsid w:val="00EE0E5F"/>
    <w:rsid w:val="00EE5502"/>
    <w:rsid w:val="00EE7D06"/>
    <w:rsid w:val="00F16148"/>
    <w:rsid w:val="00F22451"/>
    <w:rsid w:val="00F238B5"/>
    <w:rsid w:val="00F57B1D"/>
    <w:rsid w:val="00F80887"/>
    <w:rsid w:val="00FA20AF"/>
    <w:rsid w:val="00FA5AB6"/>
    <w:rsid w:val="00FD6C8D"/>
    <w:rsid w:val="00FD7B48"/>
    <w:rsid w:val="00FE6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6B5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148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A1AFE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2022-11-21T14:01:00Z</dcterms:created>
  <dcterms:modified xsi:type="dcterms:W3CDTF">2023-01-27T13:01:00Z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