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7F57" w14:textId="77777777" w:rsidR="004D656D" w:rsidRPr="00364A87" w:rsidRDefault="004D656D" w:rsidP="00491D33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 w:rsidRPr="00364A87">
        <w:rPr>
          <w:rFonts w:cstheme="minorHAnsi"/>
          <w:b/>
          <w:sz w:val="24"/>
          <w:szCs w:val="24"/>
          <w:u w:val="single"/>
        </w:rPr>
        <w:t>Θέμα 2</w:t>
      </w:r>
      <w:r w:rsidR="00E413D5" w:rsidRPr="00364A87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1B0D4F24" w14:textId="12465A3A" w:rsidR="00491D33" w:rsidRPr="00491D33" w:rsidRDefault="00CF5A01" w:rsidP="00491D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2.</w:t>
      </w:r>
      <w:r w:rsidR="00D16C94" w:rsidRPr="00364A87">
        <w:rPr>
          <w:rFonts w:cstheme="minorHAnsi"/>
          <w:b/>
          <w:sz w:val="24"/>
          <w:szCs w:val="24"/>
        </w:rPr>
        <w:t>1</w:t>
      </w:r>
      <w:r w:rsidRPr="00364A87">
        <w:rPr>
          <w:rFonts w:cstheme="minorHAnsi"/>
          <w:sz w:val="24"/>
          <w:szCs w:val="24"/>
        </w:rPr>
        <w:t xml:space="preserve"> </w:t>
      </w:r>
      <w:r w:rsidR="0012491E" w:rsidRPr="00364A87">
        <w:rPr>
          <w:rFonts w:cstheme="minorHAnsi"/>
          <w:sz w:val="24"/>
          <w:szCs w:val="24"/>
        </w:rPr>
        <w:t xml:space="preserve">Να γράψετε τον αριθμό </w:t>
      </w:r>
      <w:r w:rsidR="00491D33">
        <w:rPr>
          <w:rFonts w:cstheme="minorHAnsi"/>
          <w:sz w:val="24"/>
          <w:szCs w:val="24"/>
        </w:rPr>
        <w:t xml:space="preserve">για κάθε ένα από τα κενά </w:t>
      </w:r>
      <w:r w:rsidR="0012491E" w:rsidRPr="00364A87">
        <w:rPr>
          <w:rFonts w:cstheme="minorHAnsi"/>
          <w:sz w:val="24"/>
          <w:szCs w:val="24"/>
        </w:rPr>
        <w:t xml:space="preserve">και, δίπλα, μία από τις </w:t>
      </w:r>
      <w:r w:rsidR="0012491E" w:rsidRPr="00F333F9">
        <w:rPr>
          <w:rFonts w:cstheme="minorHAnsi"/>
          <w:sz w:val="24"/>
          <w:szCs w:val="24"/>
        </w:rPr>
        <w:t xml:space="preserve">λέξεις που συμπληρώνει σωστά την πρόταση. </w:t>
      </w:r>
      <w:r w:rsidR="00491D33" w:rsidRPr="00491D33">
        <w:rPr>
          <w:rFonts w:cstheme="minorHAnsi"/>
          <w:sz w:val="24"/>
          <w:szCs w:val="24"/>
        </w:rPr>
        <w:t>Οι λέξεις δίνονται στην παρένθεση δίπλα στο κενό.</w:t>
      </w:r>
    </w:p>
    <w:p w14:paraId="1544D1FA" w14:textId="3C2D81B0" w:rsidR="009619BE" w:rsidRPr="009619BE" w:rsidRDefault="009619BE" w:rsidP="00491D33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Στις δίχρονες πετρελαιομηχανές:</w:t>
      </w:r>
    </w:p>
    <w:p w14:paraId="13B0AA2E" w14:textId="0965C251" w:rsidR="006B6CF6" w:rsidRPr="00491D33" w:rsidRDefault="009619BE" w:rsidP="00491D3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«</w:t>
      </w:r>
      <w:r w:rsidR="006B6CF6">
        <w:rPr>
          <w:rFonts w:cstheme="minorHAnsi"/>
          <w:sz w:val="24"/>
          <w:szCs w:val="24"/>
        </w:rPr>
        <w:t xml:space="preserve">Στις δίχρονες πετρελαιομηχανές ο κύκλος λειτουργίας ολοκληρώνεται σε </w:t>
      </w:r>
      <w:r w:rsidR="006B6CF6" w:rsidRPr="009619BE">
        <w:rPr>
          <w:rFonts w:cstheme="minorHAnsi"/>
          <w:sz w:val="24"/>
          <w:szCs w:val="24"/>
        </w:rPr>
        <w:t>__________</w:t>
      </w:r>
      <w:r w:rsidR="006B6CF6" w:rsidRPr="009619BE">
        <w:rPr>
          <w:rFonts w:cstheme="minorHAnsi"/>
          <w:b/>
          <w:sz w:val="24"/>
          <w:szCs w:val="24"/>
        </w:rPr>
        <w:t>(1)</w:t>
      </w:r>
      <w:r w:rsidR="006B6CF6">
        <w:rPr>
          <w:rFonts w:cstheme="minorHAnsi"/>
          <w:b/>
          <w:sz w:val="24"/>
          <w:szCs w:val="24"/>
        </w:rPr>
        <w:t xml:space="preserve"> (δύο/τέσσερις) </w:t>
      </w:r>
      <w:r w:rsidR="006B6CF6" w:rsidRPr="00491D33">
        <w:rPr>
          <w:rFonts w:cstheme="minorHAnsi"/>
          <w:bCs/>
          <w:sz w:val="24"/>
          <w:szCs w:val="24"/>
        </w:rPr>
        <w:t>χρόνους, δηλαδή σε μία πλ</w:t>
      </w:r>
      <w:r w:rsidR="00491D33" w:rsidRPr="00491D33">
        <w:rPr>
          <w:rFonts w:cstheme="minorHAnsi"/>
          <w:bCs/>
          <w:sz w:val="24"/>
          <w:szCs w:val="24"/>
        </w:rPr>
        <w:t>ή</w:t>
      </w:r>
      <w:r w:rsidR="006B6CF6" w:rsidRPr="00491D33">
        <w:rPr>
          <w:rFonts w:cstheme="minorHAnsi"/>
          <w:bCs/>
          <w:sz w:val="24"/>
          <w:szCs w:val="24"/>
        </w:rPr>
        <w:t xml:space="preserve">ρη </w:t>
      </w:r>
      <w:r w:rsidR="00491D33" w:rsidRPr="00491D33">
        <w:rPr>
          <w:rFonts w:cstheme="minorHAnsi"/>
          <w:bCs/>
          <w:sz w:val="24"/>
          <w:szCs w:val="24"/>
        </w:rPr>
        <w:t>περιστροφή του στροφαλοφόρου άξονα της μηχανής.</w:t>
      </w:r>
      <w:r w:rsidR="00FB45C3">
        <w:rPr>
          <w:rFonts w:cstheme="minorHAnsi"/>
          <w:bCs/>
          <w:sz w:val="24"/>
          <w:szCs w:val="24"/>
        </w:rPr>
        <w:t xml:space="preserve"> Μέσα σε αυτό το χρονικό διάστημα οι 180</w:t>
      </w:r>
      <w:r w:rsidR="00FB45C3">
        <w:rPr>
          <w:rFonts w:cstheme="minorHAnsi"/>
          <w:bCs/>
          <w:sz w:val="24"/>
          <w:szCs w:val="24"/>
        </w:rPr>
        <w:sym w:font="Symbol" w:char="F0B0"/>
      </w:r>
      <w:r w:rsidR="00FB45C3">
        <w:rPr>
          <w:rFonts w:cstheme="minorHAnsi"/>
          <w:bCs/>
          <w:sz w:val="24"/>
          <w:szCs w:val="24"/>
        </w:rPr>
        <w:t xml:space="preserve"> αποτελούν τον ενεργό χρόνο και οι υπόλοιπες 180</w:t>
      </w:r>
      <w:r w:rsidR="00FB45C3">
        <w:rPr>
          <w:rFonts w:cstheme="minorHAnsi"/>
          <w:bCs/>
          <w:sz w:val="24"/>
          <w:szCs w:val="24"/>
        </w:rPr>
        <w:sym w:font="Symbol" w:char="F0B0"/>
      </w:r>
      <w:r w:rsidR="00FB45C3">
        <w:rPr>
          <w:rFonts w:cstheme="minorHAnsi"/>
          <w:bCs/>
          <w:sz w:val="24"/>
          <w:szCs w:val="24"/>
        </w:rPr>
        <w:t xml:space="preserve"> τον παθητικό.</w:t>
      </w:r>
      <w:r w:rsidR="00491D33">
        <w:rPr>
          <w:rFonts w:cstheme="minorHAnsi"/>
          <w:bCs/>
          <w:sz w:val="24"/>
          <w:szCs w:val="24"/>
        </w:rPr>
        <w:t>»</w:t>
      </w:r>
    </w:p>
    <w:p w14:paraId="224FD528" w14:textId="0A99EB4A" w:rsidR="00F664CB" w:rsidRPr="009619BE" w:rsidRDefault="00491D33" w:rsidP="00491D33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</w:t>
      </w:r>
      <w:r w:rsidR="009619BE">
        <w:rPr>
          <w:rFonts w:cstheme="minorHAnsi"/>
          <w:sz w:val="24"/>
          <w:szCs w:val="24"/>
        </w:rPr>
        <w:t xml:space="preserve">Οι δίχρονες πετρελαιομηχανές έχουν πολύ μικρότερο </w:t>
      </w:r>
      <w:r w:rsidR="006B6CF6" w:rsidRPr="009619BE">
        <w:rPr>
          <w:rFonts w:cstheme="minorHAnsi"/>
          <w:sz w:val="24"/>
          <w:szCs w:val="24"/>
        </w:rPr>
        <w:t>__________</w:t>
      </w:r>
      <w:r w:rsidR="006B6CF6" w:rsidRPr="009619BE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2</w:t>
      </w:r>
      <w:r w:rsidR="006B6CF6" w:rsidRPr="009619BE">
        <w:rPr>
          <w:rFonts w:cstheme="minorHAnsi"/>
          <w:b/>
          <w:sz w:val="24"/>
          <w:szCs w:val="24"/>
        </w:rPr>
        <w:t>)</w:t>
      </w:r>
      <w:r w:rsidR="006B6CF6">
        <w:rPr>
          <w:rFonts w:cstheme="minorHAnsi"/>
          <w:b/>
          <w:sz w:val="24"/>
          <w:szCs w:val="24"/>
        </w:rPr>
        <w:t xml:space="preserve"> (παθητικό/ενεργό) </w:t>
      </w:r>
      <w:r w:rsidR="006B6CF6" w:rsidRPr="006B6CF6">
        <w:rPr>
          <w:rFonts w:cstheme="minorHAnsi"/>
          <w:bCs/>
          <w:sz w:val="24"/>
          <w:szCs w:val="24"/>
        </w:rPr>
        <w:t>χρόνο από τις τετράχρονες, με αποτέλεσμα να απαιτείται</w:t>
      </w:r>
      <w:r w:rsidR="006B6CF6">
        <w:rPr>
          <w:rFonts w:cstheme="minorHAnsi"/>
          <w:b/>
          <w:sz w:val="24"/>
          <w:szCs w:val="24"/>
        </w:rPr>
        <w:t xml:space="preserve"> </w:t>
      </w:r>
      <w:r w:rsidR="006B6CF6" w:rsidRPr="009619BE">
        <w:rPr>
          <w:rFonts w:cstheme="minorHAnsi"/>
          <w:sz w:val="24"/>
          <w:szCs w:val="24"/>
        </w:rPr>
        <w:t>__________</w:t>
      </w:r>
      <w:r w:rsidR="006B6CF6" w:rsidRPr="009619BE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3</w:t>
      </w:r>
      <w:r w:rsidR="006B6CF6" w:rsidRPr="009619BE">
        <w:rPr>
          <w:rFonts w:cstheme="minorHAnsi"/>
          <w:b/>
          <w:sz w:val="24"/>
          <w:szCs w:val="24"/>
        </w:rPr>
        <w:t>)</w:t>
      </w:r>
      <w:r w:rsidR="006B6CF6">
        <w:rPr>
          <w:rFonts w:cstheme="minorHAnsi"/>
          <w:b/>
          <w:sz w:val="24"/>
          <w:szCs w:val="24"/>
        </w:rPr>
        <w:t xml:space="preserve"> (μικρότερο/μεγαλύτερο) </w:t>
      </w:r>
      <w:r w:rsidR="006B6CF6" w:rsidRPr="006B6CF6">
        <w:rPr>
          <w:rFonts w:cstheme="minorHAnsi"/>
          <w:bCs/>
          <w:sz w:val="24"/>
          <w:szCs w:val="24"/>
        </w:rPr>
        <w:t>μέγεθος και μάζα σφονδύλου</w:t>
      </w:r>
      <w:r>
        <w:rPr>
          <w:rFonts w:cstheme="minorHAnsi"/>
          <w:bCs/>
          <w:sz w:val="24"/>
          <w:szCs w:val="24"/>
        </w:rPr>
        <w:t>.</w:t>
      </w:r>
      <w:r w:rsidR="009619BE">
        <w:rPr>
          <w:rFonts w:cstheme="minorHAnsi"/>
          <w:sz w:val="24"/>
          <w:szCs w:val="24"/>
        </w:rPr>
        <w:t>»</w:t>
      </w:r>
    </w:p>
    <w:p w14:paraId="4BBB4CD2" w14:textId="7FE5DDE1" w:rsidR="00F2597C" w:rsidRPr="00364A87" w:rsidRDefault="00A221C1" w:rsidP="00491D3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364A87">
        <w:rPr>
          <w:rFonts w:cstheme="minorHAnsi"/>
          <w:b/>
          <w:i/>
          <w:sz w:val="24"/>
          <w:szCs w:val="24"/>
        </w:rPr>
        <w:t xml:space="preserve">Μονάδες </w:t>
      </w:r>
      <w:r w:rsidR="00FA6991">
        <w:rPr>
          <w:rFonts w:cstheme="minorHAnsi"/>
          <w:b/>
          <w:i/>
          <w:sz w:val="24"/>
          <w:szCs w:val="24"/>
        </w:rPr>
        <w:t>9</w:t>
      </w:r>
    </w:p>
    <w:p w14:paraId="6B7EE835" w14:textId="77777777" w:rsidR="00337B83" w:rsidRPr="00364A87" w:rsidRDefault="00337B83" w:rsidP="00491D3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E9F23E0" w14:textId="77777777" w:rsidR="00670C2D" w:rsidRPr="00364A87" w:rsidRDefault="004D656D" w:rsidP="00364A8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2.</w:t>
      </w:r>
      <w:r w:rsidR="00D16C94" w:rsidRPr="00364A87">
        <w:rPr>
          <w:rFonts w:cstheme="minorHAnsi"/>
          <w:b/>
          <w:sz w:val="24"/>
          <w:szCs w:val="24"/>
        </w:rPr>
        <w:t>2</w:t>
      </w:r>
      <w:r w:rsidRPr="00364A87">
        <w:rPr>
          <w:rFonts w:cstheme="minorHAnsi"/>
          <w:sz w:val="24"/>
          <w:szCs w:val="24"/>
        </w:rPr>
        <w:t xml:space="preserve"> </w:t>
      </w:r>
      <w:r w:rsidR="003410C1" w:rsidRPr="00364A87">
        <w:rPr>
          <w:rFonts w:cstheme="minorHAnsi"/>
          <w:sz w:val="24"/>
          <w:szCs w:val="24"/>
        </w:rPr>
        <w:t xml:space="preserve">Να </w:t>
      </w:r>
      <w:r w:rsidR="00670C2D" w:rsidRPr="00364A87">
        <w:rPr>
          <w:rFonts w:cstheme="minorHAnsi"/>
          <w:sz w:val="24"/>
          <w:szCs w:val="24"/>
        </w:rPr>
        <w:t>γράψετε τον αριθμό κάθε μίας από τις παρακάτω προτάσεις και δίπλα στον αριθμό, το γράμμα που αντιστοιχεί στη σωστή απάντηση.</w:t>
      </w:r>
    </w:p>
    <w:p w14:paraId="1EE17B46" w14:textId="376F928B" w:rsidR="001B17D2" w:rsidRDefault="001B17D2" w:rsidP="00364A87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1. </w:t>
      </w:r>
      <w:r w:rsidRPr="001B17D2">
        <w:rPr>
          <w:rFonts w:cstheme="minorHAnsi"/>
          <w:bCs/>
          <w:sz w:val="24"/>
          <w:szCs w:val="24"/>
        </w:rPr>
        <w:t>Η γωνία τοποθέτησης των εκκέντρων στον εκκεντροφόρο άξονα μιας πετρελαιομηχανής</w:t>
      </w:r>
      <w:r>
        <w:rPr>
          <w:rFonts w:cstheme="minorHAnsi"/>
          <w:bCs/>
          <w:sz w:val="24"/>
          <w:szCs w:val="24"/>
        </w:rPr>
        <w:t xml:space="preserve"> καθορίζει:</w:t>
      </w:r>
    </w:p>
    <w:p w14:paraId="6A1A32A5" w14:textId="6A945F35" w:rsidR="001B17D2" w:rsidRPr="00F85206" w:rsidRDefault="001B17D2" w:rsidP="001B17D2">
      <w:pPr>
        <w:spacing w:after="0" w:line="360" w:lineRule="auto"/>
        <w:ind w:left="993"/>
        <w:jc w:val="both"/>
        <w:rPr>
          <w:rFonts w:cstheme="minorHAnsi"/>
          <w:b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α)</w:t>
      </w:r>
      <w:r w:rsidRPr="00364A87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την ταχύτητα ανοίγματος κλεισίματος των βαλβίδων</w:t>
      </w:r>
    </w:p>
    <w:p w14:paraId="0A15DD54" w14:textId="7D6E07B2" w:rsidR="001B17D2" w:rsidRPr="00364A87" w:rsidRDefault="001B17D2" w:rsidP="001B17D2">
      <w:pPr>
        <w:spacing w:after="0" w:line="360" w:lineRule="auto"/>
        <w:ind w:left="993"/>
        <w:jc w:val="both"/>
        <w:rPr>
          <w:rFonts w:cstheme="minorHAnsi"/>
          <w:b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 xml:space="preserve">β) </w:t>
      </w:r>
      <w:r>
        <w:rPr>
          <w:rFonts w:cstheme="minorHAnsi"/>
          <w:bCs/>
          <w:sz w:val="24"/>
          <w:szCs w:val="24"/>
        </w:rPr>
        <w:t>τον χρονισμό των βαλβίδων</w:t>
      </w:r>
    </w:p>
    <w:p w14:paraId="57B5C2D7" w14:textId="7F7D7141" w:rsidR="001B17D2" w:rsidRPr="001B17D2" w:rsidRDefault="001B17D2" w:rsidP="001B17D2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364A87">
        <w:rPr>
          <w:rFonts w:cstheme="minorHAnsi"/>
          <w:b/>
          <w:sz w:val="24"/>
          <w:szCs w:val="24"/>
        </w:rPr>
        <w:t>)</w:t>
      </w:r>
      <w:r w:rsidRPr="00364A8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τον χρόνο παραμονής σε ανοικτή θέση</w:t>
      </w:r>
    </w:p>
    <w:p w14:paraId="5586A276" w14:textId="21E9BC17" w:rsidR="003410C1" w:rsidRPr="00364A87" w:rsidRDefault="003410C1" w:rsidP="00364A87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 xml:space="preserve">2. </w:t>
      </w:r>
      <w:r w:rsidR="001B17D2">
        <w:rPr>
          <w:rFonts w:cstheme="minorHAnsi"/>
          <w:bCs/>
          <w:sz w:val="24"/>
          <w:szCs w:val="24"/>
        </w:rPr>
        <w:t>Το υποσύστημα νερού ψύξεως των χιτωνίων ανήκει</w:t>
      </w:r>
      <w:r w:rsidR="00DA6BC2" w:rsidRPr="00364A87">
        <w:rPr>
          <w:rFonts w:cstheme="minorHAnsi"/>
          <w:bCs/>
          <w:sz w:val="24"/>
          <w:szCs w:val="24"/>
        </w:rPr>
        <w:t>:</w:t>
      </w:r>
    </w:p>
    <w:p w14:paraId="29137836" w14:textId="10183CB1" w:rsidR="003410C1" w:rsidRPr="00F85206" w:rsidRDefault="00DA6BC2" w:rsidP="00364A87">
      <w:pPr>
        <w:spacing w:after="0" w:line="360" w:lineRule="auto"/>
        <w:ind w:left="993"/>
        <w:jc w:val="both"/>
        <w:rPr>
          <w:rFonts w:cstheme="minorHAnsi"/>
          <w:b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α</w:t>
      </w:r>
      <w:r w:rsidR="003410C1" w:rsidRPr="00364A87">
        <w:rPr>
          <w:rFonts w:cstheme="minorHAnsi"/>
          <w:b/>
          <w:sz w:val="24"/>
          <w:szCs w:val="24"/>
        </w:rPr>
        <w:t>)</w:t>
      </w:r>
      <w:r w:rsidR="003410C1" w:rsidRPr="00364A87">
        <w:rPr>
          <w:rFonts w:cstheme="minorHAnsi"/>
          <w:bCs/>
          <w:sz w:val="24"/>
          <w:szCs w:val="24"/>
        </w:rPr>
        <w:t xml:space="preserve"> </w:t>
      </w:r>
      <w:r w:rsidR="001B17D2">
        <w:rPr>
          <w:rFonts w:cstheme="minorHAnsi"/>
          <w:bCs/>
          <w:sz w:val="24"/>
          <w:szCs w:val="24"/>
        </w:rPr>
        <w:t>στο σύστημα ψύξεως με γλυκό νερό</w:t>
      </w:r>
    </w:p>
    <w:p w14:paraId="6AF7864F" w14:textId="12DA7748" w:rsidR="003410C1" w:rsidRPr="00364A87" w:rsidRDefault="00DA6BC2" w:rsidP="00364A87">
      <w:pPr>
        <w:spacing w:after="0" w:line="360" w:lineRule="auto"/>
        <w:ind w:left="993"/>
        <w:jc w:val="both"/>
        <w:rPr>
          <w:rFonts w:cstheme="minorHAnsi"/>
          <w:b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β</w:t>
      </w:r>
      <w:r w:rsidR="003410C1" w:rsidRPr="00364A87">
        <w:rPr>
          <w:rFonts w:cstheme="minorHAnsi"/>
          <w:b/>
          <w:sz w:val="24"/>
          <w:szCs w:val="24"/>
        </w:rPr>
        <w:t xml:space="preserve">) </w:t>
      </w:r>
      <w:r w:rsidR="001B17D2" w:rsidRPr="001B17D2">
        <w:rPr>
          <w:rFonts w:cstheme="minorHAnsi"/>
          <w:bCs/>
          <w:sz w:val="24"/>
          <w:szCs w:val="24"/>
        </w:rPr>
        <w:t xml:space="preserve">στο </w:t>
      </w:r>
      <w:r w:rsidR="001B17D2">
        <w:rPr>
          <w:rFonts w:cstheme="minorHAnsi"/>
          <w:bCs/>
          <w:sz w:val="24"/>
          <w:szCs w:val="24"/>
        </w:rPr>
        <w:t xml:space="preserve">σύστημα </w:t>
      </w:r>
      <w:r w:rsidR="001B17D2" w:rsidRPr="001B17D2">
        <w:rPr>
          <w:rFonts w:cstheme="minorHAnsi"/>
          <w:bCs/>
          <w:sz w:val="24"/>
          <w:szCs w:val="24"/>
        </w:rPr>
        <w:t>ψύξεως με θαλασσινό νερό</w:t>
      </w:r>
    </w:p>
    <w:p w14:paraId="52687B54" w14:textId="03757BDA" w:rsidR="00334112" w:rsidRPr="00364A87" w:rsidRDefault="00F85206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="00334112" w:rsidRPr="00364A87">
        <w:rPr>
          <w:rFonts w:cstheme="minorHAnsi"/>
          <w:b/>
          <w:sz w:val="24"/>
          <w:szCs w:val="24"/>
        </w:rPr>
        <w:t>)</w:t>
      </w:r>
      <w:r w:rsidR="00334112" w:rsidRPr="00364A87">
        <w:rPr>
          <w:rFonts w:cstheme="minorHAnsi"/>
          <w:sz w:val="24"/>
          <w:szCs w:val="24"/>
        </w:rPr>
        <w:t xml:space="preserve"> </w:t>
      </w:r>
      <w:r w:rsidR="001B17D2">
        <w:rPr>
          <w:rFonts w:cstheme="minorHAnsi"/>
          <w:sz w:val="24"/>
          <w:szCs w:val="24"/>
        </w:rPr>
        <w:t>στο σύστημα κυλινδρελαίου της κύριας μηχανής</w:t>
      </w:r>
    </w:p>
    <w:p w14:paraId="0D502A5F" w14:textId="77777777" w:rsidR="003410C1" w:rsidRPr="00364A87" w:rsidRDefault="003410C1" w:rsidP="00364A87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 xml:space="preserve">3. </w:t>
      </w:r>
      <w:r w:rsidR="00E446A2" w:rsidRPr="00364A87">
        <w:rPr>
          <w:rFonts w:cstheme="minorHAnsi"/>
          <w:bCs/>
          <w:sz w:val="24"/>
          <w:szCs w:val="24"/>
        </w:rPr>
        <w:t>Στην περίπτωση των πετρελαιοκινητήρων, λόγω της μεγάλης πιέσεως που επικρατεί κατά την έγχυση, απαιτείται συμπαγής δέσμη καυσίμου με ισχυρή ορμή</w:t>
      </w:r>
      <w:r w:rsidR="00334112" w:rsidRPr="00364A87">
        <w:rPr>
          <w:rFonts w:cstheme="minorHAnsi"/>
          <w:bCs/>
          <w:sz w:val="24"/>
          <w:szCs w:val="24"/>
        </w:rPr>
        <w:t>:</w:t>
      </w:r>
    </w:p>
    <w:p w14:paraId="577644B8" w14:textId="77777777" w:rsidR="003410C1" w:rsidRPr="00364A87" w:rsidRDefault="00DA6BC2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α</w:t>
      </w:r>
      <w:r w:rsidR="003410C1" w:rsidRPr="00364A87">
        <w:rPr>
          <w:rFonts w:cstheme="minorHAnsi"/>
          <w:b/>
          <w:sz w:val="24"/>
          <w:szCs w:val="24"/>
        </w:rPr>
        <w:t>)</w:t>
      </w:r>
      <w:r w:rsidR="003410C1" w:rsidRPr="00364A87">
        <w:rPr>
          <w:rFonts w:cstheme="minorHAnsi"/>
          <w:sz w:val="24"/>
          <w:szCs w:val="24"/>
        </w:rPr>
        <w:t xml:space="preserve"> </w:t>
      </w:r>
      <w:r w:rsidR="00E446A2" w:rsidRPr="00364A87">
        <w:rPr>
          <w:rFonts w:cstheme="minorHAnsi"/>
          <w:sz w:val="24"/>
          <w:szCs w:val="24"/>
        </w:rPr>
        <w:t>για να δημιουργηθεί το απαραίτητο κενό στην εισαγωγή</w:t>
      </w:r>
    </w:p>
    <w:p w14:paraId="6F37283F" w14:textId="77777777" w:rsidR="003410C1" w:rsidRPr="00364A87" w:rsidRDefault="00DA6BC2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β</w:t>
      </w:r>
      <w:r w:rsidR="003410C1" w:rsidRPr="00364A87">
        <w:rPr>
          <w:rFonts w:cstheme="minorHAnsi"/>
          <w:b/>
          <w:sz w:val="24"/>
          <w:szCs w:val="24"/>
        </w:rPr>
        <w:t>)</w:t>
      </w:r>
      <w:r w:rsidR="003410C1" w:rsidRPr="00364A87">
        <w:rPr>
          <w:rFonts w:cstheme="minorHAnsi"/>
          <w:sz w:val="24"/>
          <w:szCs w:val="24"/>
        </w:rPr>
        <w:t xml:space="preserve"> </w:t>
      </w:r>
      <w:r w:rsidR="00E446A2" w:rsidRPr="00364A87">
        <w:rPr>
          <w:rFonts w:cstheme="minorHAnsi"/>
          <w:sz w:val="24"/>
          <w:szCs w:val="24"/>
        </w:rPr>
        <w:t>για να δημιουργηθεί η απαραίτητη θερμοκρασιακή διαφορά στην εισαγωγή</w:t>
      </w:r>
      <w:r w:rsidR="00B61EE9" w:rsidRPr="00364A87">
        <w:rPr>
          <w:rFonts w:cstheme="minorHAnsi"/>
          <w:sz w:val="24"/>
          <w:szCs w:val="24"/>
        </w:rPr>
        <w:t xml:space="preserve"> </w:t>
      </w:r>
    </w:p>
    <w:p w14:paraId="320FFE2F" w14:textId="77777777" w:rsidR="003410C1" w:rsidRPr="00364A87" w:rsidRDefault="00DA6BC2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γ</w:t>
      </w:r>
      <w:r w:rsidR="003410C1" w:rsidRPr="00364A87">
        <w:rPr>
          <w:rFonts w:cstheme="minorHAnsi"/>
          <w:b/>
          <w:sz w:val="24"/>
          <w:szCs w:val="24"/>
        </w:rPr>
        <w:t>)</w:t>
      </w:r>
      <w:r w:rsidR="003410C1" w:rsidRPr="00364A87">
        <w:rPr>
          <w:rFonts w:cstheme="minorHAnsi"/>
          <w:sz w:val="24"/>
          <w:szCs w:val="24"/>
        </w:rPr>
        <w:t xml:space="preserve"> </w:t>
      </w:r>
      <w:r w:rsidR="00E446A2" w:rsidRPr="00364A87">
        <w:rPr>
          <w:rFonts w:cstheme="minorHAnsi"/>
          <w:sz w:val="24"/>
          <w:szCs w:val="24"/>
        </w:rPr>
        <w:t>για να μπορέσει να διαπεράσει τον ισχυρά συμπιεσμένο αέρα</w:t>
      </w:r>
    </w:p>
    <w:p w14:paraId="08DC6439" w14:textId="64AF5405" w:rsidR="00670C2D" w:rsidRPr="007378BE" w:rsidRDefault="003410C1" w:rsidP="007378BE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 xml:space="preserve">4. </w:t>
      </w:r>
      <w:r w:rsidR="004D6569" w:rsidRPr="00364A87">
        <w:rPr>
          <w:rFonts w:cstheme="minorHAnsi"/>
          <w:bCs/>
          <w:sz w:val="24"/>
          <w:szCs w:val="24"/>
        </w:rPr>
        <w:t>Μεταξύ των ελατηρίων του εμβόλου και του χιτωνίου στα άνω και κάτω νεκρά σημεία</w:t>
      </w:r>
      <w:r w:rsidR="00670C2D" w:rsidRPr="00364A87">
        <w:rPr>
          <w:rFonts w:cstheme="minorHAnsi"/>
          <w:bCs/>
          <w:sz w:val="24"/>
          <w:szCs w:val="24"/>
        </w:rPr>
        <w:t xml:space="preserve">, </w:t>
      </w:r>
      <w:r w:rsidR="0098203A" w:rsidRPr="00364A87">
        <w:rPr>
          <w:rFonts w:cstheme="minorHAnsi"/>
          <w:bCs/>
          <w:sz w:val="24"/>
          <w:szCs w:val="24"/>
        </w:rPr>
        <w:t>όταν μηδενίζεται στιγμιαία η ταχύτητα του εμβόλου και δεν μπορεί να συντηρηθεί η λιπαντική μεμβράνη, παρουσιάζεται</w:t>
      </w:r>
      <w:r w:rsidR="00670C2D" w:rsidRPr="00364A87">
        <w:rPr>
          <w:rFonts w:cstheme="minorHAnsi"/>
          <w:bCs/>
          <w:sz w:val="24"/>
          <w:szCs w:val="24"/>
        </w:rPr>
        <w:t>:</w:t>
      </w:r>
    </w:p>
    <w:p w14:paraId="09FD8B11" w14:textId="77777777" w:rsidR="00670C2D" w:rsidRPr="00364A87" w:rsidRDefault="00670C2D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lastRenderedPageBreak/>
        <w:t>α)</w:t>
      </w:r>
      <w:r w:rsidRPr="00364A87">
        <w:rPr>
          <w:rFonts w:cstheme="minorHAnsi"/>
          <w:sz w:val="24"/>
          <w:szCs w:val="24"/>
        </w:rPr>
        <w:t xml:space="preserve"> </w:t>
      </w:r>
      <w:r w:rsidR="0098203A" w:rsidRPr="00364A87">
        <w:rPr>
          <w:rFonts w:cstheme="minorHAnsi"/>
          <w:sz w:val="24"/>
          <w:szCs w:val="24"/>
        </w:rPr>
        <w:t>οριακή λίπανση</w:t>
      </w:r>
    </w:p>
    <w:p w14:paraId="5ECCD308" w14:textId="77777777" w:rsidR="00670C2D" w:rsidRPr="00364A87" w:rsidRDefault="00670C2D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>β)</w:t>
      </w:r>
      <w:r w:rsidRPr="00364A87">
        <w:rPr>
          <w:rFonts w:cstheme="minorHAnsi"/>
          <w:sz w:val="24"/>
          <w:szCs w:val="24"/>
        </w:rPr>
        <w:t xml:space="preserve"> </w:t>
      </w:r>
      <w:r w:rsidR="0098203A" w:rsidRPr="00364A87">
        <w:rPr>
          <w:rFonts w:cstheme="minorHAnsi"/>
          <w:sz w:val="24"/>
          <w:szCs w:val="24"/>
        </w:rPr>
        <w:t xml:space="preserve">λίπανση </w:t>
      </w:r>
      <w:proofErr w:type="spellStart"/>
      <w:r w:rsidR="0098203A" w:rsidRPr="00364A87">
        <w:rPr>
          <w:rFonts w:cstheme="minorHAnsi"/>
          <w:sz w:val="24"/>
          <w:szCs w:val="24"/>
        </w:rPr>
        <w:t>ελαστοϋδροδυναμικής</w:t>
      </w:r>
      <w:proofErr w:type="spellEnd"/>
      <w:r w:rsidR="0098203A" w:rsidRPr="00364A87">
        <w:rPr>
          <w:rFonts w:cstheme="minorHAnsi"/>
          <w:sz w:val="24"/>
          <w:szCs w:val="24"/>
        </w:rPr>
        <w:t xml:space="preserve"> μεμβράνης</w:t>
      </w:r>
    </w:p>
    <w:p w14:paraId="72C8BB29" w14:textId="77777777" w:rsidR="00670C2D" w:rsidRPr="00364A87" w:rsidRDefault="00670C2D" w:rsidP="00364A87">
      <w:pPr>
        <w:spacing w:after="0" w:line="360" w:lineRule="auto"/>
        <w:ind w:left="993"/>
        <w:jc w:val="both"/>
        <w:rPr>
          <w:rFonts w:cstheme="minorHAnsi"/>
          <w:sz w:val="24"/>
          <w:szCs w:val="24"/>
        </w:rPr>
      </w:pPr>
      <w:r w:rsidRPr="00364A87">
        <w:rPr>
          <w:rFonts w:cstheme="minorHAnsi"/>
          <w:b/>
          <w:sz w:val="24"/>
          <w:szCs w:val="24"/>
        </w:rPr>
        <w:t xml:space="preserve">γ) </w:t>
      </w:r>
      <w:r w:rsidR="0098203A" w:rsidRPr="00364A87">
        <w:rPr>
          <w:rFonts w:cstheme="minorHAnsi"/>
          <w:sz w:val="24"/>
          <w:szCs w:val="24"/>
        </w:rPr>
        <w:t>λίπανση στερεάς ή συμπαγούς μεμβράνης</w:t>
      </w:r>
    </w:p>
    <w:p w14:paraId="09F1E185" w14:textId="5967F76A" w:rsidR="009619BE" w:rsidRPr="009619BE" w:rsidRDefault="00792474" w:rsidP="007A68A8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364A87">
        <w:rPr>
          <w:rFonts w:cstheme="minorHAnsi"/>
          <w:b/>
          <w:i/>
          <w:sz w:val="24"/>
          <w:szCs w:val="24"/>
        </w:rPr>
        <w:t xml:space="preserve">Μονάδες </w:t>
      </w:r>
      <w:r w:rsidR="00337B83" w:rsidRPr="00364A87">
        <w:rPr>
          <w:rFonts w:cstheme="minorHAnsi"/>
          <w:b/>
          <w:i/>
          <w:sz w:val="24"/>
          <w:szCs w:val="24"/>
        </w:rPr>
        <w:t>1</w:t>
      </w:r>
      <w:r w:rsidR="007378BE">
        <w:rPr>
          <w:rFonts w:cstheme="minorHAnsi"/>
          <w:b/>
          <w:i/>
          <w:sz w:val="24"/>
          <w:szCs w:val="24"/>
        </w:rPr>
        <w:t>6</w:t>
      </w:r>
    </w:p>
    <w:sectPr w:rsidR="009619BE" w:rsidRPr="009619BE" w:rsidSect="00C631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2A55"/>
    <w:multiLevelType w:val="hybridMultilevel"/>
    <w:tmpl w:val="8ED04A38"/>
    <w:lvl w:ilvl="0" w:tplc="8AE6361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0036"/>
    <w:multiLevelType w:val="hybridMultilevel"/>
    <w:tmpl w:val="84121E6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FE3D8A"/>
    <w:multiLevelType w:val="hybridMultilevel"/>
    <w:tmpl w:val="7B62FFA0"/>
    <w:lvl w:ilvl="0" w:tplc="6D8895E2">
      <w:start w:val="1"/>
      <w:numFmt w:val="decimal"/>
      <w:suff w:val="space"/>
      <w:lvlText w:val="%1."/>
      <w:lvlJc w:val="left"/>
      <w:pPr>
        <w:ind w:left="644" w:hanging="284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D3C72"/>
    <w:multiLevelType w:val="hybridMultilevel"/>
    <w:tmpl w:val="37FE7C0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428CD"/>
    <w:multiLevelType w:val="hybridMultilevel"/>
    <w:tmpl w:val="D5407E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52890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A62DB"/>
    <w:multiLevelType w:val="hybridMultilevel"/>
    <w:tmpl w:val="EE48F19A"/>
    <w:lvl w:ilvl="0" w:tplc="341C99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3E"/>
    <w:rsid w:val="00070BE7"/>
    <w:rsid w:val="0008248D"/>
    <w:rsid w:val="001119AD"/>
    <w:rsid w:val="0012491E"/>
    <w:rsid w:val="00131C5C"/>
    <w:rsid w:val="001B17D2"/>
    <w:rsid w:val="00215243"/>
    <w:rsid w:val="002263CE"/>
    <w:rsid w:val="00315878"/>
    <w:rsid w:val="00334112"/>
    <w:rsid w:val="00337B83"/>
    <w:rsid w:val="003410C1"/>
    <w:rsid w:val="00354367"/>
    <w:rsid w:val="00364A87"/>
    <w:rsid w:val="003F7F11"/>
    <w:rsid w:val="00444658"/>
    <w:rsid w:val="00444CD5"/>
    <w:rsid w:val="00447A08"/>
    <w:rsid w:val="00472F43"/>
    <w:rsid w:val="00475DCE"/>
    <w:rsid w:val="00491D33"/>
    <w:rsid w:val="004D6569"/>
    <w:rsid w:val="004D656D"/>
    <w:rsid w:val="00510FEC"/>
    <w:rsid w:val="00516CA9"/>
    <w:rsid w:val="005276EF"/>
    <w:rsid w:val="00581C2B"/>
    <w:rsid w:val="005866F8"/>
    <w:rsid w:val="005C1EC8"/>
    <w:rsid w:val="005C6235"/>
    <w:rsid w:val="005E382A"/>
    <w:rsid w:val="00624E8F"/>
    <w:rsid w:val="0066327E"/>
    <w:rsid w:val="00670C2D"/>
    <w:rsid w:val="006B00F5"/>
    <w:rsid w:val="006B6CF6"/>
    <w:rsid w:val="00723221"/>
    <w:rsid w:val="007378BE"/>
    <w:rsid w:val="00792474"/>
    <w:rsid w:val="007A68A8"/>
    <w:rsid w:val="007B11D9"/>
    <w:rsid w:val="00807ADD"/>
    <w:rsid w:val="008E5A31"/>
    <w:rsid w:val="00902156"/>
    <w:rsid w:val="00946DBA"/>
    <w:rsid w:val="009516DD"/>
    <w:rsid w:val="009619BE"/>
    <w:rsid w:val="009759F2"/>
    <w:rsid w:val="0098203A"/>
    <w:rsid w:val="009A1830"/>
    <w:rsid w:val="009B1036"/>
    <w:rsid w:val="009B3DEB"/>
    <w:rsid w:val="00A019FC"/>
    <w:rsid w:val="00A221C1"/>
    <w:rsid w:val="00A26FE4"/>
    <w:rsid w:val="00A57E17"/>
    <w:rsid w:val="00AC25AE"/>
    <w:rsid w:val="00B17D54"/>
    <w:rsid w:val="00B47678"/>
    <w:rsid w:val="00B61D0F"/>
    <w:rsid w:val="00B61EE9"/>
    <w:rsid w:val="00B73078"/>
    <w:rsid w:val="00B942C4"/>
    <w:rsid w:val="00BB3D78"/>
    <w:rsid w:val="00C124EA"/>
    <w:rsid w:val="00C409F3"/>
    <w:rsid w:val="00C54050"/>
    <w:rsid w:val="00C5495E"/>
    <w:rsid w:val="00C63160"/>
    <w:rsid w:val="00C77993"/>
    <w:rsid w:val="00CA059C"/>
    <w:rsid w:val="00CD3180"/>
    <w:rsid w:val="00CE673E"/>
    <w:rsid w:val="00CF5A01"/>
    <w:rsid w:val="00D002F2"/>
    <w:rsid w:val="00D16C94"/>
    <w:rsid w:val="00DA6BC2"/>
    <w:rsid w:val="00DE1D8F"/>
    <w:rsid w:val="00DF503B"/>
    <w:rsid w:val="00E30012"/>
    <w:rsid w:val="00E413D5"/>
    <w:rsid w:val="00E425AA"/>
    <w:rsid w:val="00E446A2"/>
    <w:rsid w:val="00E52EDD"/>
    <w:rsid w:val="00E91205"/>
    <w:rsid w:val="00EA1E84"/>
    <w:rsid w:val="00F2597C"/>
    <w:rsid w:val="00F333F9"/>
    <w:rsid w:val="00F664CB"/>
    <w:rsid w:val="00F85206"/>
    <w:rsid w:val="00FA6991"/>
    <w:rsid w:val="00FA79D2"/>
    <w:rsid w:val="00FB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1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E673E"/>
  </w:style>
  <w:style w:type="table" w:styleId="a3">
    <w:name w:val="Table Grid"/>
    <w:basedOn w:val="a1"/>
    <w:uiPriority w:val="59"/>
    <w:rsid w:val="00AC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830"/>
    <w:pPr>
      <w:ind w:left="720"/>
      <w:contextualSpacing/>
    </w:pPr>
  </w:style>
  <w:style w:type="character" w:customStyle="1" w:styleId="normaltextrun">
    <w:name w:val="normaltextrun"/>
    <w:basedOn w:val="a0"/>
    <w:rsid w:val="004D656D"/>
  </w:style>
  <w:style w:type="character" w:customStyle="1" w:styleId="eop">
    <w:name w:val="eop"/>
    <w:basedOn w:val="a0"/>
    <w:rsid w:val="004D656D"/>
  </w:style>
  <w:style w:type="paragraph" w:customStyle="1" w:styleId="paragraph">
    <w:name w:val="paragraph"/>
    <w:basedOn w:val="a"/>
    <w:rsid w:val="0058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E673E"/>
  </w:style>
  <w:style w:type="table" w:styleId="a3">
    <w:name w:val="Table Grid"/>
    <w:basedOn w:val="a1"/>
    <w:uiPriority w:val="59"/>
    <w:rsid w:val="00AC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830"/>
    <w:pPr>
      <w:ind w:left="720"/>
      <w:contextualSpacing/>
    </w:pPr>
  </w:style>
  <w:style w:type="character" w:customStyle="1" w:styleId="normaltextrun">
    <w:name w:val="normaltextrun"/>
    <w:basedOn w:val="a0"/>
    <w:rsid w:val="004D656D"/>
  </w:style>
  <w:style w:type="character" w:customStyle="1" w:styleId="eop">
    <w:name w:val="eop"/>
    <w:basedOn w:val="a0"/>
    <w:rsid w:val="004D656D"/>
  </w:style>
  <w:style w:type="paragraph" w:customStyle="1" w:styleId="paragraph">
    <w:name w:val="paragraph"/>
    <w:basedOn w:val="a"/>
    <w:rsid w:val="0058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0A71-25B6-4EF4-8659-2C648873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8</cp:revision>
  <cp:lastPrinted>2022-12-10T19:20:00Z</cp:lastPrinted>
  <dcterms:created xsi:type="dcterms:W3CDTF">2022-11-19T22:02:00Z</dcterms:created>
  <dcterms:modified xsi:type="dcterms:W3CDTF">2022-12-10T19:22:00Z</dcterms:modified>
</cp:coreProperties>
</file>