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D96" w:rsidRPr="00952D1F" w:rsidRDefault="00081D96" w:rsidP="00081D96">
      <w:pPr>
        <w:spacing w:after="0"/>
        <w:jc w:val="center"/>
        <w:rPr>
          <w:rFonts w:cs="Calibri"/>
          <w:b/>
          <w:sz w:val="24"/>
          <w:szCs w:val="24"/>
        </w:rPr>
      </w:pPr>
      <w:r w:rsidRPr="00952D1F">
        <w:rPr>
          <w:rFonts w:cs="Calibr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:rsidR="005D4A73" w:rsidRPr="00952D1F" w:rsidRDefault="005D4A73" w:rsidP="005D4A73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952D1F">
        <w:rPr>
          <w:rFonts w:cs="Calibri"/>
          <w:b/>
          <w:sz w:val="24"/>
          <w:szCs w:val="24"/>
        </w:rPr>
        <w:t>1</w:t>
      </w:r>
      <w:r w:rsidRPr="00952D1F">
        <w:rPr>
          <w:rFonts w:cs="Calibri"/>
          <w:b/>
          <w:sz w:val="24"/>
          <w:szCs w:val="24"/>
          <w:vertAlign w:val="superscript"/>
        </w:rPr>
        <w:t>ο</w:t>
      </w:r>
      <w:r w:rsidRPr="00952D1F">
        <w:rPr>
          <w:rFonts w:cs="Calibri"/>
          <w:b/>
          <w:sz w:val="24"/>
          <w:szCs w:val="24"/>
        </w:rPr>
        <w:t xml:space="preserve"> ΘΕΜΑ</w:t>
      </w:r>
    </w:p>
    <w:p w:rsidR="005D4A73" w:rsidRPr="00952D1F" w:rsidRDefault="005D4A73" w:rsidP="005D4A73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952D1F">
        <w:rPr>
          <w:rFonts w:cs="Calibri"/>
          <w:b/>
          <w:sz w:val="24"/>
          <w:szCs w:val="24"/>
        </w:rPr>
        <w:t>1.α.</w:t>
      </w:r>
    </w:p>
    <w:p w:rsidR="005D4A73" w:rsidRPr="00952D1F" w:rsidRDefault="005D4A73" w:rsidP="005D4A7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52D1F">
        <w:rPr>
          <w:rFonts w:cs="Calibri"/>
          <w:b/>
          <w:sz w:val="24"/>
          <w:szCs w:val="24"/>
        </w:rPr>
        <w:t>(Ι)</w:t>
      </w:r>
      <w:r w:rsidRPr="00952D1F">
        <w:rPr>
          <w:rFonts w:cs="Calibri"/>
          <w:sz w:val="24"/>
          <w:szCs w:val="24"/>
        </w:rPr>
        <w:t xml:space="preserve"> 1δ, 2γ, 3ε, 4α, 5β</w:t>
      </w:r>
    </w:p>
    <w:p w:rsidR="005D4A73" w:rsidRPr="00952D1F" w:rsidRDefault="005D4A73" w:rsidP="005D4A7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52D1F">
        <w:rPr>
          <w:rFonts w:cs="Calibri"/>
          <w:b/>
          <w:sz w:val="24"/>
          <w:szCs w:val="24"/>
        </w:rPr>
        <w:t xml:space="preserve">(ΙΙ) </w:t>
      </w:r>
      <w:r w:rsidRPr="00952D1F">
        <w:rPr>
          <w:rFonts w:cs="Calibri"/>
          <w:sz w:val="24"/>
          <w:szCs w:val="24"/>
        </w:rPr>
        <w:t>1Σ, 2Σ, 3Λ, 4Λ, 5Σ</w:t>
      </w:r>
    </w:p>
    <w:p w:rsidR="005D4A73" w:rsidRPr="00952D1F" w:rsidRDefault="005D4A73" w:rsidP="005D4A73">
      <w:pPr>
        <w:pStyle w:val="NoSpacing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52D1F">
        <w:rPr>
          <w:rFonts w:ascii="Calibri" w:hAnsi="Calibri" w:cs="Calibri"/>
          <w:b/>
          <w:bCs/>
          <w:sz w:val="24"/>
          <w:szCs w:val="24"/>
        </w:rPr>
        <w:t xml:space="preserve">1.β. </w:t>
      </w:r>
      <w:r w:rsidR="00DB7DDD" w:rsidRPr="00952D1F">
        <w:rPr>
          <w:rFonts w:ascii="Calibri" w:hAnsi="Calibri" w:cs="Calibri"/>
          <w:i/>
          <w:sz w:val="24"/>
          <w:szCs w:val="24"/>
        </w:rPr>
        <w:t>Καλλίειος συνθήκ</w:t>
      </w:r>
      <w:r w:rsidRPr="00952D1F">
        <w:rPr>
          <w:rFonts w:ascii="Calibri" w:eastAsia="Calibri" w:hAnsi="Calibri" w:cs="Calibri"/>
          <w:i/>
          <w:sz w:val="24"/>
          <w:szCs w:val="24"/>
        </w:rPr>
        <w:t>η</w:t>
      </w:r>
      <w:r w:rsidRPr="00952D1F">
        <w:rPr>
          <w:rFonts w:ascii="Calibri" w:hAnsi="Calibri" w:cs="Calibri"/>
          <w:i/>
          <w:sz w:val="24"/>
          <w:szCs w:val="24"/>
        </w:rPr>
        <w:t>:</w:t>
      </w:r>
      <w:r w:rsidRPr="00952D1F">
        <w:rPr>
          <w:rFonts w:ascii="Calibri" w:hAnsi="Calibri" w:cs="Calibri"/>
          <w:sz w:val="24"/>
          <w:szCs w:val="24"/>
        </w:rPr>
        <w:t xml:space="preserve"> Κλασική εποχή (480-323 π.Χ.), Η αθηναϊκή ηγεμονία, «[…]</w:t>
      </w:r>
      <w:r w:rsidR="000E0A3B" w:rsidRPr="00952D1F">
        <w:rPr>
          <w:rFonts w:ascii="Calibri" w:hAnsi="Calibri" w:cs="Calibri"/>
          <w:sz w:val="24"/>
          <w:szCs w:val="24"/>
        </w:rPr>
        <w:t xml:space="preserve"> </w:t>
      </w:r>
      <w:r w:rsidRPr="00952D1F">
        <w:rPr>
          <w:rFonts w:ascii="Calibri" w:eastAsia="PFTextbook-Regular" w:hAnsi="Calibri" w:cs="Calibri"/>
          <w:sz w:val="24"/>
          <w:szCs w:val="24"/>
        </w:rPr>
        <w:t>Οι Αθηναίοι λέγεται</w:t>
      </w:r>
      <w:r w:rsidR="00E41723" w:rsidRPr="00952D1F">
        <w:rPr>
          <w:rFonts w:ascii="Calibri" w:eastAsia="PFTextbook-Regular" w:hAnsi="Calibri" w:cs="Calibri"/>
          <w:sz w:val="24"/>
          <w:szCs w:val="24"/>
        </w:rPr>
        <w:t xml:space="preserve"> </w:t>
      </w:r>
      <w:r w:rsidRPr="00952D1F">
        <w:rPr>
          <w:rFonts w:ascii="Calibri" w:eastAsia="PFTextbook-Regular" w:hAnsi="Calibri" w:cs="Calibri"/>
          <w:sz w:val="24"/>
          <w:szCs w:val="24"/>
        </w:rPr>
        <w:t>…</w:t>
      </w:r>
      <w:r w:rsidR="00E41723" w:rsidRPr="00952D1F">
        <w:rPr>
          <w:rFonts w:ascii="Calibri" w:eastAsia="PFTextbook-Regular" w:hAnsi="Calibri" w:cs="Calibri"/>
          <w:sz w:val="24"/>
          <w:szCs w:val="24"/>
        </w:rPr>
        <w:t xml:space="preserve"> </w:t>
      </w:r>
      <w:r w:rsidRPr="00952D1F">
        <w:rPr>
          <w:rFonts w:ascii="Calibri" w:eastAsia="PFTextbook-Regular" w:hAnsi="Calibri" w:cs="Calibri"/>
          <w:sz w:val="24"/>
          <w:szCs w:val="24"/>
        </w:rPr>
        <w:t>εναντίον των Περσών</w:t>
      </w:r>
      <w:r w:rsidRPr="00952D1F">
        <w:rPr>
          <w:rFonts w:ascii="Calibri" w:hAnsi="Calibri" w:cs="Calibri"/>
          <w:sz w:val="24"/>
          <w:szCs w:val="24"/>
        </w:rPr>
        <w:t xml:space="preserve"> […]».</w:t>
      </w:r>
    </w:p>
    <w:p w:rsidR="005D4A73" w:rsidRPr="00952D1F" w:rsidRDefault="005D4A73" w:rsidP="005D4A7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Calibri" w:hAnsi="Calibri" w:cs="Calibri"/>
        </w:rPr>
      </w:pPr>
      <w:r w:rsidRPr="00952D1F">
        <w:rPr>
          <w:rStyle w:val="normaltextrun"/>
          <w:rFonts w:ascii="Calibri" w:hAnsi="Calibri" w:cs="Calibri"/>
          <w:i/>
          <w:iCs/>
        </w:rPr>
        <w:t>νομοδιδάσκαλοι</w:t>
      </w:r>
      <w:r w:rsidRPr="00952D1F">
        <w:rPr>
          <w:rStyle w:val="normaltextrun"/>
          <w:rFonts w:ascii="Calibri" w:hAnsi="Calibri" w:cs="Calibri"/>
          <w:i/>
        </w:rPr>
        <w:t>:</w:t>
      </w:r>
      <w:r w:rsidRPr="00952D1F">
        <w:rPr>
          <w:rStyle w:val="normaltextrun"/>
          <w:rFonts w:ascii="Calibri" w:hAnsi="Calibri" w:cs="Calibri"/>
        </w:rPr>
        <w:t xml:space="preserve"> Οι διάδοχοι του Αυγούστου (14-193 μ.Χ.), «[…] Το ρωμαϊκό</w:t>
      </w:r>
      <w:r w:rsidR="00E41723" w:rsidRPr="00952D1F">
        <w:rPr>
          <w:rStyle w:val="normaltextrun"/>
          <w:rFonts w:ascii="Calibri" w:hAnsi="Calibri" w:cs="Calibri"/>
        </w:rPr>
        <w:t xml:space="preserve"> </w:t>
      </w:r>
      <w:r w:rsidRPr="00952D1F">
        <w:rPr>
          <w:rStyle w:val="normaltextrun"/>
          <w:rFonts w:ascii="Calibri" w:hAnsi="Calibri" w:cs="Calibri"/>
        </w:rPr>
        <w:t>…</w:t>
      </w:r>
      <w:r w:rsidR="001B5770" w:rsidRPr="00952D1F">
        <w:rPr>
          <w:rStyle w:val="normaltextrun"/>
          <w:rFonts w:ascii="Calibri" w:hAnsi="Calibri" w:cs="Calibri"/>
        </w:rPr>
        <w:t xml:space="preserve"> </w:t>
      </w:r>
      <w:r w:rsidRPr="00952D1F">
        <w:rPr>
          <w:rStyle w:val="normaltextrun"/>
          <w:rFonts w:ascii="Calibri" w:hAnsi="Calibri" w:cs="Calibri"/>
          <w:color w:val="000000"/>
          <w:shd w:val="clear" w:color="auto" w:fill="FFFFFF"/>
        </w:rPr>
        <w:t>νομοδιδάσκαλοι</w:t>
      </w:r>
      <w:r w:rsidR="001B5770" w:rsidRPr="00952D1F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</w:t>
      </w:r>
      <w:r w:rsidRPr="00952D1F">
        <w:rPr>
          <w:rStyle w:val="normaltextrun"/>
          <w:rFonts w:ascii="Calibri" w:hAnsi="Calibri" w:cs="Calibri"/>
        </w:rPr>
        <w:t>[…]». </w:t>
      </w:r>
      <w:r w:rsidRPr="00952D1F">
        <w:rPr>
          <w:rStyle w:val="eop"/>
          <w:rFonts w:ascii="Calibri" w:hAnsi="Calibri" w:cs="Calibri"/>
        </w:rPr>
        <w:t> </w:t>
      </w:r>
    </w:p>
    <w:p w:rsidR="005D4A73" w:rsidRPr="00952D1F" w:rsidRDefault="005D4A73" w:rsidP="005D4A73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</w:p>
    <w:p w:rsidR="005D4A73" w:rsidRPr="00917B25" w:rsidRDefault="005D4A73" w:rsidP="005D4A7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</w:p>
    <w:p w:rsidR="005D4A73" w:rsidRPr="00917B25" w:rsidRDefault="005D4A73" w:rsidP="005D4A73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:rsidR="005D4A73" w:rsidRPr="00917B25" w:rsidRDefault="005D4A73" w:rsidP="005D4A73">
      <w:pPr>
        <w:spacing w:line="360" w:lineRule="auto"/>
        <w:rPr>
          <w:sz w:val="24"/>
          <w:szCs w:val="24"/>
        </w:rPr>
      </w:pPr>
    </w:p>
    <w:p w:rsidR="005D4A73" w:rsidRPr="00917B25" w:rsidRDefault="005D4A73" w:rsidP="005D4A73">
      <w:pPr>
        <w:rPr>
          <w:sz w:val="24"/>
          <w:szCs w:val="24"/>
        </w:rPr>
      </w:pPr>
    </w:p>
    <w:p w:rsidR="005D4A73" w:rsidRPr="00917B25" w:rsidRDefault="005D4A73" w:rsidP="005D4A73">
      <w:pPr>
        <w:rPr>
          <w:sz w:val="24"/>
          <w:szCs w:val="24"/>
        </w:rPr>
      </w:pPr>
    </w:p>
    <w:p w:rsidR="00211763" w:rsidRDefault="00211763"/>
    <w:sectPr w:rsidR="00211763" w:rsidSect="00B57F1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Textbook-Regular">
    <w:altName w:val="MS Gothic"/>
    <w:panose1 w:val="00000000000000000000"/>
    <w:charset w:val="80"/>
    <w:family w:val="swiss"/>
    <w:notTrueType/>
    <w:pitch w:val="default"/>
    <w:sig w:usb0="00000081" w:usb1="08070000" w:usb2="00000010" w:usb3="00000000" w:csb0="00020008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A73"/>
    <w:rsid w:val="00042204"/>
    <w:rsid w:val="00081D96"/>
    <w:rsid w:val="000E0A3B"/>
    <w:rsid w:val="001A0813"/>
    <w:rsid w:val="001B5770"/>
    <w:rsid w:val="00211763"/>
    <w:rsid w:val="005D4A73"/>
    <w:rsid w:val="0074561E"/>
    <w:rsid w:val="00952D1F"/>
    <w:rsid w:val="00C83F3D"/>
    <w:rsid w:val="00DB7DDD"/>
    <w:rsid w:val="00E4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5406C9-774F-49E5-81CD-B2BC2A4B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A7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D4A73"/>
  </w:style>
  <w:style w:type="character" w:customStyle="1" w:styleId="eop">
    <w:name w:val="eop"/>
    <w:basedOn w:val="DefaultParagraphFont"/>
    <w:rsid w:val="005D4A73"/>
  </w:style>
  <w:style w:type="paragraph" w:customStyle="1" w:styleId="paragraph">
    <w:name w:val="paragraph"/>
    <w:basedOn w:val="Normal"/>
    <w:rsid w:val="005D4A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NoSpacing">
    <w:name w:val="No Spacing"/>
    <w:uiPriority w:val="1"/>
    <w:qFormat/>
    <w:rsid w:val="005D4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FEC1D-5EFC-4FBF-830D-42CF91431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56E7E3-66E9-46EF-9ECD-D45CD9166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70851E-AC73-45A4-B3BE-453A61145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Mary</cp:lastModifiedBy>
  <cp:revision>6</cp:revision>
  <dcterms:created xsi:type="dcterms:W3CDTF">2022-09-18T04:20:00Z</dcterms:created>
  <dcterms:modified xsi:type="dcterms:W3CDTF">2022-12-06T19:52:00Z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