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C9F" w:rsidRPr="00A40330" w:rsidRDefault="00EF0C9F" w:rsidP="00EF0C9F">
      <w:pPr>
        <w:spacing w:after="0" w:line="259" w:lineRule="auto"/>
        <w:jc w:val="center"/>
        <w:rPr>
          <w:rFonts w:cs="Calibri"/>
          <w:b/>
          <w:sz w:val="24"/>
          <w:szCs w:val="24"/>
          <w:lang w:eastAsia="el-GR"/>
        </w:rPr>
      </w:pPr>
      <w:bookmarkStart w:id="0" w:name="_Hlk114300847"/>
      <w:r w:rsidRPr="00A40330">
        <w:rPr>
          <w:rFonts w:eastAsiaTheme="minorEastAsia" w:cs="Calibri"/>
          <w:b/>
          <w:color w:val="222222"/>
          <w:sz w:val="24"/>
          <w:szCs w:val="24"/>
          <w:shd w:val="clear" w:color="auto" w:fill="FFFFFF"/>
          <w:lang w:eastAsia="el-GR"/>
        </w:rPr>
        <w:t>ΙΣΤΟΡΙΑ Α΄ ΤΑΞΗΣ ΓΕΝΙΚΟΥ ΛΥΚΕΙΟΥ</w:t>
      </w:r>
    </w:p>
    <w:bookmarkEnd w:id="0"/>
    <w:p w:rsidR="003065C0" w:rsidRPr="00A40330" w:rsidRDefault="003065C0" w:rsidP="003065C0">
      <w:pPr>
        <w:spacing w:after="0" w:line="360" w:lineRule="auto"/>
        <w:rPr>
          <w:rFonts w:cs="Calibri"/>
          <w:b/>
          <w:sz w:val="24"/>
          <w:szCs w:val="24"/>
        </w:rPr>
      </w:pPr>
      <w:r w:rsidRPr="00A40330">
        <w:rPr>
          <w:rFonts w:cs="Calibri"/>
          <w:b/>
          <w:sz w:val="24"/>
          <w:szCs w:val="24"/>
        </w:rPr>
        <w:t>1</w:t>
      </w:r>
      <w:r w:rsidRPr="00A40330">
        <w:rPr>
          <w:rFonts w:cs="Calibri"/>
          <w:b/>
          <w:sz w:val="24"/>
          <w:szCs w:val="24"/>
          <w:vertAlign w:val="superscript"/>
        </w:rPr>
        <w:t>ο</w:t>
      </w:r>
      <w:r w:rsidRPr="00A40330">
        <w:rPr>
          <w:rFonts w:cs="Calibri"/>
          <w:b/>
          <w:sz w:val="24"/>
          <w:szCs w:val="24"/>
        </w:rPr>
        <w:t xml:space="preserve"> ΘΕΜΑ</w:t>
      </w:r>
    </w:p>
    <w:p w:rsidR="003065C0" w:rsidRPr="00A40330" w:rsidRDefault="003065C0" w:rsidP="003065C0">
      <w:pPr>
        <w:spacing w:after="0" w:line="360" w:lineRule="auto"/>
        <w:rPr>
          <w:rFonts w:cs="Calibri"/>
          <w:b/>
          <w:sz w:val="24"/>
          <w:szCs w:val="24"/>
        </w:rPr>
      </w:pPr>
      <w:r w:rsidRPr="00A40330">
        <w:rPr>
          <w:rFonts w:cs="Calibri"/>
          <w:b/>
          <w:sz w:val="24"/>
          <w:szCs w:val="24"/>
        </w:rPr>
        <w:t>1.α.</w:t>
      </w:r>
    </w:p>
    <w:p w:rsidR="003065C0" w:rsidRPr="00A40330" w:rsidRDefault="003065C0" w:rsidP="7CEC194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b/>
          <w:bCs/>
          <w:sz w:val="24"/>
          <w:szCs w:val="24"/>
        </w:rPr>
        <w:t xml:space="preserve">(Ι) </w:t>
      </w:r>
      <w:r w:rsidRPr="00A40330">
        <w:rPr>
          <w:rFonts w:cs="Calibri"/>
          <w:sz w:val="24"/>
          <w:szCs w:val="24"/>
        </w:rPr>
        <w:t>Να χαρακτηρίσετε τις ακόλουθε</w:t>
      </w:r>
      <w:r w:rsidR="00A84296" w:rsidRPr="00A40330">
        <w:rPr>
          <w:rFonts w:cs="Calibri"/>
          <w:sz w:val="24"/>
          <w:szCs w:val="24"/>
        </w:rPr>
        <w:t>ς προτάσεις ως προς την ορθότητα της ιστορικής πληροφορίας</w:t>
      </w:r>
      <w:r w:rsidRPr="00A40330">
        <w:rPr>
          <w:rFonts w:cs="Calibri"/>
          <w:sz w:val="24"/>
          <w:szCs w:val="24"/>
        </w:rPr>
        <w:t xml:space="preserve">, γράφοντας τη λέξη «σωστό» ή «λάθος» δίπλα στον αριθμό που αντιστοιχεί στην κάθε πρόταση: 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>1.Τα ιερογλυφικά της Αιγύπτου δεν έχουν έως τώρα αποκρυπτογραφηθεί.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>2. Η γραμμική Β΄ γραφή έχει αποκρυπτογραφηθεί.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>3.</w:t>
      </w:r>
      <w:r w:rsidR="00A84296" w:rsidRPr="00A40330">
        <w:rPr>
          <w:rFonts w:cs="Calibri"/>
          <w:sz w:val="24"/>
          <w:szCs w:val="24"/>
        </w:rPr>
        <w:t xml:space="preserve"> </w:t>
      </w:r>
      <w:r w:rsidRPr="00A40330">
        <w:rPr>
          <w:rFonts w:cs="Calibri"/>
          <w:sz w:val="24"/>
          <w:szCs w:val="24"/>
        </w:rPr>
        <w:t xml:space="preserve">Κατά τον πρώτο ελληνικό αποικισμό οι Έλληνες </w:t>
      </w:r>
      <w:r w:rsidR="00820008" w:rsidRPr="00A40330">
        <w:rPr>
          <w:rFonts w:cs="Calibri"/>
          <w:sz w:val="24"/>
          <w:szCs w:val="24"/>
        </w:rPr>
        <w:t>εξαπλώθηκαν</w:t>
      </w:r>
      <w:r w:rsidRPr="00A40330">
        <w:rPr>
          <w:rFonts w:cs="Calibri"/>
          <w:sz w:val="24"/>
          <w:szCs w:val="24"/>
        </w:rPr>
        <w:t xml:space="preserve"> στις δυτικές ακτές της Μ. Ασίας.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>4.</w:t>
      </w:r>
      <w:r w:rsidR="00A84296" w:rsidRPr="00A40330">
        <w:rPr>
          <w:rFonts w:cs="Calibri"/>
          <w:sz w:val="24"/>
          <w:szCs w:val="24"/>
        </w:rPr>
        <w:t xml:space="preserve"> </w:t>
      </w:r>
      <w:r w:rsidR="00820008" w:rsidRPr="00A40330">
        <w:rPr>
          <w:rFonts w:cs="Calibri"/>
          <w:sz w:val="24"/>
          <w:szCs w:val="24"/>
        </w:rPr>
        <w:t>Ο Κίμων ήταν αρχηγός των δημοκρατικών</w:t>
      </w:r>
      <w:r w:rsidR="00DB118B" w:rsidRPr="00A40330">
        <w:rPr>
          <w:rFonts w:cs="Calibri"/>
          <w:sz w:val="24"/>
          <w:szCs w:val="24"/>
        </w:rPr>
        <w:t xml:space="preserve"> στην Αθήνα</w:t>
      </w:r>
      <w:r w:rsidRPr="00A40330">
        <w:rPr>
          <w:rFonts w:cs="Calibri"/>
          <w:sz w:val="24"/>
          <w:szCs w:val="24"/>
        </w:rPr>
        <w:t>.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>5.</w:t>
      </w:r>
      <w:r w:rsidR="00A84296" w:rsidRPr="00A40330">
        <w:rPr>
          <w:rFonts w:cs="Calibri"/>
          <w:sz w:val="24"/>
          <w:szCs w:val="24"/>
        </w:rPr>
        <w:t xml:space="preserve"> </w:t>
      </w:r>
      <w:r w:rsidR="00820008" w:rsidRPr="00A40330">
        <w:rPr>
          <w:rFonts w:cs="Calibri"/>
          <w:sz w:val="24"/>
          <w:szCs w:val="24"/>
        </w:rPr>
        <w:t>Οι δήμαρχοι στη Ρώμη είχαν ως κύριο έργο την προστασία των πληβείων από τις αυθαιρεσίες των πατρικίων</w:t>
      </w:r>
      <w:r w:rsidRPr="00A40330">
        <w:rPr>
          <w:rFonts w:cs="Calibri"/>
          <w:sz w:val="24"/>
          <w:szCs w:val="24"/>
        </w:rPr>
        <w:t>.</w:t>
      </w:r>
    </w:p>
    <w:p w:rsidR="003065C0" w:rsidRPr="00A40330" w:rsidRDefault="003065C0" w:rsidP="003065C0">
      <w:pPr>
        <w:spacing w:after="0" w:line="360" w:lineRule="auto"/>
        <w:jc w:val="right"/>
        <w:rPr>
          <w:rFonts w:cs="Calibri"/>
          <w:bCs/>
          <w:sz w:val="24"/>
          <w:szCs w:val="24"/>
        </w:rPr>
      </w:pPr>
      <w:r w:rsidRPr="00A40330">
        <w:rPr>
          <w:rFonts w:cs="Calibri"/>
          <w:bCs/>
          <w:sz w:val="24"/>
          <w:szCs w:val="24"/>
        </w:rPr>
        <w:t>(μονάδες 5)</w:t>
      </w:r>
    </w:p>
    <w:p w:rsidR="003065C0" w:rsidRPr="00A40330" w:rsidRDefault="003065C0" w:rsidP="7CEC194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b/>
          <w:bCs/>
          <w:sz w:val="24"/>
          <w:szCs w:val="24"/>
        </w:rPr>
        <w:t xml:space="preserve">(ΙΙ) </w:t>
      </w:r>
      <w:r w:rsidRPr="00A40330">
        <w:rPr>
          <w:rFonts w:cs="Calibri"/>
          <w:sz w:val="24"/>
          <w:szCs w:val="24"/>
        </w:rPr>
        <w:t xml:space="preserve">Να κατατάξετε στη σωστή χρονολογική σειρά </w:t>
      </w:r>
      <w:r w:rsidR="00993A4F" w:rsidRPr="00A40330">
        <w:rPr>
          <w:rFonts w:cs="Calibri"/>
          <w:sz w:val="24"/>
          <w:szCs w:val="24"/>
        </w:rPr>
        <w:t>τις ακόλουθες ιστορικές περιόδους</w:t>
      </w:r>
      <w:r w:rsidRPr="00A40330">
        <w:rPr>
          <w:rFonts w:cs="Calibri"/>
          <w:sz w:val="24"/>
          <w:szCs w:val="24"/>
        </w:rPr>
        <w:t>, αρχίζοντας από τ</w:t>
      </w:r>
      <w:r w:rsidR="00993A4F" w:rsidRPr="00A40330">
        <w:rPr>
          <w:rFonts w:cs="Calibri"/>
          <w:sz w:val="24"/>
          <w:szCs w:val="24"/>
        </w:rPr>
        <w:t>ην</w:t>
      </w:r>
      <w:r w:rsidRPr="00A40330">
        <w:rPr>
          <w:rFonts w:cs="Calibri"/>
          <w:sz w:val="24"/>
          <w:szCs w:val="24"/>
        </w:rPr>
        <w:t xml:space="preserve"> αρχαιότε</w:t>
      </w:r>
      <w:r w:rsidR="00A84296" w:rsidRPr="00A40330">
        <w:rPr>
          <w:rFonts w:cs="Calibri"/>
          <w:sz w:val="24"/>
          <w:szCs w:val="24"/>
        </w:rPr>
        <w:t>ρη</w:t>
      </w:r>
      <w:r w:rsidR="00993A4F" w:rsidRPr="00A40330">
        <w:rPr>
          <w:rFonts w:cs="Calibri"/>
          <w:sz w:val="24"/>
          <w:szCs w:val="24"/>
        </w:rPr>
        <w:t>: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 xml:space="preserve">α. </w:t>
      </w:r>
      <w:r w:rsidR="00A84296" w:rsidRPr="00A40330">
        <w:rPr>
          <w:rFonts w:cs="Calibri"/>
          <w:sz w:val="24"/>
          <w:szCs w:val="24"/>
        </w:rPr>
        <w:t>ύστερη εποχή του Χαλκού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 xml:space="preserve">β. </w:t>
      </w:r>
      <w:r w:rsidR="00993A4F" w:rsidRPr="00A40330">
        <w:rPr>
          <w:rFonts w:cs="Calibri"/>
          <w:sz w:val="24"/>
          <w:szCs w:val="24"/>
        </w:rPr>
        <w:t>Αρχαϊκή εποχή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 xml:space="preserve">γ. </w:t>
      </w:r>
      <w:r w:rsidR="00993A4F" w:rsidRPr="00A40330">
        <w:rPr>
          <w:rFonts w:cs="Calibri"/>
          <w:sz w:val="24"/>
          <w:szCs w:val="24"/>
        </w:rPr>
        <w:t>Ομηρική εποχή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 xml:space="preserve">δ. </w:t>
      </w:r>
      <w:r w:rsidR="00DB118B" w:rsidRPr="00A40330">
        <w:rPr>
          <w:rFonts w:cs="Calibri"/>
          <w:sz w:val="24"/>
          <w:szCs w:val="24"/>
        </w:rPr>
        <w:t>Ε</w:t>
      </w:r>
      <w:r w:rsidR="00993A4F" w:rsidRPr="00A40330">
        <w:rPr>
          <w:rFonts w:cs="Calibri"/>
          <w:sz w:val="24"/>
          <w:szCs w:val="24"/>
        </w:rPr>
        <w:t>λληνιστική εποχή</w:t>
      </w:r>
    </w:p>
    <w:p w:rsidR="003065C0" w:rsidRPr="00A40330" w:rsidRDefault="003065C0" w:rsidP="003065C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0330">
        <w:rPr>
          <w:rFonts w:cs="Calibri"/>
          <w:sz w:val="24"/>
          <w:szCs w:val="24"/>
        </w:rPr>
        <w:t xml:space="preserve">ε. </w:t>
      </w:r>
      <w:r w:rsidR="00DB118B" w:rsidRPr="00A40330">
        <w:rPr>
          <w:rFonts w:cs="Calibri"/>
          <w:sz w:val="24"/>
          <w:szCs w:val="24"/>
        </w:rPr>
        <w:t>Κ</w:t>
      </w:r>
      <w:r w:rsidR="00993A4F" w:rsidRPr="00A40330">
        <w:rPr>
          <w:rFonts w:cs="Calibri"/>
          <w:sz w:val="24"/>
          <w:szCs w:val="24"/>
        </w:rPr>
        <w:t>λασική εποχή</w:t>
      </w:r>
    </w:p>
    <w:p w:rsidR="003065C0" w:rsidRPr="00A40330" w:rsidRDefault="003065C0" w:rsidP="003065C0">
      <w:pPr>
        <w:spacing w:after="0" w:line="360" w:lineRule="auto"/>
        <w:jc w:val="right"/>
        <w:rPr>
          <w:rFonts w:cs="Calibri"/>
          <w:bCs/>
          <w:sz w:val="24"/>
          <w:szCs w:val="24"/>
        </w:rPr>
      </w:pPr>
      <w:r w:rsidRPr="00A40330">
        <w:rPr>
          <w:rFonts w:cs="Calibri"/>
          <w:bCs/>
          <w:sz w:val="24"/>
          <w:szCs w:val="24"/>
        </w:rPr>
        <w:t>(μονάδες 5)</w:t>
      </w:r>
    </w:p>
    <w:p w:rsidR="00A40330" w:rsidRPr="00A40330" w:rsidRDefault="00A40330" w:rsidP="003065C0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A40330">
        <w:rPr>
          <w:rFonts w:cs="Calibri"/>
          <w:b/>
          <w:sz w:val="24"/>
          <w:szCs w:val="24"/>
        </w:rPr>
        <w:t xml:space="preserve"> Μονάδες 10</w:t>
      </w:r>
    </w:p>
    <w:p w:rsidR="003065C0" w:rsidRPr="00A40330" w:rsidRDefault="003065C0" w:rsidP="7CEC194C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A40330">
        <w:rPr>
          <w:rFonts w:cs="Calibri"/>
          <w:b/>
          <w:bCs/>
          <w:sz w:val="24"/>
          <w:szCs w:val="24"/>
        </w:rPr>
        <w:t xml:space="preserve">1.β. </w:t>
      </w:r>
      <w:r w:rsidR="003418E4" w:rsidRPr="00A40330">
        <w:rPr>
          <w:rFonts w:cs="Calibri"/>
          <w:sz w:val="24"/>
          <w:szCs w:val="24"/>
        </w:rPr>
        <w:t>Να προσδιορίσετε</w:t>
      </w:r>
      <w:r w:rsidRPr="00A40330">
        <w:rPr>
          <w:rFonts w:cs="Calibri"/>
          <w:sz w:val="24"/>
          <w:szCs w:val="24"/>
        </w:rPr>
        <w:t xml:space="preserve"> το περιεχόμενο των ακόλουθων ιστορικών όρων:</w:t>
      </w:r>
      <w:r w:rsidR="00A84296" w:rsidRPr="00A40330">
        <w:rPr>
          <w:rFonts w:cs="Calibri"/>
          <w:sz w:val="24"/>
          <w:szCs w:val="24"/>
        </w:rPr>
        <w:t xml:space="preserve"> </w:t>
      </w:r>
      <w:r w:rsidR="00424381" w:rsidRPr="00A40330">
        <w:rPr>
          <w:rFonts w:cs="Calibri"/>
          <w:i/>
          <w:sz w:val="24"/>
          <w:szCs w:val="24"/>
        </w:rPr>
        <w:t>ολιγαρχικό ή</w:t>
      </w:r>
      <w:r w:rsidR="00A84296" w:rsidRPr="00A40330">
        <w:rPr>
          <w:rFonts w:cs="Calibri"/>
          <w:i/>
          <w:sz w:val="24"/>
          <w:szCs w:val="24"/>
        </w:rPr>
        <w:t xml:space="preserve"> </w:t>
      </w:r>
      <w:r w:rsidR="00424381" w:rsidRPr="00A40330">
        <w:rPr>
          <w:rFonts w:cs="Calibri"/>
          <w:i/>
          <w:iCs/>
          <w:sz w:val="24"/>
          <w:szCs w:val="24"/>
        </w:rPr>
        <w:t>τιμοκρατικό πολίτευμα</w:t>
      </w:r>
      <w:r w:rsidR="00A84296" w:rsidRPr="00A40330">
        <w:rPr>
          <w:rFonts w:cs="Calibri"/>
          <w:i/>
          <w:iCs/>
          <w:sz w:val="24"/>
          <w:szCs w:val="24"/>
        </w:rPr>
        <w:t xml:space="preserve"> </w:t>
      </w:r>
      <w:r w:rsidR="00EF0C9F" w:rsidRPr="00A40330">
        <w:rPr>
          <w:rFonts w:cs="Calibri"/>
          <w:sz w:val="24"/>
          <w:szCs w:val="24"/>
        </w:rPr>
        <w:t>(μονάδες 7)</w:t>
      </w:r>
      <w:r w:rsidRPr="00A40330">
        <w:rPr>
          <w:rFonts w:cs="Calibri"/>
          <w:sz w:val="24"/>
          <w:szCs w:val="24"/>
        </w:rPr>
        <w:t xml:space="preserve">, </w:t>
      </w:r>
      <w:r w:rsidR="001D75B4" w:rsidRPr="00A40330">
        <w:rPr>
          <w:rFonts w:cs="Calibri"/>
          <w:i/>
          <w:iCs/>
          <w:sz w:val="24"/>
          <w:szCs w:val="24"/>
        </w:rPr>
        <w:t>διάταγμα του Καρακάλλα</w:t>
      </w:r>
      <w:r w:rsidR="00A84296" w:rsidRPr="00A40330">
        <w:rPr>
          <w:rFonts w:cs="Calibri"/>
          <w:i/>
          <w:iCs/>
          <w:sz w:val="24"/>
          <w:szCs w:val="24"/>
        </w:rPr>
        <w:t xml:space="preserve"> </w:t>
      </w:r>
      <w:r w:rsidR="00EF0C9F" w:rsidRPr="00A40330">
        <w:rPr>
          <w:rFonts w:cs="Calibri"/>
          <w:sz w:val="24"/>
          <w:szCs w:val="24"/>
        </w:rPr>
        <w:t>(μονάδες 8)</w:t>
      </w:r>
      <w:r w:rsidR="56A7F9D6" w:rsidRPr="00A40330">
        <w:rPr>
          <w:rFonts w:cs="Calibri"/>
          <w:i/>
          <w:iCs/>
          <w:sz w:val="24"/>
          <w:szCs w:val="24"/>
        </w:rPr>
        <w:t>.</w:t>
      </w:r>
    </w:p>
    <w:p w:rsidR="003065C0" w:rsidRPr="00A40330" w:rsidRDefault="00EF0C9F" w:rsidP="7CEC194C">
      <w:pPr>
        <w:spacing w:after="0" w:line="360" w:lineRule="auto"/>
        <w:ind w:left="7200"/>
        <w:jc w:val="both"/>
        <w:rPr>
          <w:rFonts w:cs="Calibri"/>
          <w:b/>
          <w:bCs/>
          <w:sz w:val="24"/>
          <w:szCs w:val="24"/>
        </w:rPr>
      </w:pPr>
      <w:r w:rsidRPr="00A40330">
        <w:rPr>
          <w:rFonts w:cs="Calibri"/>
          <w:b/>
          <w:bCs/>
          <w:sz w:val="24"/>
          <w:szCs w:val="24"/>
        </w:rPr>
        <w:t xml:space="preserve">          Μ</w:t>
      </w:r>
      <w:r w:rsidR="003065C0" w:rsidRPr="00A40330">
        <w:rPr>
          <w:rFonts w:cs="Calibri"/>
          <w:b/>
          <w:bCs/>
          <w:sz w:val="24"/>
          <w:szCs w:val="24"/>
        </w:rPr>
        <w:t>ονάδες 15</w:t>
      </w:r>
    </w:p>
    <w:p w:rsidR="003065C0" w:rsidRPr="00A40330" w:rsidRDefault="003065C0" w:rsidP="003065C0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3065C0" w:rsidRPr="00A40330" w:rsidSect="008835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5C0"/>
    <w:rsid w:val="000136BF"/>
    <w:rsid w:val="000F2F65"/>
    <w:rsid w:val="001D75B4"/>
    <w:rsid w:val="003065C0"/>
    <w:rsid w:val="003418E4"/>
    <w:rsid w:val="00424381"/>
    <w:rsid w:val="004A1A04"/>
    <w:rsid w:val="004C0401"/>
    <w:rsid w:val="0058419A"/>
    <w:rsid w:val="00800523"/>
    <w:rsid w:val="00820008"/>
    <w:rsid w:val="00993A4F"/>
    <w:rsid w:val="00A40330"/>
    <w:rsid w:val="00A84296"/>
    <w:rsid w:val="00BA0F90"/>
    <w:rsid w:val="00DB118B"/>
    <w:rsid w:val="00EF0C9F"/>
    <w:rsid w:val="0898A109"/>
    <w:rsid w:val="1B822026"/>
    <w:rsid w:val="3A6D8F77"/>
    <w:rsid w:val="56A7F9D6"/>
    <w:rsid w:val="7CEC1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9F05"/>
  <w15:docId w15:val="{21103B4E-773B-4EBA-97FC-8810505F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5C0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C0C29-AE49-41EB-9A7F-A65FE0E20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60FFC-770D-4BDE-B12A-AB6077CC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633BF-39ED-49C1-9C3D-ADCD65F70C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Mary</cp:lastModifiedBy>
  <cp:revision>4</cp:revision>
  <dcterms:created xsi:type="dcterms:W3CDTF">2022-09-17T06:55:00Z</dcterms:created>
  <dcterms:modified xsi:type="dcterms:W3CDTF">2022-12-06T19:35:00Z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