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16AB5" w14:textId="708FA943" w:rsidR="001B1DBF" w:rsidRPr="007B73B5" w:rsidRDefault="00906760" w:rsidP="00906760">
      <w:pPr>
        <w:spacing w:after="0" w:line="360" w:lineRule="auto"/>
        <w:jc w:val="center"/>
        <w:rPr>
          <w:rFonts w:eastAsiaTheme="minorEastAsia" w:cs="Calibri"/>
          <w:b/>
          <w:bCs/>
          <w:sz w:val="24"/>
          <w:szCs w:val="24"/>
          <w:lang w:eastAsia="el-GR"/>
        </w:rPr>
      </w:pPr>
      <w:r>
        <w:rPr>
          <w:rFonts w:eastAsiaTheme="minorEastAsia"/>
          <w:b/>
          <w:bCs/>
          <w:sz w:val="24"/>
          <w:szCs w:val="24"/>
        </w:rPr>
        <w:t>ΕΝΔΕΙΚΤΙΚΕΣ ΑΠΑΝΤΗΣΕΙΣ</w:t>
      </w:r>
    </w:p>
    <w:p w14:paraId="0D778470" w14:textId="77777777"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1.α. </w:t>
      </w:r>
    </w:p>
    <w:p w14:paraId="3D2078A1" w14:textId="77777777"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(Ι) </w:t>
      </w:r>
      <w:r w:rsidRPr="007B73B5">
        <w:rPr>
          <w:rFonts w:eastAsiaTheme="minorEastAsia" w:cs="Calibri"/>
          <w:sz w:val="24"/>
          <w:szCs w:val="24"/>
          <w:lang w:eastAsia="el-GR"/>
        </w:rPr>
        <w:t>1Λ, 2Σ, 3Σ, 4Λ, 5Λ</w:t>
      </w:r>
    </w:p>
    <w:p w14:paraId="21C09E51" w14:textId="77777777" w:rsidR="001B1DBF" w:rsidRDefault="001B1DBF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>(</w:t>
      </w:r>
      <w:r w:rsidRPr="007B73B5">
        <w:rPr>
          <w:rFonts w:eastAsiaTheme="minorEastAsia" w:cs="Calibri"/>
          <w:b/>
          <w:bCs/>
          <w:sz w:val="24"/>
          <w:szCs w:val="24"/>
          <w:lang w:val="en-US" w:eastAsia="el-GR"/>
        </w:rPr>
        <w:t>II</w:t>
      </w: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) </w:t>
      </w:r>
      <w:r w:rsidR="00E6607A">
        <w:rPr>
          <w:rFonts w:eastAsiaTheme="minorEastAsia" w:cs="Calibri"/>
          <w:sz w:val="24"/>
          <w:szCs w:val="24"/>
          <w:lang w:eastAsia="el-GR"/>
        </w:rPr>
        <w:t xml:space="preserve"> β, ε, γ, δ, α</w:t>
      </w:r>
    </w:p>
    <w:p w14:paraId="6508BF31" w14:textId="77777777" w:rsidR="00906760" w:rsidRPr="007B73B5" w:rsidRDefault="00906760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</w:p>
    <w:p w14:paraId="77C9E67F" w14:textId="77777777" w:rsidR="00C25B80" w:rsidRDefault="001B1DBF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7B73B5">
        <w:rPr>
          <w:rFonts w:eastAsiaTheme="minorEastAsia"/>
          <w:b/>
          <w:bCs/>
          <w:sz w:val="24"/>
          <w:szCs w:val="24"/>
          <w:lang w:eastAsia="el-GR"/>
        </w:rPr>
        <w:t>1.β.</w:t>
      </w:r>
      <w:r w:rsidR="005E4277" w:rsidRPr="005E4277">
        <w:rPr>
          <w:rFonts w:eastAsiaTheme="minorEastAsia"/>
          <w:sz w:val="24"/>
          <w:szCs w:val="24"/>
          <w:lang w:eastAsia="el-GR"/>
        </w:rPr>
        <w:t xml:space="preserve"> </w:t>
      </w:r>
    </w:p>
    <w:p w14:paraId="75865D7E" w14:textId="037698A0" w:rsidR="00E6607A" w:rsidRDefault="005E4277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>
        <w:rPr>
          <w:i/>
          <w:sz w:val="24"/>
          <w:szCs w:val="24"/>
        </w:rPr>
        <w:t>εθνικές γαίες</w:t>
      </w:r>
      <w:r w:rsidR="00E6607A">
        <w:rPr>
          <w:i/>
          <w:sz w:val="24"/>
          <w:szCs w:val="24"/>
        </w:rPr>
        <w:t xml:space="preserve">: </w:t>
      </w:r>
      <w:r w:rsidR="00E6607A" w:rsidRPr="007B73B5">
        <w:rPr>
          <w:sz w:val="24"/>
          <w:szCs w:val="24"/>
        </w:rPr>
        <w:t>Ι. Από την αγροτική οικονομία στην αστικοποίηση</w:t>
      </w:r>
      <w:r w:rsidR="00E6607A">
        <w:rPr>
          <w:sz w:val="24"/>
          <w:szCs w:val="24"/>
        </w:rPr>
        <w:t>, Β</w:t>
      </w:r>
      <w:r w:rsidR="00A43F24">
        <w:rPr>
          <w:sz w:val="24"/>
          <w:szCs w:val="24"/>
        </w:rPr>
        <w:t>.</w:t>
      </w:r>
      <w:r w:rsidR="00E6607A">
        <w:rPr>
          <w:sz w:val="24"/>
          <w:szCs w:val="24"/>
        </w:rPr>
        <w:t xml:space="preserve"> Η ελληνική οικονομία κατά το 19</w:t>
      </w:r>
      <w:r w:rsidR="00E6607A" w:rsidRPr="00E6607A">
        <w:rPr>
          <w:sz w:val="24"/>
          <w:szCs w:val="24"/>
          <w:vertAlign w:val="superscript"/>
        </w:rPr>
        <w:t>ο</w:t>
      </w:r>
      <w:r w:rsidR="00E6607A">
        <w:rPr>
          <w:sz w:val="24"/>
          <w:szCs w:val="24"/>
        </w:rPr>
        <w:t xml:space="preserve"> αιώνα, 3</w:t>
      </w:r>
      <w:r w:rsidR="00B028F8">
        <w:rPr>
          <w:sz w:val="24"/>
          <w:szCs w:val="24"/>
        </w:rPr>
        <w:t>.</w:t>
      </w:r>
      <w:r w:rsidR="00E6607A">
        <w:rPr>
          <w:sz w:val="24"/>
          <w:szCs w:val="24"/>
        </w:rPr>
        <w:t xml:space="preserve"> Η διανομή των εθνικών κτημάτων, </w:t>
      </w:r>
      <w:r w:rsidR="00E6607A" w:rsidRPr="007B73B5">
        <w:rPr>
          <w:sz w:val="24"/>
          <w:szCs w:val="24"/>
        </w:rPr>
        <w:t>«[…]</w:t>
      </w:r>
      <w:r w:rsidR="00E6607A">
        <w:rPr>
          <w:sz w:val="24"/>
          <w:szCs w:val="24"/>
        </w:rPr>
        <w:t xml:space="preserve"> «Εθνικές γαίες» ήταν</w:t>
      </w:r>
      <w:r w:rsidR="00F744D1">
        <w:rPr>
          <w:sz w:val="24"/>
          <w:szCs w:val="24"/>
        </w:rPr>
        <w:t>…</w:t>
      </w:r>
      <w:r w:rsidR="00E6607A">
        <w:rPr>
          <w:sz w:val="24"/>
          <w:szCs w:val="24"/>
        </w:rPr>
        <w:t xml:space="preserve">(εκμετάλλευσης). </w:t>
      </w:r>
      <w:r w:rsidR="00E6607A" w:rsidRPr="007B73B5">
        <w:rPr>
          <w:sz w:val="24"/>
          <w:szCs w:val="24"/>
        </w:rPr>
        <w:t xml:space="preserve">[…]» </w:t>
      </w:r>
      <w:r w:rsidR="00E6607A">
        <w:rPr>
          <w:sz w:val="24"/>
          <w:szCs w:val="24"/>
        </w:rPr>
        <w:t xml:space="preserve"> </w:t>
      </w:r>
    </w:p>
    <w:p w14:paraId="3EBDA355" w14:textId="47A9A026" w:rsidR="00E6607A" w:rsidRDefault="005E4277" w:rsidP="001B1DBF">
      <w:pPr>
        <w:spacing w:after="0" w:line="36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πτώχευση</w:t>
      </w:r>
      <w:r w:rsidR="008747AB">
        <w:rPr>
          <w:i/>
          <w:iCs/>
          <w:sz w:val="24"/>
          <w:szCs w:val="24"/>
        </w:rPr>
        <w:t xml:space="preserve"> (1893</w:t>
      </w:r>
      <w:r w:rsidR="00E6607A">
        <w:rPr>
          <w:i/>
          <w:iCs/>
          <w:sz w:val="24"/>
          <w:szCs w:val="24"/>
        </w:rPr>
        <w:t>):</w:t>
      </w:r>
      <w:r w:rsidR="00E6607A" w:rsidRPr="007B73B5">
        <w:rPr>
          <w:i/>
          <w:sz w:val="24"/>
          <w:szCs w:val="24"/>
        </w:rPr>
        <w:t xml:space="preserve"> </w:t>
      </w:r>
      <w:r w:rsidR="00E6607A" w:rsidRPr="007B73B5">
        <w:rPr>
          <w:sz w:val="24"/>
          <w:szCs w:val="24"/>
        </w:rPr>
        <w:t>Ι. Από την αγροτική οικονομία στην αστικοποίηση</w:t>
      </w:r>
      <w:r w:rsidR="00A43F24">
        <w:rPr>
          <w:sz w:val="24"/>
          <w:szCs w:val="24"/>
        </w:rPr>
        <w:t>,</w:t>
      </w:r>
      <w:r w:rsidR="00E6607A" w:rsidRPr="007B73B5">
        <w:rPr>
          <w:sz w:val="24"/>
          <w:szCs w:val="24"/>
        </w:rPr>
        <w:t xml:space="preserve"> </w:t>
      </w:r>
      <w:r w:rsidR="00A43F24">
        <w:rPr>
          <w:sz w:val="24"/>
          <w:szCs w:val="24"/>
        </w:rPr>
        <w:t>Β. Η ελληνική οικονομία κατά το 19</w:t>
      </w:r>
      <w:r w:rsidR="00A43F24" w:rsidRPr="00E6607A">
        <w:rPr>
          <w:sz w:val="24"/>
          <w:szCs w:val="24"/>
          <w:vertAlign w:val="superscript"/>
        </w:rPr>
        <w:t>ο</w:t>
      </w:r>
      <w:r w:rsidR="00A43F24">
        <w:rPr>
          <w:sz w:val="24"/>
          <w:szCs w:val="24"/>
        </w:rPr>
        <w:t xml:space="preserve"> αιώνα</w:t>
      </w:r>
      <w:r w:rsidR="00E6607A" w:rsidRPr="007B73B5">
        <w:rPr>
          <w:sz w:val="24"/>
          <w:szCs w:val="24"/>
        </w:rPr>
        <w:t>, 10. Η πτώχευση του 1893 και ο Διεθνής Οικονομικός Έλεγχος,</w:t>
      </w:r>
      <w:r w:rsidR="00E6607A" w:rsidRPr="00E6607A">
        <w:rPr>
          <w:sz w:val="24"/>
          <w:szCs w:val="24"/>
        </w:rPr>
        <w:t xml:space="preserve"> </w:t>
      </w:r>
      <w:r w:rsidR="00E6607A" w:rsidRPr="007B73B5">
        <w:rPr>
          <w:sz w:val="24"/>
          <w:szCs w:val="24"/>
        </w:rPr>
        <w:t>«[…]</w:t>
      </w:r>
      <w:r w:rsidR="00E6607A">
        <w:rPr>
          <w:sz w:val="24"/>
          <w:szCs w:val="24"/>
        </w:rPr>
        <w:t xml:space="preserve"> Κατά το έτος 1893…του 1897</w:t>
      </w:r>
      <w:r w:rsidRPr="005E4277">
        <w:rPr>
          <w:sz w:val="24"/>
          <w:szCs w:val="24"/>
        </w:rPr>
        <w:t>.</w:t>
      </w:r>
      <w:r w:rsidR="00E6607A">
        <w:rPr>
          <w:sz w:val="24"/>
          <w:szCs w:val="24"/>
        </w:rPr>
        <w:t xml:space="preserve"> </w:t>
      </w:r>
      <w:r w:rsidR="00E6607A" w:rsidRPr="007B73B5">
        <w:rPr>
          <w:sz w:val="24"/>
          <w:szCs w:val="24"/>
        </w:rPr>
        <w:t xml:space="preserve">[…]» </w:t>
      </w:r>
      <w:r w:rsidR="00E6607A">
        <w:rPr>
          <w:sz w:val="24"/>
          <w:szCs w:val="24"/>
        </w:rPr>
        <w:t xml:space="preserve"> </w:t>
      </w:r>
      <w:r w:rsidR="00E6607A" w:rsidRPr="007B73B5">
        <w:rPr>
          <w:sz w:val="24"/>
          <w:szCs w:val="24"/>
        </w:rPr>
        <w:t xml:space="preserve">   </w:t>
      </w:r>
    </w:p>
    <w:p w14:paraId="0C2FD7C3" w14:textId="77777777" w:rsidR="00E6607A" w:rsidRDefault="00E6607A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</w:p>
    <w:p w14:paraId="22750C30" w14:textId="77777777" w:rsidR="00E96A95" w:rsidRPr="007B73B5" w:rsidRDefault="00E96A95"/>
    <w:sectPr w:rsidR="00E96A95" w:rsidRPr="007B73B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BF"/>
    <w:rsid w:val="001B1DBF"/>
    <w:rsid w:val="00264F6E"/>
    <w:rsid w:val="003D472B"/>
    <w:rsid w:val="0056061E"/>
    <w:rsid w:val="005E4277"/>
    <w:rsid w:val="007B73B5"/>
    <w:rsid w:val="008278B6"/>
    <w:rsid w:val="008747AB"/>
    <w:rsid w:val="00906760"/>
    <w:rsid w:val="00A43F24"/>
    <w:rsid w:val="00B028F8"/>
    <w:rsid w:val="00BC235F"/>
    <w:rsid w:val="00C25B80"/>
    <w:rsid w:val="00CC7771"/>
    <w:rsid w:val="00E6607A"/>
    <w:rsid w:val="00E96A95"/>
    <w:rsid w:val="00EB1A4A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FB5D"/>
  <w15:docId w15:val="{83F2FDE0-D8EE-41CA-A050-B2BD5731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ΜΑΡΙΑ ΜΗΤΣΗ - ΑΝΑΓΝΩΣΤΟΥ</cp:lastModifiedBy>
  <cp:revision>7</cp:revision>
  <cp:lastPrinted>2022-12-08T20:37:00Z</cp:lastPrinted>
  <dcterms:created xsi:type="dcterms:W3CDTF">2022-12-08T20:35:00Z</dcterms:created>
  <dcterms:modified xsi:type="dcterms:W3CDTF">2023-04-06T11:34:00Z</dcterms:modified>
</cp:coreProperties>
</file>