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83" w:rsidRDefault="00447D87">
      <w:pPr>
        <w:rPr>
          <w:b/>
        </w:rPr>
      </w:pPr>
      <w:r w:rsidRPr="00447D87">
        <w:rPr>
          <w:b/>
        </w:rPr>
        <w:t>Ενδεικτική απάντηση</w:t>
      </w:r>
    </w:p>
    <w:p w:rsidR="00447D87" w:rsidRDefault="00447D87">
      <w:pPr>
        <w:rPr>
          <w:b/>
        </w:rPr>
      </w:pPr>
      <w:r>
        <w:rPr>
          <w:b/>
        </w:rPr>
        <w:t>2.1</w:t>
      </w:r>
    </w:p>
    <w:p w:rsidR="00C21C77" w:rsidRDefault="00447D87" w:rsidP="00C21C77">
      <w:r w:rsidRPr="00447D87">
        <w:t xml:space="preserve">α. </w:t>
      </w:r>
      <w:r w:rsidR="00C21C77">
        <w:t>Τα εμφανή ή οργανοληπτικά χαρακτηριστικά της ποιότητας είναι:</w:t>
      </w:r>
      <w:r w:rsidR="00C21C77">
        <w:t xml:space="preserve"> </w:t>
      </w:r>
      <w:r w:rsidR="00C21C77">
        <w:t>το σχήμα, το μέ</w:t>
      </w:r>
      <w:r w:rsidR="00C21C77">
        <w:t xml:space="preserve">γεθος και το χρώμα, τα ελαττώματα, το άρωμα, η γεύση και η υφή. </w:t>
      </w:r>
      <w:r w:rsidR="00C21C77">
        <w:t xml:space="preserve">Στα μη εμφανή χαρακτηριστικά ανήκουν: </w:t>
      </w:r>
      <w:r w:rsidR="00C21C77">
        <w:t>η θρεπτική αξία και η υγιεινή κατάσταση</w:t>
      </w:r>
      <w:r w:rsidR="00C21C77">
        <w:t>.</w:t>
      </w:r>
    </w:p>
    <w:p w:rsidR="00C21C77" w:rsidRPr="00C21C77" w:rsidRDefault="00C21C77" w:rsidP="00C21C77">
      <w:r w:rsidRPr="00C21C77">
        <w:t>(Οι μαθητές/</w:t>
      </w:r>
      <w:proofErr w:type="spellStart"/>
      <w:r w:rsidRPr="00C21C77">
        <w:t>τριες</w:t>
      </w:r>
      <w:proofErr w:type="spellEnd"/>
      <w:r w:rsidRPr="00C21C77">
        <w:t xml:space="preserve"> αρκεί να αναφέρουν πέντε (5) από τα εμφανή χαρακτηριστικά και δύο (2) από τα μη εμφανή).</w:t>
      </w:r>
    </w:p>
    <w:p w:rsidR="00C21C77" w:rsidRDefault="00C21C77" w:rsidP="00C21C77">
      <w:r>
        <w:t xml:space="preserve">β. Ο </w:t>
      </w:r>
      <w:r w:rsidRPr="00C21C77">
        <w:t>έλεγχος της ποιότητας ή ποιοτικός έλεγχος</w:t>
      </w:r>
      <w:r>
        <w:t xml:space="preserve"> εφαρμόζεται</w:t>
      </w:r>
      <w:r w:rsidRPr="00C21C77">
        <w:t xml:space="preserve"> </w:t>
      </w:r>
      <w:r>
        <w:t>σε όλα τα στάδια της παραγωγής των τροφίμω</w:t>
      </w:r>
      <w:r>
        <w:t>ν, δηλαδή στην πα</w:t>
      </w:r>
      <w:r>
        <w:t>ραλαβή των πρώτων υλών, κατά τη διάρκε</w:t>
      </w:r>
      <w:r>
        <w:t xml:space="preserve">ια της επεξεργασίας, στο τελικό </w:t>
      </w:r>
      <w:r>
        <w:t>προϊόν και κατά τη διακίνηση μέχρι να φτάσει στον καταναλωτή.</w:t>
      </w:r>
    </w:p>
    <w:p w:rsidR="00447D87" w:rsidRDefault="00447D87" w:rsidP="00447D87">
      <w:pPr>
        <w:rPr>
          <w:b/>
        </w:rPr>
      </w:pPr>
      <w:r w:rsidRPr="00447D87">
        <w:rPr>
          <w:b/>
        </w:rPr>
        <w:t>2.2</w:t>
      </w:r>
    </w:p>
    <w:p w:rsidR="00447D87" w:rsidRDefault="00447D87" w:rsidP="00447D87">
      <w:r w:rsidRPr="00447D87">
        <w:t xml:space="preserve">α. </w:t>
      </w:r>
      <w:r>
        <w:t xml:space="preserve"> </w:t>
      </w:r>
    </w:p>
    <w:p w:rsidR="00447D87" w:rsidRDefault="00447D87" w:rsidP="00BF610D">
      <w:pPr>
        <w:pStyle w:val="a3"/>
        <w:numPr>
          <w:ilvl w:val="0"/>
          <w:numId w:val="2"/>
        </w:numPr>
      </w:pPr>
      <w:r>
        <w:t xml:space="preserve">Σωστό </w:t>
      </w:r>
    </w:p>
    <w:p w:rsidR="00447D87" w:rsidRDefault="00447D87" w:rsidP="00BF610D">
      <w:pPr>
        <w:pStyle w:val="a3"/>
        <w:numPr>
          <w:ilvl w:val="0"/>
          <w:numId w:val="2"/>
        </w:numPr>
      </w:pPr>
      <w:r w:rsidRPr="00447D87">
        <w:t xml:space="preserve">Σωστό </w:t>
      </w:r>
    </w:p>
    <w:p w:rsidR="00447D87" w:rsidRDefault="00447D87" w:rsidP="00BF610D">
      <w:pPr>
        <w:pStyle w:val="a3"/>
        <w:numPr>
          <w:ilvl w:val="0"/>
          <w:numId w:val="2"/>
        </w:numPr>
      </w:pPr>
      <w:r w:rsidRPr="00447D87">
        <w:t>Σωστό</w:t>
      </w:r>
      <w:r>
        <w:t xml:space="preserve"> </w:t>
      </w:r>
    </w:p>
    <w:p w:rsidR="00447D87" w:rsidRDefault="00447D87" w:rsidP="00BF610D">
      <w:pPr>
        <w:pStyle w:val="a3"/>
        <w:numPr>
          <w:ilvl w:val="0"/>
          <w:numId w:val="2"/>
        </w:numPr>
      </w:pPr>
      <w:r w:rsidRPr="00447D87">
        <w:t>Λάθος</w:t>
      </w:r>
      <w:r>
        <w:t xml:space="preserve"> </w:t>
      </w:r>
    </w:p>
    <w:p w:rsidR="00447D87" w:rsidRDefault="00447D87" w:rsidP="00BF610D">
      <w:pPr>
        <w:pStyle w:val="a3"/>
        <w:numPr>
          <w:ilvl w:val="0"/>
          <w:numId w:val="2"/>
        </w:numPr>
      </w:pPr>
      <w:r w:rsidRPr="00447D87">
        <w:t>Λάθος</w:t>
      </w:r>
    </w:p>
    <w:p w:rsidR="00447D87" w:rsidRDefault="00447D87" w:rsidP="00447D87">
      <w:r>
        <w:t xml:space="preserve">β. </w:t>
      </w:r>
    </w:p>
    <w:p w:rsidR="00447D87" w:rsidRDefault="00447D87" w:rsidP="00447D87">
      <w:r>
        <w:t xml:space="preserve">1. </w:t>
      </w:r>
      <w:r w:rsidRPr="00447D87">
        <w:t xml:space="preserve">Το προϊόν που αποξηραίνεται με </w:t>
      </w:r>
      <w:proofErr w:type="spellStart"/>
      <w:r w:rsidRPr="00447D87">
        <w:t>κρυαφυδάτωση</w:t>
      </w:r>
      <w:proofErr w:type="spellEnd"/>
      <w:r w:rsidRPr="00447D87">
        <w:t xml:space="preserve"> αποκτά μια πορώδη δομή, διατηρώντας το σχήμα και μέγεθος του αρχικού υλικού </w:t>
      </w:r>
      <w:r>
        <w:t xml:space="preserve">αφού </w:t>
      </w:r>
      <w:r w:rsidRPr="00447D87">
        <w:t>η απομάκρυνση του νερού γίνεται με εξάχνωση</w:t>
      </w:r>
      <w:r>
        <w:t>.</w:t>
      </w:r>
    </w:p>
    <w:p w:rsidR="00447D87" w:rsidRPr="00447D87" w:rsidRDefault="00447D87" w:rsidP="00447D87">
      <w:bookmarkStart w:id="0" w:name="_GoBack"/>
      <w:bookmarkEnd w:id="0"/>
    </w:p>
    <w:sectPr w:rsidR="00447D87" w:rsidRPr="00447D87" w:rsidSect="00447D8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8B1"/>
    <w:multiLevelType w:val="hybridMultilevel"/>
    <w:tmpl w:val="9244A2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46B9B"/>
    <w:multiLevelType w:val="hybridMultilevel"/>
    <w:tmpl w:val="F02C92B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87"/>
    <w:rsid w:val="00056983"/>
    <w:rsid w:val="00447D87"/>
    <w:rsid w:val="00601C0F"/>
    <w:rsid w:val="00BD6944"/>
    <w:rsid w:val="00BF610D"/>
    <w:rsid w:val="00C21C77"/>
    <w:rsid w:val="00DB6885"/>
    <w:rsid w:val="00EB0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8DE1"/>
  <w15:chartTrackingRefBased/>
  <w15:docId w15:val="{E4A603B0-FCBE-433F-A275-AEB95A2E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3</cp:revision>
  <cp:lastPrinted>2023-01-13T22:12:00Z</cp:lastPrinted>
  <dcterms:created xsi:type="dcterms:W3CDTF">2022-12-04T18:53:00Z</dcterms:created>
  <dcterms:modified xsi:type="dcterms:W3CDTF">2023-01-13T22:12:00Z</dcterms:modified>
</cp:coreProperties>
</file>