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193" w:rsidRPr="002A2BE5" w:rsidRDefault="00BD4193" w:rsidP="00BD4193">
      <w:pPr>
        <w:spacing w:line="360" w:lineRule="auto"/>
        <w:jc w:val="both"/>
        <w:rPr>
          <w:b/>
          <w:sz w:val="24"/>
          <w:szCs w:val="24"/>
        </w:rPr>
      </w:pPr>
      <w:r w:rsidRPr="002A2BE5">
        <w:rPr>
          <w:b/>
          <w:sz w:val="24"/>
          <w:szCs w:val="24"/>
        </w:rPr>
        <w:t>ΘΕΜΑ 2</w:t>
      </w:r>
      <w:r w:rsidRPr="002A2BE5">
        <w:rPr>
          <w:b/>
          <w:sz w:val="24"/>
          <w:szCs w:val="24"/>
          <w:vertAlign w:val="superscript"/>
        </w:rPr>
        <w:t>ο</w:t>
      </w:r>
      <w:r w:rsidRPr="002A2BE5">
        <w:rPr>
          <w:b/>
          <w:sz w:val="24"/>
          <w:szCs w:val="24"/>
        </w:rPr>
        <w:t xml:space="preserve"> </w:t>
      </w:r>
    </w:p>
    <w:p w:rsidR="00BD4193" w:rsidRDefault="00BD4193" w:rsidP="00BD4193">
      <w:pPr>
        <w:spacing w:line="360" w:lineRule="auto"/>
        <w:jc w:val="both"/>
        <w:rPr>
          <w:sz w:val="24"/>
          <w:szCs w:val="24"/>
        </w:rPr>
      </w:pPr>
      <w:r w:rsidRPr="002A2BE5">
        <w:rPr>
          <w:b/>
          <w:sz w:val="24"/>
          <w:szCs w:val="24"/>
        </w:rPr>
        <w:t>α)</w:t>
      </w:r>
      <w:r w:rsidRPr="002A2BE5">
        <w:rPr>
          <w:sz w:val="24"/>
          <w:szCs w:val="24"/>
        </w:rPr>
        <w:t xml:space="preserve"> </w:t>
      </w:r>
      <w:r>
        <w:rPr>
          <w:sz w:val="24"/>
          <w:szCs w:val="24"/>
        </w:rPr>
        <w:t>Τρεις από τις παρακάτω δραστηριότητες:</w:t>
      </w:r>
    </w:p>
    <w:p w:rsidR="00BD4193" w:rsidRDefault="00BD4193" w:rsidP="00BD419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μια επιχείρηση</w:t>
      </w:r>
      <w:r w:rsidRPr="002A2BE5">
        <w:rPr>
          <w:sz w:val="24"/>
          <w:szCs w:val="24"/>
        </w:rPr>
        <w:t xml:space="preserve"> έχει έσοδα από τις πωλήσεις των προϊόντων της, </w:t>
      </w:r>
    </w:p>
    <w:p w:rsidR="00BD4193" w:rsidRDefault="00BD4193" w:rsidP="00BD4193">
      <w:pPr>
        <w:spacing w:line="360" w:lineRule="auto"/>
        <w:jc w:val="both"/>
        <w:rPr>
          <w:sz w:val="24"/>
          <w:szCs w:val="24"/>
        </w:rPr>
      </w:pPr>
      <w:r w:rsidRPr="002A2BE5">
        <w:rPr>
          <w:sz w:val="24"/>
          <w:szCs w:val="24"/>
        </w:rPr>
        <w:t>φορολογείται για τις δραστηριότητές της,</w:t>
      </w:r>
    </w:p>
    <w:p w:rsidR="00BD4193" w:rsidRDefault="00BD4193" w:rsidP="00BD4193">
      <w:pPr>
        <w:spacing w:line="360" w:lineRule="auto"/>
        <w:jc w:val="both"/>
        <w:rPr>
          <w:sz w:val="24"/>
          <w:szCs w:val="24"/>
        </w:rPr>
      </w:pPr>
      <w:r w:rsidRPr="002A2BE5">
        <w:rPr>
          <w:sz w:val="24"/>
          <w:szCs w:val="24"/>
        </w:rPr>
        <w:t xml:space="preserve"> παίρνει δάνεια από τ</w:t>
      </w:r>
      <w:r>
        <w:rPr>
          <w:sz w:val="24"/>
          <w:szCs w:val="24"/>
        </w:rPr>
        <w:t xml:space="preserve">ις τράπεζες, </w:t>
      </w:r>
    </w:p>
    <w:p w:rsidR="00BD4193" w:rsidRDefault="00BD4193" w:rsidP="00BD419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αυξάνει το κεφάλαιο</w:t>
      </w:r>
      <w:r w:rsidRPr="002A2BE5">
        <w:rPr>
          <w:sz w:val="24"/>
          <w:szCs w:val="24"/>
        </w:rPr>
        <w:t xml:space="preserve"> της με την πώληση μετοχών, </w:t>
      </w:r>
    </w:p>
    <w:p w:rsidR="00BD4193" w:rsidRDefault="00BD4193" w:rsidP="00BD4193">
      <w:pPr>
        <w:spacing w:line="360" w:lineRule="auto"/>
        <w:jc w:val="both"/>
        <w:rPr>
          <w:sz w:val="24"/>
          <w:szCs w:val="24"/>
        </w:rPr>
      </w:pPr>
      <w:r w:rsidRPr="002A2BE5">
        <w:rPr>
          <w:sz w:val="24"/>
          <w:szCs w:val="24"/>
        </w:rPr>
        <w:t xml:space="preserve">έχει λογαριασμούς καταθέσεων σε τράπεζες κ.τ.λ. </w:t>
      </w:r>
    </w:p>
    <w:p w:rsidR="00BD4193" w:rsidRPr="002A2BE5" w:rsidRDefault="00BD4193" w:rsidP="00BD4193">
      <w:pPr>
        <w:spacing w:line="360" w:lineRule="auto"/>
        <w:jc w:val="right"/>
        <w:rPr>
          <w:b/>
          <w:sz w:val="24"/>
          <w:szCs w:val="24"/>
        </w:rPr>
      </w:pPr>
      <w:r w:rsidRPr="002A2BE5">
        <w:rPr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(Μονάδες </w:t>
      </w:r>
      <w:r w:rsidR="000702BF">
        <w:rPr>
          <w:b/>
          <w:sz w:val="24"/>
          <w:szCs w:val="24"/>
        </w:rPr>
        <w:t>9</w:t>
      </w:r>
      <w:r w:rsidRPr="002A2BE5">
        <w:rPr>
          <w:b/>
          <w:sz w:val="24"/>
          <w:szCs w:val="24"/>
        </w:rPr>
        <w:t>)</w:t>
      </w:r>
    </w:p>
    <w:p w:rsidR="000702BF" w:rsidRDefault="00BD4193" w:rsidP="00BD4193">
      <w:pPr>
        <w:spacing w:line="360" w:lineRule="auto"/>
        <w:jc w:val="both"/>
        <w:rPr>
          <w:sz w:val="24"/>
          <w:szCs w:val="24"/>
        </w:rPr>
      </w:pPr>
      <w:r w:rsidRPr="002A2BE5">
        <w:rPr>
          <w:b/>
          <w:sz w:val="24"/>
          <w:szCs w:val="24"/>
        </w:rPr>
        <w:t>β)</w:t>
      </w:r>
      <w:r w:rsidRPr="002A2BE5">
        <w:rPr>
          <w:sz w:val="24"/>
          <w:szCs w:val="24"/>
        </w:rPr>
        <w:t xml:space="preserve">  Με την Οικονομική λειτουργία, η επιχείρηση παίζει το ρόλο </w:t>
      </w:r>
    </w:p>
    <w:p w:rsidR="000702BF" w:rsidRDefault="00BD4193" w:rsidP="00BD4193">
      <w:pPr>
        <w:spacing w:line="360" w:lineRule="auto"/>
        <w:jc w:val="both"/>
        <w:rPr>
          <w:sz w:val="24"/>
          <w:szCs w:val="24"/>
        </w:rPr>
      </w:pPr>
      <w:r w:rsidRPr="002A2BE5">
        <w:rPr>
          <w:sz w:val="24"/>
          <w:szCs w:val="24"/>
        </w:rPr>
        <w:t>του επενδυτή,</w:t>
      </w:r>
    </w:p>
    <w:p w:rsidR="000702BF" w:rsidRDefault="00BD4193" w:rsidP="00BD4193">
      <w:pPr>
        <w:spacing w:line="360" w:lineRule="auto"/>
        <w:jc w:val="both"/>
        <w:rPr>
          <w:sz w:val="24"/>
          <w:szCs w:val="24"/>
        </w:rPr>
      </w:pPr>
      <w:r w:rsidRPr="002A2BE5">
        <w:rPr>
          <w:sz w:val="24"/>
          <w:szCs w:val="24"/>
        </w:rPr>
        <w:t xml:space="preserve"> του καταθέτη, </w:t>
      </w:r>
    </w:p>
    <w:p w:rsidR="000702BF" w:rsidRDefault="00BD4193" w:rsidP="00BD4193">
      <w:pPr>
        <w:spacing w:line="360" w:lineRule="auto"/>
        <w:jc w:val="both"/>
        <w:rPr>
          <w:sz w:val="24"/>
          <w:szCs w:val="24"/>
        </w:rPr>
      </w:pPr>
      <w:r w:rsidRPr="002A2BE5">
        <w:rPr>
          <w:sz w:val="24"/>
          <w:szCs w:val="24"/>
        </w:rPr>
        <w:t xml:space="preserve">του δανειστή, </w:t>
      </w:r>
    </w:p>
    <w:p w:rsidR="000702BF" w:rsidRDefault="00BD4193" w:rsidP="00BD4193">
      <w:pPr>
        <w:spacing w:line="360" w:lineRule="auto"/>
        <w:jc w:val="both"/>
        <w:rPr>
          <w:sz w:val="24"/>
          <w:szCs w:val="24"/>
        </w:rPr>
      </w:pPr>
      <w:r w:rsidRPr="002A2BE5">
        <w:rPr>
          <w:sz w:val="24"/>
          <w:szCs w:val="24"/>
        </w:rPr>
        <w:t xml:space="preserve">του δανειζόμενου και </w:t>
      </w:r>
    </w:p>
    <w:p w:rsidR="00BD4193" w:rsidRDefault="00BD4193" w:rsidP="00BD4193">
      <w:pPr>
        <w:spacing w:line="360" w:lineRule="auto"/>
        <w:jc w:val="both"/>
        <w:rPr>
          <w:sz w:val="24"/>
          <w:szCs w:val="24"/>
        </w:rPr>
      </w:pPr>
      <w:r w:rsidRPr="002A2BE5">
        <w:rPr>
          <w:sz w:val="24"/>
          <w:szCs w:val="24"/>
        </w:rPr>
        <w:t>του οικονομικού διαχειριστή.</w:t>
      </w:r>
    </w:p>
    <w:p w:rsidR="000702BF" w:rsidRDefault="000702BF" w:rsidP="000702B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Τέσσερις</w:t>
      </w:r>
      <w:r>
        <w:rPr>
          <w:sz w:val="24"/>
          <w:szCs w:val="24"/>
        </w:rPr>
        <w:t xml:space="preserve"> από τους παραπάνω ρόλους.</w:t>
      </w:r>
      <w:bookmarkStart w:id="0" w:name="_GoBack"/>
      <w:bookmarkEnd w:id="0"/>
    </w:p>
    <w:p w:rsidR="00BD4193" w:rsidRPr="002A2BE5" w:rsidRDefault="00BD4193" w:rsidP="00BD4193">
      <w:pPr>
        <w:spacing w:line="360" w:lineRule="auto"/>
        <w:jc w:val="right"/>
        <w:rPr>
          <w:b/>
          <w:sz w:val="24"/>
          <w:szCs w:val="24"/>
        </w:rPr>
      </w:pPr>
      <w:r w:rsidRPr="002A2BE5">
        <w:rPr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>(Μονάδες 1</w:t>
      </w:r>
      <w:r w:rsidR="000702BF">
        <w:rPr>
          <w:b/>
          <w:sz w:val="24"/>
          <w:szCs w:val="24"/>
        </w:rPr>
        <w:t>6</w:t>
      </w:r>
      <w:r w:rsidRPr="002A2BE5">
        <w:rPr>
          <w:b/>
          <w:sz w:val="24"/>
          <w:szCs w:val="24"/>
        </w:rPr>
        <w:t>)</w:t>
      </w:r>
    </w:p>
    <w:sectPr w:rsidR="00BD4193" w:rsidRPr="002A2B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93"/>
    <w:rsid w:val="00035A37"/>
    <w:rsid w:val="000702BF"/>
    <w:rsid w:val="000D12DD"/>
    <w:rsid w:val="00BD4193"/>
    <w:rsid w:val="00C0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2022-12-10T13:44:00Z</cp:lastPrinted>
  <dcterms:created xsi:type="dcterms:W3CDTF">2022-11-20T17:07:00Z</dcterms:created>
  <dcterms:modified xsi:type="dcterms:W3CDTF">2022-12-10T13:45:00Z</dcterms:modified>
</cp:coreProperties>
</file>