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D1F" w:rsidRPr="00D12D1F" w:rsidRDefault="00440DF4" w:rsidP="00D12D1F">
      <w:pPr>
        <w:spacing w:line="360" w:lineRule="auto"/>
        <w:jc w:val="both"/>
        <w:rPr>
          <w:rFonts w:cstheme="minorHAnsi"/>
          <w:b/>
          <w:sz w:val="24"/>
          <w:szCs w:val="24"/>
        </w:rPr>
      </w:pPr>
      <w:r w:rsidRPr="00440DF4">
        <w:rPr>
          <w:rFonts w:cstheme="minorHAnsi"/>
          <w:b/>
          <w:sz w:val="24"/>
          <w:szCs w:val="24"/>
        </w:rPr>
        <w:t>ΕΝΔΕΙΚΤΙΚΕΣ ΑΠΑΝΤΗΣΕΙΣ</w:t>
      </w:r>
    </w:p>
    <w:p w:rsidR="00E124F2" w:rsidRDefault="00E124F2" w:rsidP="00F3138F">
      <w:pPr>
        <w:spacing w:line="360" w:lineRule="auto"/>
        <w:jc w:val="both"/>
        <w:rPr>
          <w:rFonts w:cstheme="minorHAnsi"/>
          <w:b/>
          <w:sz w:val="24"/>
          <w:szCs w:val="24"/>
        </w:rPr>
      </w:pPr>
      <w:r>
        <w:rPr>
          <w:rFonts w:cstheme="minorHAnsi"/>
          <w:b/>
          <w:sz w:val="24"/>
          <w:szCs w:val="24"/>
        </w:rPr>
        <w:t>ΘΕΜΑ 4</w:t>
      </w:r>
      <w:r w:rsidRPr="00C2163B">
        <w:rPr>
          <w:rFonts w:cstheme="minorHAnsi"/>
          <w:b/>
          <w:sz w:val="24"/>
          <w:szCs w:val="24"/>
          <w:vertAlign w:val="superscript"/>
        </w:rPr>
        <w:t>Ο</w:t>
      </w:r>
    </w:p>
    <w:p w:rsidR="00E124F2" w:rsidRPr="002E6C07" w:rsidRDefault="001907C0" w:rsidP="00E124F2">
      <w:pPr>
        <w:spacing w:line="360" w:lineRule="auto"/>
        <w:jc w:val="both"/>
        <w:rPr>
          <w:rFonts w:cstheme="minorHAnsi"/>
          <w:sz w:val="24"/>
          <w:szCs w:val="24"/>
        </w:rPr>
      </w:pPr>
      <w:r>
        <w:rPr>
          <w:rFonts w:cstheme="minorHAnsi"/>
          <w:sz w:val="24"/>
          <w:szCs w:val="24"/>
        </w:rPr>
        <w:t xml:space="preserve">Στην προκειμένη περίπτωση ένας συνδυασμός προωθητικών ενεργειών και κοινωνικής διάχυσης μηνύματος </w:t>
      </w:r>
      <w:r w:rsidRPr="00746D73">
        <w:rPr>
          <w:rFonts w:cstheme="minorHAnsi"/>
          <w:sz w:val="24"/>
          <w:szCs w:val="24"/>
        </w:rPr>
        <w:t>(</w:t>
      </w:r>
      <w:proofErr w:type="spellStart"/>
      <w:r w:rsidRPr="00746D73">
        <w:rPr>
          <w:rFonts w:cstheme="minorHAnsi"/>
          <w:sz w:val="24"/>
          <w:szCs w:val="24"/>
        </w:rPr>
        <w:t>word</w:t>
      </w:r>
      <w:proofErr w:type="spellEnd"/>
      <w:r w:rsidRPr="00746D73">
        <w:rPr>
          <w:rFonts w:cstheme="minorHAnsi"/>
          <w:sz w:val="24"/>
          <w:szCs w:val="24"/>
        </w:rPr>
        <w:t>-of-</w:t>
      </w:r>
      <w:proofErr w:type="spellStart"/>
      <w:r w:rsidRPr="00746D73">
        <w:rPr>
          <w:rFonts w:cstheme="minorHAnsi"/>
          <w:sz w:val="24"/>
          <w:szCs w:val="24"/>
        </w:rPr>
        <w:t>mouth</w:t>
      </w:r>
      <w:proofErr w:type="spellEnd"/>
      <w:r w:rsidRPr="00746D73">
        <w:rPr>
          <w:rFonts w:cstheme="minorHAnsi"/>
          <w:sz w:val="24"/>
          <w:szCs w:val="24"/>
        </w:rPr>
        <w:t>)</w:t>
      </w:r>
      <w:r>
        <w:rPr>
          <w:rFonts w:cstheme="minorHAnsi"/>
          <w:sz w:val="24"/>
          <w:szCs w:val="24"/>
        </w:rPr>
        <w:t xml:space="preserve"> κρίνεται καταλληλότερος για το είδος και το προϊόν της επιχείρησης. Πρόκειται για μια νέα, μικρή επιχείρηση η οποία δεν είναι εύκολο να δαπανήσει πολλά κονδύλια σε διαφήμιση μέσω των ΜΜΕ. Το προϊόν είναι μια εκπαιδευτική υπηρεσία που προσφέρεται σε μια συγκεκριμένη γειτονιά. Κατά συνέπεια δεν θα προσέφερε σημαντικά οφέλη η μαζική προβολή. Αντίθετα απαιτείται </w:t>
      </w:r>
      <w:proofErr w:type="spellStart"/>
      <w:r>
        <w:rPr>
          <w:rFonts w:cstheme="minorHAnsi"/>
          <w:sz w:val="24"/>
          <w:szCs w:val="24"/>
        </w:rPr>
        <w:t>στοχευμένη</w:t>
      </w:r>
      <w:proofErr w:type="spellEnd"/>
      <w:r>
        <w:rPr>
          <w:rFonts w:cstheme="minorHAnsi"/>
          <w:sz w:val="24"/>
          <w:szCs w:val="24"/>
        </w:rPr>
        <w:t xml:space="preserve"> προβολή σε μέρη όπου συχνάζουν οικογένειες και νέοι. Η προβολή αυτή μπορεί να επιτευχθεί με αφίσες, διανομή φυλλαδίων, διανομή δώρων γνωριμ</w:t>
      </w:r>
      <w:r w:rsidR="00A95756">
        <w:rPr>
          <w:rFonts w:cstheme="minorHAnsi"/>
          <w:sz w:val="24"/>
          <w:szCs w:val="24"/>
        </w:rPr>
        <w:t xml:space="preserve">ίας σε υποψήφιους </w:t>
      </w:r>
      <w:r>
        <w:rPr>
          <w:rFonts w:cstheme="minorHAnsi"/>
          <w:sz w:val="24"/>
          <w:szCs w:val="24"/>
        </w:rPr>
        <w:t>πελάτες (π</w:t>
      </w:r>
      <w:r w:rsidR="00A95756">
        <w:rPr>
          <w:rFonts w:cstheme="minorHAnsi"/>
          <w:sz w:val="24"/>
          <w:szCs w:val="24"/>
        </w:rPr>
        <w:t>.</w:t>
      </w:r>
      <w:r>
        <w:rPr>
          <w:rFonts w:cstheme="minorHAnsi"/>
          <w:sz w:val="24"/>
          <w:szCs w:val="24"/>
        </w:rPr>
        <w:t>χ</w:t>
      </w:r>
      <w:r w:rsidR="00A95756">
        <w:rPr>
          <w:rFonts w:cstheme="minorHAnsi"/>
          <w:sz w:val="24"/>
          <w:szCs w:val="24"/>
        </w:rPr>
        <w:t>.</w:t>
      </w:r>
      <w:r>
        <w:rPr>
          <w:rFonts w:cstheme="minorHAnsi"/>
          <w:sz w:val="24"/>
          <w:szCs w:val="24"/>
        </w:rPr>
        <w:t xml:space="preserve"> διαφημιστικά </w:t>
      </w:r>
      <w:proofErr w:type="spellStart"/>
      <w:r>
        <w:rPr>
          <w:rFonts w:cstheme="minorHAnsi"/>
          <w:sz w:val="24"/>
          <w:szCs w:val="24"/>
        </w:rPr>
        <w:t>στιλό</w:t>
      </w:r>
      <w:proofErr w:type="spellEnd"/>
      <w:r>
        <w:rPr>
          <w:rFonts w:cstheme="minorHAnsi"/>
          <w:sz w:val="24"/>
          <w:szCs w:val="24"/>
        </w:rPr>
        <w:t>, κασετίνες, τσάντες, κ</w:t>
      </w:r>
      <w:r w:rsidR="002E398E">
        <w:rPr>
          <w:rFonts w:cstheme="minorHAnsi"/>
          <w:sz w:val="24"/>
          <w:szCs w:val="24"/>
        </w:rPr>
        <w:t>.</w:t>
      </w:r>
      <w:r>
        <w:rPr>
          <w:rFonts w:cstheme="minorHAnsi"/>
          <w:sz w:val="24"/>
          <w:szCs w:val="24"/>
        </w:rPr>
        <w:t>λπ</w:t>
      </w:r>
      <w:r w:rsidR="002E398E">
        <w:rPr>
          <w:rFonts w:cstheme="minorHAnsi"/>
          <w:sz w:val="24"/>
          <w:szCs w:val="24"/>
        </w:rPr>
        <w:t>.</w:t>
      </w:r>
      <w:r>
        <w:rPr>
          <w:rFonts w:cstheme="minorHAnsi"/>
          <w:sz w:val="24"/>
          <w:szCs w:val="24"/>
        </w:rPr>
        <w:t>), γνωστοποίηση προσφορών (π</w:t>
      </w:r>
      <w:r w:rsidR="002E398E">
        <w:rPr>
          <w:rFonts w:cstheme="minorHAnsi"/>
          <w:sz w:val="24"/>
          <w:szCs w:val="24"/>
        </w:rPr>
        <w:t>.</w:t>
      </w:r>
      <w:r>
        <w:rPr>
          <w:rFonts w:cstheme="minorHAnsi"/>
          <w:sz w:val="24"/>
          <w:szCs w:val="24"/>
        </w:rPr>
        <w:t>χ</w:t>
      </w:r>
      <w:r w:rsidR="002E398E">
        <w:rPr>
          <w:rFonts w:cstheme="minorHAnsi"/>
          <w:sz w:val="24"/>
          <w:szCs w:val="24"/>
        </w:rPr>
        <w:t>.</w:t>
      </w:r>
      <w:r>
        <w:rPr>
          <w:rFonts w:cstheme="minorHAnsi"/>
          <w:sz w:val="24"/>
          <w:szCs w:val="24"/>
        </w:rPr>
        <w:t xml:space="preserve"> εκπτώσεις σε πολυμελ</w:t>
      </w:r>
      <w:r w:rsidR="002E398E">
        <w:rPr>
          <w:rFonts w:cstheme="minorHAnsi"/>
          <w:sz w:val="24"/>
          <w:szCs w:val="24"/>
        </w:rPr>
        <w:t>εί</w:t>
      </w:r>
      <w:r>
        <w:rPr>
          <w:rFonts w:cstheme="minorHAnsi"/>
          <w:sz w:val="24"/>
          <w:szCs w:val="24"/>
        </w:rPr>
        <w:t>ς οικογένειες, φοιτητές κ</w:t>
      </w:r>
      <w:r w:rsidR="002E398E">
        <w:rPr>
          <w:rFonts w:cstheme="minorHAnsi"/>
          <w:sz w:val="24"/>
          <w:szCs w:val="24"/>
        </w:rPr>
        <w:t>.</w:t>
      </w:r>
      <w:r>
        <w:rPr>
          <w:rFonts w:cstheme="minorHAnsi"/>
          <w:sz w:val="24"/>
          <w:szCs w:val="24"/>
        </w:rPr>
        <w:t>λπ</w:t>
      </w:r>
      <w:r w:rsidR="002E398E">
        <w:rPr>
          <w:rFonts w:cstheme="minorHAnsi"/>
          <w:sz w:val="24"/>
          <w:szCs w:val="24"/>
        </w:rPr>
        <w:t>.</w:t>
      </w:r>
      <w:r>
        <w:rPr>
          <w:rFonts w:cstheme="minorHAnsi"/>
          <w:sz w:val="24"/>
          <w:szCs w:val="24"/>
        </w:rPr>
        <w:t>). Λόγω της φύσης του προϊόντος η</w:t>
      </w:r>
      <w:r w:rsidR="002E398E">
        <w:rPr>
          <w:rFonts w:cstheme="minorHAnsi"/>
          <w:sz w:val="24"/>
          <w:szCs w:val="24"/>
        </w:rPr>
        <w:t xml:space="preserve"> </w:t>
      </w:r>
      <w:r>
        <w:rPr>
          <w:rFonts w:cstheme="minorHAnsi"/>
          <w:sz w:val="24"/>
          <w:szCs w:val="24"/>
        </w:rPr>
        <w:t>κοινωνική διάχυση του</w:t>
      </w:r>
      <w:r w:rsidRPr="009C5C04">
        <w:rPr>
          <w:rFonts w:cstheme="minorHAnsi"/>
          <w:sz w:val="24"/>
          <w:szCs w:val="24"/>
        </w:rPr>
        <w:t xml:space="preserve"> μηνύματος (</w:t>
      </w:r>
      <w:proofErr w:type="spellStart"/>
      <w:r w:rsidRPr="009C5C04">
        <w:rPr>
          <w:rFonts w:cstheme="minorHAnsi"/>
          <w:sz w:val="24"/>
          <w:szCs w:val="24"/>
        </w:rPr>
        <w:t>word</w:t>
      </w:r>
      <w:proofErr w:type="spellEnd"/>
      <w:r w:rsidRPr="009C5C04">
        <w:rPr>
          <w:rFonts w:cstheme="minorHAnsi"/>
          <w:sz w:val="24"/>
          <w:szCs w:val="24"/>
        </w:rPr>
        <w:t>-of-</w:t>
      </w:r>
      <w:proofErr w:type="spellStart"/>
      <w:r w:rsidRPr="009C5C04">
        <w:rPr>
          <w:rFonts w:cstheme="minorHAnsi"/>
          <w:sz w:val="24"/>
          <w:szCs w:val="24"/>
        </w:rPr>
        <w:t>mouth</w:t>
      </w:r>
      <w:proofErr w:type="spellEnd"/>
      <w:r w:rsidRPr="009C5C04">
        <w:rPr>
          <w:rFonts w:cstheme="minorHAnsi"/>
          <w:sz w:val="24"/>
          <w:szCs w:val="24"/>
        </w:rPr>
        <w:t>)</w:t>
      </w:r>
      <w:r>
        <w:rPr>
          <w:rFonts w:cstheme="minorHAnsi"/>
          <w:sz w:val="24"/>
          <w:szCs w:val="24"/>
        </w:rPr>
        <w:t xml:space="preserve"> έχει επίσης σημαντική αξία για την προβολή της επιχείρησης αφού πολλές οικογένειες ρωτούν και βασίζονται στις πληροφορίες άλλων πελατών σχετικά με την εμπειρία τους από την επιχείρηση προκειμένου να λάβουν την απόφασή τους.  Η ποιότητα της υπηρεσίας και η ικανοποίηση των πελατών είναι </w:t>
      </w:r>
      <w:r w:rsidR="002E398E">
        <w:rPr>
          <w:rFonts w:cstheme="minorHAnsi"/>
          <w:sz w:val="24"/>
          <w:szCs w:val="24"/>
        </w:rPr>
        <w:t xml:space="preserve">στοιχεία </w:t>
      </w:r>
      <w:r>
        <w:rPr>
          <w:rFonts w:cstheme="minorHAnsi"/>
          <w:sz w:val="24"/>
          <w:szCs w:val="24"/>
        </w:rPr>
        <w:t xml:space="preserve">άμεσα συνυφασμένα με την </w:t>
      </w:r>
      <w:r w:rsidRPr="00A9191D">
        <w:rPr>
          <w:rFonts w:cstheme="minorHAnsi"/>
          <w:sz w:val="24"/>
          <w:szCs w:val="24"/>
        </w:rPr>
        <w:t>κοινωνική διάχυση του μηνύματος</w:t>
      </w:r>
      <w:r>
        <w:rPr>
          <w:rFonts w:cstheme="minorHAnsi"/>
          <w:sz w:val="24"/>
          <w:szCs w:val="24"/>
        </w:rPr>
        <w:t>.</w:t>
      </w:r>
      <w:bookmarkStart w:id="0" w:name="_GoBack"/>
      <w:bookmarkEnd w:id="0"/>
    </w:p>
    <w:p w:rsidR="008659EF" w:rsidRDefault="00E124F2" w:rsidP="00E124F2">
      <w:pPr>
        <w:spacing w:after="0" w:line="360" w:lineRule="auto"/>
        <w:jc w:val="both"/>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p>
    <w:sectPr w:rsidR="008659EF" w:rsidSect="0032567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61F"/>
    <w:multiLevelType w:val="hybridMultilevel"/>
    <w:tmpl w:val="6FEE92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BD03820"/>
    <w:multiLevelType w:val="hybridMultilevel"/>
    <w:tmpl w:val="BBECD2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EDE65B9"/>
    <w:multiLevelType w:val="hybridMultilevel"/>
    <w:tmpl w:val="8A44D7C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561DD3"/>
    <w:multiLevelType w:val="hybridMultilevel"/>
    <w:tmpl w:val="38D6F6F8"/>
    <w:lvl w:ilvl="0" w:tplc="36D6193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E1B3886"/>
    <w:multiLevelType w:val="hybridMultilevel"/>
    <w:tmpl w:val="7604E38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BDE157D"/>
    <w:multiLevelType w:val="hybridMultilevel"/>
    <w:tmpl w:val="25105A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B7C0622"/>
    <w:multiLevelType w:val="hybridMultilevel"/>
    <w:tmpl w:val="090EBD5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EF"/>
    <w:rsid w:val="00080571"/>
    <w:rsid w:val="001907C0"/>
    <w:rsid w:val="002E398E"/>
    <w:rsid w:val="00307389"/>
    <w:rsid w:val="0032567A"/>
    <w:rsid w:val="00377BAB"/>
    <w:rsid w:val="00440DF4"/>
    <w:rsid w:val="004B3D12"/>
    <w:rsid w:val="00591B8A"/>
    <w:rsid w:val="007F784D"/>
    <w:rsid w:val="008659EF"/>
    <w:rsid w:val="00A95756"/>
    <w:rsid w:val="00AA0E3C"/>
    <w:rsid w:val="00C72521"/>
    <w:rsid w:val="00D12D1F"/>
    <w:rsid w:val="00E124F2"/>
    <w:rsid w:val="00E86080"/>
    <w:rsid w:val="00EA0B76"/>
    <w:rsid w:val="00ED0CBD"/>
    <w:rsid w:val="00F3138F"/>
    <w:rsid w:val="00F763E9"/>
    <w:rsid w:val="00FA07CC"/>
    <w:rsid w:val="00FA3A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6FA75-E019-4FFF-AEB9-34ACC981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9E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7389"/>
    <w:pPr>
      <w:ind w:left="720"/>
      <w:contextualSpacing/>
    </w:pPr>
  </w:style>
  <w:style w:type="character" w:styleId="a4">
    <w:name w:val="annotation reference"/>
    <w:basedOn w:val="a0"/>
    <w:uiPriority w:val="99"/>
    <w:semiHidden/>
    <w:unhideWhenUsed/>
    <w:rsid w:val="00D12D1F"/>
    <w:rPr>
      <w:sz w:val="16"/>
      <w:szCs w:val="16"/>
    </w:rPr>
  </w:style>
  <w:style w:type="paragraph" w:styleId="a5">
    <w:name w:val="annotation text"/>
    <w:basedOn w:val="a"/>
    <w:link w:val="Char"/>
    <w:uiPriority w:val="99"/>
    <w:unhideWhenUsed/>
    <w:rsid w:val="00D12D1F"/>
    <w:pPr>
      <w:spacing w:line="240" w:lineRule="auto"/>
    </w:pPr>
    <w:rPr>
      <w:sz w:val="20"/>
      <w:szCs w:val="20"/>
    </w:rPr>
  </w:style>
  <w:style w:type="character" w:customStyle="1" w:styleId="Char">
    <w:name w:val="Κείμενο σχολίου Char"/>
    <w:basedOn w:val="a0"/>
    <w:link w:val="a5"/>
    <w:uiPriority w:val="99"/>
    <w:rsid w:val="00D12D1F"/>
    <w:rPr>
      <w:sz w:val="20"/>
      <w:szCs w:val="20"/>
    </w:rPr>
  </w:style>
  <w:style w:type="paragraph" w:styleId="a6">
    <w:name w:val="Balloon Text"/>
    <w:basedOn w:val="a"/>
    <w:link w:val="Char0"/>
    <w:uiPriority w:val="99"/>
    <w:semiHidden/>
    <w:unhideWhenUsed/>
    <w:rsid w:val="00D12D1F"/>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D12D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197</Words>
  <Characters>1065</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20</cp:revision>
  <cp:lastPrinted>2022-11-15T09:20:00Z</cp:lastPrinted>
  <dcterms:created xsi:type="dcterms:W3CDTF">2022-11-06T18:58:00Z</dcterms:created>
  <dcterms:modified xsi:type="dcterms:W3CDTF">2022-12-04T10:47:00Z</dcterms:modified>
</cp:coreProperties>
</file>