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5E" w:rsidRPr="009B115C" w:rsidRDefault="009E355E" w:rsidP="009E355E">
      <w:pPr>
        <w:spacing w:after="0" w:line="360" w:lineRule="auto"/>
        <w:contextualSpacing/>
      </w:pPr>
      <w:r w:rsidRPr="009B115C">
        <w:rPr>
          <w:rFonts w:cs="Calibri"/>
          <w:b/>
          <w:bCs/>
        </w:rPr>
        <w:t>ΝΕΑ ΕΛΛΗΝΙΚΑ</w:t>
      </w:r>
      <w:r w:rsidRPr="009B115C">
        <w:rPr>
          <w:rFonts w:cs="Calibri"/>
          <w:b/>
          <w:bCs/>
        </w:rPr>
        <w:br/>
      </w:r>
      <w:r w:rsidR="0069789F">
        <w:rPr>
          <w:b/>
        </w:rPr>
        <w:t>Γ΄ ΤΑΞΗ ΕΠΑΛ</w:t>
      </w:r>
      <w:r>
        <w:rPr>
          <w:b/>
        </w:rPr>
        <w:t xml:space="preserve"> </w:t>
      </w:r>
    </w:p>
    <w:p w:rsidR="009E355E" w:rsidRPr="009B115C" w:rsidRDefault="009E355E" w:rsidP="009E355E">
      <w:pPr>
        <w:suppressAutoHyphens/>
        <w:spacing w:after="0" w:line="360" w:lineRule="auto"/>
        <w:contextualSpacing/>
      </w:pPr>
      <w:r w:rsidRPr="009B115C">
        <w:rPr>
          <w:rFonts w:cs="Calibri"/>
          <w:b/>
          <w:bCs/>
        </w:rPr>
        <w:t xml:space="preserve">ΘΕΜΑΤΙΚΗ ΕΝΟΤΗΤΑ: </w:t>
      </w:r>
      <w:r w:rsidR="003F1F0E" w:rsidRPr="00085819">
        <w:rPr>
          <w:b/>
        </w:rPr>
        <w:t>ΑΠΟ ΤΟΝ 20ό ΣΤΟΝ 21</w:t>
      </w:r>
      <w:r w:rsidR="003F1F0E" w:rsidRPr="00F72AFE">
        <w:rPr>
          <w:b/>
        </w:rPr>
        <w:t>ο</w:t>
      </w:r>
      <w:r w:rsidR="003F1F0E" w:rsidRPr="00085819">
        <w:rPr>
          <w:b/>
        </w:rPr>
        <w:t>ΑΙΩΝΑ</w:t>
      </w:r>
    </w:p>
    <w:p w:rsidR="009E355E" w:rsidRPr="009B115C" w:rsidRDefault="009E355E" w:rsidP="009E355E">
      <w:pPr>
        <w:suppressAutoHyphens/>
        <w:spacing w:after="0" w:line="360" w:lineRule="auto"/>
        <w:contextualSpacing/>
        <w:rPr>
          <w:rFonts w:ascii="Calibri" w:hAnsi="Calibri" w:cs="Calibri"/>
          <w:b/>
          <w:bCs/>
        </w:rPr>
      </w:pPr>
    </w:p>
    <w:p w:rsidR="009E355E" w:rsidRPr="009B115C" w:rsidRDefault="009E355E" w:rsidP="009E355E">
      <w:pPr>
        <w:suppressAutoHyphens/>
        <w:spacing w:after="0" w:line="360" w:lineRule="auto"/>
        <w:contextualSpacing/>
        <w:jc w:val="center"/>
      </w:pPr>
      <w:r w:rsidRPr="009B115C">
        <w:rPr>
          <w:rFonts w:eastAsiaTheme="minorEastAsia" w:cstheme="minorHAnsi"/>
          <w:b/>
          <w:lang w:eastAsia="el-GR"/>
        </w:rPr>
        <w:t>ΕΝΔΕΙΚΤΙΚΕΣ ΑΠΑΝΤΗΣΕΙΣ</w:t>
      </w:r>
    </w:p>
    <w:p w:rsidR="009E355E" w:rsidRPr="009B115C" w:rsidRDefault="009E355E" w:rsidP="009E355E">
      <w:pPr>
        <w:suppressAutoHyphens/>
        <w:spacing w:after="0" w:line="360" w:lineRule="auto"/>
        <w:contextualSpacing/>
        <w:jc w:val="both"/>
        <w:rPr>
          <w:rFonts w:eastAsia="Calibri" w:cs="Calibri"/>
          <w:i/>
          <w:lang w:eastAsia="el-GR"/>
        </w:rPr>
      </w:pPr>
      <w:r w:rsidRPr="009B115C">
        <w:rPr>
          <w:rFonts w:eastAsiaTheme="minorEastAsia" w:cstheme="minorHAns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9B115C">
        <w:rPr>
          <w:rFonts w:eastAsia="Calibri" w:cs="Calibri"/>
          <w:i/>
          <w:lang w:eastAsia="el-GR"/>
        </w:rPr>
        <w:t>Κάθε άλλη απάντηση, κατάλληλα τεκμηριωμένη, θεωρείται αποδεκτή.)</w:t>
      </w:r>
    </w:p>
    <w:p w:rsidR="009E355E" w:rsidRPr="009B115C" w:rsidRDefault="009E355E" w:rsidP="009E355E">
      <w:pPr>
        <w:suppressAutoHyphens/>
        <w:spacing w:after="0" w:line="360" w:lineRule="auto"/>
        <w:contextualSpacing/>
        <w:jc w:val="both"/>
        <w:rPr>
          <w:rFonts w:eastAsia="Calibri" w:cs="Calibri"/>
          <w:i/>
          <w:lang w:eastAsia="el-GR"/>
        </w:rPr>
      </w:pPr>
    </w:p>
    <w:p w:rsidR="009E355E" w:rsidRDefault="009E355E" w:rsidP="009E355E">
      <w:pPr>
        <w:suppressAutoHyphens/>
        <w:spacing w:after="0" w:line="360" w:lineRule="auto"/>
        <w:contextualSpacing/>
        <w:jc w:val="both"/>
        <w:rPr>
          <w:rFonts w:eastAsia="Calibri" w:cs="Calibri"/>
          <w:b/>
          <w:bCs/>
          <w:iCs/>
          <w:lang w:eastAsia="el-GR"/>
        </w:rPr>
      </w:pPr>
      <w:r w:rsidRPr="009B115C">
        <w:rPr>
          <w:rFonts w:eastAsia="Calibri" w:cs="Calibri"/>
          <w:b/>
          <w:bCs/>
          <w:iCs/>
          <w:lang w:eastAsia="el-GR"/>
        </w:rPr>
        <w:t>Α3. (μονάδες 25)</w:t>
      </w:r>
    </w:p>
    <w:tbl>
      <w:tblPr>
        <w:tblW w:w="8503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03"/>
      </w:tblGrid>
      <w:tr w:rsidR="001D6FF9" w:rsidTr="001D6FF9">
        <w:trPr>
          <w:trHeight w:val="726"/>
        </w:trPr>
        <w:tc>
          <w:tcPr>
            <w:tcW w:w="8503" w:type="dxa"/>
          </w:tcPr>
          <w:p w:rsidR="00127FA8" w:rsidRPr="00E87A53" w:rsidRDefault="00127FA8" w:rsidP="00127FA8">
            <w:pPr>
              <w:pStyle w:val="a4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E87A53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  <w:t>ΕΠΙΣΗΜΑΝΣΕΙΣ</w:t>
            </w:r>
          </w:p>
          <w:p w:rsidR="00127FA8" w:rsidRPr="00E177C9" w:rsidRDefault="00127FA8" w:rsidP="00127FA8">
            <w:pPr>
              <w:pStyle w:val="a4"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177C9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Δεδομένου ότι το </w:t>
            </w:r>
            <w:proofErr w:type="spellStart"/>
            <w:r w:rsidRPr="00E177C9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κειμενικό</w:t>
            </w:r>
            <w:proofErr w:type="spellEnd"/>
            <w:r w:rsidRPr="00E177C9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 είδος που ζητείται στην εκφώνηση είναι «άρθρο» που θα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δημοσιευτεί σε σχολική εφημερίδ</w:t>
            </w:r>
            <w:r w:rsidRPr="00E177C9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α,</w:t>
            </w:r>
            <w:r w:rsidRPr="00E177C9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 xml:space="preserve"> θα ληφθούν υπόψη τα σ</w:t>
            </w:r>
            <w:r w:rsidRPr="00E177C9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τοιχεία, τα οποία υπηρετούν το συγκεκριμένο επικοινωνιακό πλαίσιο:</w:t>
            </w:r>
          </w:p>
          <w:p w:rsidR="00127FA8" w:rsidRPr="00E177C9" w:rsidRDefault="00127FA8" w:rsidP="00127FA8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75"/>
                <w:tab w:val="left" w:pos="1410"/>
              </w:tabs>
              <w:suppressAutoHyphens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el-GR" w:eastAsia="en-US"/>
              </w:rPr>
            </w:pPr>
            <w:r w:rsidRPr="00E177C9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  <w:lang w:val="el-GR" w:eastAsia="en-US"/>
              </w:rPr>
              <w:t>τίτλος</w:t>
            </w:r>
          </w:p>
          <w:p w:rsidR="00127FA8" w:rsidRPr="00E177C9" w:rsidRDefault="00127FA8" w:rsidP="00127FA8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75"/>
                <w:tab w:val="left" w:pos="1410"/>
              </w:tabs>
              <w:suppressAutoHyphens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el-GR" w:eastAsia="en-US"/>
              </w:rPr>
            </w:pPr>
            <w:proofErr w:type="spellStart"/>
            <w:r w:rsidRPr="00E177C9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  <w:lang w:val="el-GR" w:eastAsia="en-US"/>
              </w:rPr>
              <w:t>αφόρμηση</w:t>
            </w:r>
            <w:proofErr w:type="spellEnd"/>
            <w:r w:rsidRPr="00E177C9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  <w:lang w:val="el-GR" w:eastAsia="en-US"/>
              </w:rPr>
              <w:t xml:space="preserve"> από την επικαιρότητα</w:t>
            </w:r>
          </w:p>
          <w:p w:rsidR="00127FA8" w:rsidRPr="00E177C9" w:rsidRDefault="00127FA8" w:rsidP="00127FA8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75"/>
                <w:tab w:val="left" w:pos="1410"/>
              </w:tabs>
              <w:suppressAutoHyphens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el-GR" w:eastAsia="en-US"/>
              </w:rPr>
            </w:pPr>
            <w:r w:rsidRPr="00E177C9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  <w:lang w:val="el-GR" w:eastAsia="en-US"/>
              </w:rPr>
              <w:t>αναφορική λειτουργία της γλώσσας</w:t>
            </w:r>
          </w:p>
          <w:p w:rsidR="00127FA8" w:rsidRPr="00E177C9" w:rsidRDefault="00127FA8" w:rsidP="00127FA8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75"/>
                <w:tab w:val="left" w:pos="1410"/>
              </w:tabs>
              <w:suppressAutoHyphens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el-GR" w:eastAsia="en-US"/>
              </w:rPr>
            </w:pPr>
            <w:r w:rsidRPr="00E177C9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/>
                <w:lang w:val="el-GR" w:eastAsia="en-US"/>
              </w:rPr>
              <w:t>απλό και οικείο ύφος λόγου</w:t>
            </w:r>
          </w:p>
          <w:p w:rsidR="001D6FF9" w:rsidRPr="00127FA8" w:rsidRDefault="00127FA8" w:rsidP="00127FA8">
            <w:pPr>
              <w:pStyle w:val="A5"/>
              <w:numPr>
                <w:ilvl w:val="0"/>
                <w:numId w:val="7"/>
              </w:numPr>
              <w:spacing w:after="0" w:line="360" w:lineRule="auto"/>
              <w:rPr>
                <w:rFonts w:asciiTheme="minorHAnsi" w:hAnsiTheme="minorHAnsi" w:cstheme="minorHAnsi"/>
                <w:color w:val="auto"/>
                <w:shd w:val="clear" w:color="auto" w:fill="FFFFFF"/>
                <w:lang w:eastAsia="en-US"/>
              </w:rPr>
            </w:pPr>
            <w:r w:rsidRPr="00E177C9">
              <w:rPr>
                <w:rFonts w:asciiTheme="minorHAnsi" w:hAnsiTheme="minorHAnsi" w:cstheme="minorHAnsi"/>
                <w:color w:val="auto"/>
                <w:shd w:val="clear" w:color="auto" w:fill="FFFFFF"/>
                <w:lang w:eastAsia="en-US"/>
              </w:rPr>
              <w:t xml:space="preserve">αξιοποίηση γ’, </w:t>
            </w:r>
            <w:proofErr w:type="spellStart"/>
            <w:r w:rsidRPr="00E177C9">
              <w:rPr>
                <w:rFonts w:asciiTheme="minorHAnsi" w:hAnsiTheme="minorHAnsi" w:cstheme="minorHAnsi"/>
                <w:color w:val="auto"/>
                <w:shd w:val="clear" w:color="auto" w:fill="FFFFFF"/>
                <w:lang w:eastAsia="en-US"/>
              </w:rPr>
              <w:t>α΄</w:t>
            </w:r>
            <w:proofErr w:type="spellEnd"/>
            <w:r w:rsidRPr="00E177C9">
              <w:rPr>
                <w:rFonts w:asciiTheme="minorHAnsi" w:hAnsiTheme="minorHAnsi" w:cstheme="minorHAnsi"/>
                <w:color w:val="auto"/>
                <w:shd w:val="clear" w:color="auto" w:fill="FFFFFF"/>
                <w:lang w:eastAsia="en-US"/>
              </w:rPr>
              <w:t xml:space="preserve"> ενικού και α’ πληθυντικού ρηματικού προσώπου</w:t>
            </w:r>
          </w:p>
        </w:tc>
      </w:tr>
    </w:tbl>
    <w:p w:rsidR="00127FA8" w:rsidRDefault="00127FA8" w:rsidP="00FB4845">
      <w:pPr>
        <w:spacing w:after="0" w:line="360" w:lineRule="auto"/>
        <w:jc w:val="both"/>
        <w:rPr>
          <w:b/>
        </w:rPr>
      </w:pPr>
    </w:p>
    <w:p w:rsidR="006C7C15" w:rsidRPr="00A011F1" w:rsidRDefault="006C7C15" w:rsidP="00FB4845">
      <w:pPr>
        <w:spacing w:after="0" w:line="360" w:lineRule="auto"/>
        <w:jc w:val="both"/>
        <w:rPr>
          <w:b/>
        </w:rPr>
      </w:pPr>
      <w:r w:rsidRPr="00A011F1">
        <w:rPr>
          <w:b/>
        </w:rPr>
        <w:t>Η άποψη για την παραδοσιακή και την εξ αποστάσεως διδασκαλία:</w:t>
      </w:r>
    </w:p>
    <w:p w:rsidR="006C7C15" w:rsidRDefault="006C7C15" w:rsidP="006C7C15">
      <w:pPr>
        <w:pStyle w:val="a3"/>
        <w:numPr>
          <w:ilvl w:val="0"/>
          <w:numId w:val="2"/>
        </w:numPr>
        <w:spacing w:after="0" w:line="360" w:lineRule="auto"/>
        <w:jc w:val="both"/>
      </w:pPr>
      <w:r>
        <w:t xml:space="preserve">Η παραδοσιακή διδασκαλία εξασφαλίζει την αμεσότητα στην επικοινωνία. </w:t>
      </w:r>
    </w:p>
    <w:p w:rsidR="006C7C15" w:rsidRDefault="006C7C15" w:rsidP="006C7C15">
      <w:pPr>
        <w:pStyle w:val="a3"/>
        <w:numPr>
          <w:ilvl w:val="0"/>
          <w:numId w:val="2"/>
        </w:numPr>
        <w:spacing w:after="0" w:line="360" w:lineRule="auto"/>
        <w:jc w:val="both"/>
      </w:pPr>
      <w:r>
        <w:t>Δίνει την δυνατότητα στον</w:t>
      </w:r>
      <w:r w:rsidR="00BA3060">
        <w:t>/στην</w:t>
      </w:r>
      <w:r>
        <w:t xml:space="preserve"> καθηγητή</w:t>
      </w:r>
      <w:r w:rsidR="00BA3060">
        <w:t>/</w:t>
      </w:r>
      <w:r w:rsidR="00A011F1">
        <w:t>-</w:t>
      </w:r>
      <w:proofErr w:type="spellStart"/>
      <w:r w:rsidR="00BA3060">
        <w:t>τρια</w:t>
      </w:r>
      <w:proofErr w:type="spellEnd"/>
      <w:r>
        <w:t xml:space="preserve"> να καταλάβει εύκολα τη διάθεση των μαθητών και να ρυθμίσει ανάλογα το μάθημα.</w:t>
      </w:r>
    </w:p>
    <w:p w:rsidR="00F802CC" w:rsidRDefault="00F802CC" w:rsidP="006C7C15">
      <w:pPr>
        <w:pStyle w:val="a3"/>
        <w:numPr>
          <w:ilvl w:val="0"/>
          <w:numId w:val="2"/>
        </w:numPr>
        <w:spacing w:after="0" w:line="360" w:lineRule="auto"/>
        <w:jc w:val="both"/>
      </w:pPr>
      <w:r>
        <w:t>Η εξ αποστάσεως λύνει το πρόβλημα της αδυναμίας πρόσβασης στην τάξη.</w:t>
      </w:r>
    </w:p>
    <w:p w:rsidR="00F802CC" w:rsidRDefault="00F802CC" w:rsidP="006C7C15">
      <w:pPr>
        <w:pStyle w:val="a3"/>
        <w:numPr>
          <w:ilvl w:val="0"/>
          <w:numId w:val="2"/>
        </w:numPr>
        <w:spacing w:after="0" w:line="360" w:lineRule="auto"/>
        <w:jc w:val="both"/>
      </w:pPr>
      <w:r>
        <w:t xml:space="preserve">Ο καθηγητής έχει τη δυνατότητα προβολής </w:t>
      </w:r>
      <w:r w:rsidR="0052095B">
        <w:t xml:space="preserve">εκπαιδευτικού </w:t>
      </w:r>
      <w:r>
        <w:t xml:space="preserve">υλικού στην οθόνη και παρουσίασης του μαθήματος </w:t>
      </w:r>
      <w:r w:rsidR="0052095B">
        <w:t>με παραστατικό τρόπο.</w:t>
      </w:r>
    </w:p>
    <w:p w:rsidR="00575EC1" w:rsidRPr="00A011F1" w:rsidRDefault="00693CB6" w:rsidP="00FB4845">
      <w:pPr>
        <w:spacing w:after="0" w:line="360" w:lineRule="auto"/>
        <w:jc w:val="both"/>
        <w:rPr>
          <w:b/>
        </w:rPr>
      </w:pPr>
      <w:r w:rsidRPr="00A011F1">
        <w:rPr>
          <w:b/>
        </w:rPr>
        <w:t>Ν</w:t>
      </w:r>
      <w:r w:rsidR="006C7C15" w:rsidRPr="00A011F1">
        <w:rPr>
          <w:b/>
        </w:rPr>
        <w:t>α εξηγήσεις ποια προτιμάς εσύ</w:t>
      </w:r>
      <w:r w:rsidRPr="00A011F1">
        <w:rPr>
          <w:b/>
        </w:rPr>
        <w:t>: (</w:t>
      </w:r>
      <w:r w:rsidRPr="00A011F1">
        <w:rPr>
          <w:b/>
          <w:i/>
          <w:iCs/>
        </w:rPr>
        <w:t>ο μαθητής ή η μαθήτρια μπορεί να επιλέξει όποιον τρόπο επιθυμεί και να αιτιολογήσει την προτίμησή του/της</w:t>
      </w:r>
      <w:r w:rsidR="00BA3060" w:rsidRPr="00A011F1">
        <w:rPr>
          <w:b/>
        </w:rPr>
        <w:t>)</w:t>
      </w:r>
    </w:p>
    <w:p w:rsidR="00BA3060" w:rsidRDefault="00BA3060" w:rsidP="00BA3060">
      <w:pPr>
        <w:pStyle w:val="a3"/>
        <w:numPr>
          <w:ilvl w:val="0"/>
          <w:numId w:val="3"/>
        </w:numPr>
        <w:spacing w:after="0" w:line="360" w:lineRule="auto"/>
        <w:jc w:val="both"/>
      </w:pPr>
      <w:r>
        <w:t>Προτιμώ την παραδοσιακή διδασκαλία, γιατί είμαι μαζί με τους φίλους μου στην αίθου</w:t>
      </w:r>
      <w:r w:rsidR="00A011F1">
        <w:t>σα, μιλάμε με τον/την καθηγητή/-</w:t>
      </w:r>
      <w:proofErr w:type="spellStart"/>
      <w:r>
        <w:t>τρια</w:t>
      </w:r>
      <w:proofErr w:type="spellEnd"/>
      <w:r>
        <w:t xml:space="preserve"> πολύ άνετα και λύνουμε τις απορίες μας ή συζητάμε για θέματα της επικαιρότητας και αστειευόμαστε.</w:t>
      </w:r>
    </w:p>
    <w:p w:rsidR="00BA3060" w:rsidRDefault="00BA3060" w:rsidP="00BA3060">
      <w:pPr>
        <w:pStyle w:val="a3"/>
        <w:numPr>
          <w:ilvl w:val="0"/>
          <w:numId w:val="3"/>
        </w:numPr>
        <w:spacing w:after="0" w:line="360" w:lineRule="auto"/>
        <w:jc w:val="both"/>
      </w:pPr>
      <w:r>
        <w:t>Προτιμώ την εξ αποστάσεως διδασκαλία, γιατί έτσι δεν χάνεται κανένα μάθημα, σε περίπτωση που κάποιος εί</w:t>
      </w:r>
      <w:r w:rsidR="00A011F1">
        <w:t>ναι άρρωστος και δεν μπορεί να έ</w:t>
      </w:r>
      <w:r>
        <w:t>ρθει στο σχολείο, ενώ συγχρόνως βλέπουμε στην οθόνη ενδιαφέρουσες εικόνες ή βίντεο για το μάθημα.</w:t>
      </w:r>
    </w:p>
    <w:p w:rsidR="00693CB6" w:rsidRDefault="00693CB6" w:rsidP="00FB4845">
      <w:pPr>
        <w:spacing w:after="0" w:line="360" w:lineRule="auto"/>
        <w:jc w:val="both"/>
        <w:rPr>
          <w:rFonts w:cstheme="minorHAnsi"/>
        </w:rPr>
      </w:pPr>
    </w:p>
    <w:p w:rsidR="005D052D" w:rsidRDefault="005D052D" w:rsidP="005D052D">
      <w:pPr>
        <w:suppressAutoHyphens/>
        <w:spacing w:after="0" w:line="360" w:lineRule="auto"/>
        <w:contextualSpacing/>
        <w:jc w:val="both"/>
        <w:rPr>
          <w:rFonts w:eastAsia="Calibri" w:cs="Calibri"/>
          <w:b/>
          <w:bCs/>
          <w:iCs/>
          <w:lang w:eastAsia="el-GR"/>
        </w:rPr>
      </w:pPr>
      <w:r w:rsidRPr="009B115C">
        <w:rPr>
          <w:rFonts w:eastAsia="Calibri" w:cs="Calibri"/>
          <w:b/>
          <w:bCs/>
          <w:iCs/>
          <w:lang w:eastAsia="el-GR"/>
        </w:rPr>
        <w:t>Β3. (μονάδες 25)</w:t>
      </w:r>
    </w:p>
    <w:p w:rsidR="00346227" w:rsidRDefault="003C5B6B" w:rsidP="00346227">
      <w:pPr>
        <w:spacing w:after="0" w:line="360" w:lineRule="auto"/>
      </w:pPr>
      <w:r>
        <w:t>Από ποια συναισθήματα αντιλαμβάνεσαι πως διακατέχεται σε αυτή τη διαδικασία;</w:t>
      </w:r>
    </w:p>
    <w:p w:rsidR="003C5B6B" w:rsidRDefault="003C5B6B" w:rsidP="00346227">
      <w:pPr>
        <w:spacing w:after="0" w:line="360" w:lineRule="auto"/>
      </w:pPr>
      <w:r>
        <w:t>Σε ποια σημεία του κειμένου φαίνεται η διάθεσή του (να αναφέρεις τρεις περιπτώσεις);</w:t>
      </w:r>
    </w:p>
    <w:p w:rsidR="003C5B6B" w:rsidRPr="003C5B6B" w:rsidRDefault="005D34EA" w:rsidP="005D34EA">
      <w:pPr>
        <w:pStyle w:val="a3"/>
        <w:numPr>
          <w:ilvl w:val="0"/>
          <w:numId w:val="5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t xml:space="preserve">Ενθουσιασμός: </w:t>
      </w:r>
      <w:r w:rsidR="003C5B6B" w:rsidRPr="005D34EA">
        <w:rPr>
          <w:i/>
          <w:iCs/>
        </w:rPr>
        <w:t xml:space="preserve">τις </w:t>
      </w:r>
      <w:proofErr w:type="spellStart"/>
      <w:r w:rsidR="003C5B6B" w:rsidRPr="005D34EA">
        <w:rPr>
          <w:i/>
          <w:iCs/>
        </w:rPr>
        <w:t>μακρυές</w:t>
      </w:r>
      <w:proofErr w:type="spellEnd"/>
      <w:r w:rsidR="003C5B6B" w:rsidRPr="005D34EA">
        <w:rPr>
          <w:i/>
          <w:iCs/>
        </w:rPr>
        <w:t xml:space="preserve"> </w:t>
      </w:r>
      <w:proofErr w:type="spellStart"/>
      <w:r w:rsidR="003C5B6B" w:rsidRPr="005D34EA">
        <w:rPr>
          <w:i/>
          <w:iCs/>
        </w:rPr>
        <w:t>χιμωνιάτικες</w:t>
      </w:r>
      <w:proofErr w:type="spellEnd"/>
      <w:r w:rsidR="003C5B6B" w:rsidRPr="005D34EA">
        <w:rPr>
          <w:i/>
          <w:iCs/>
        </w:rPr>
        <w:t xml:space="preserve"> νύχτες, όπου αραίωναν τα περάσματα των συρμών, διάβαζε τις περισσότερες ώρες</w:t>
      </w:r>
      <w:r>
        <w:t xml:space="preserve">: ήταν τόσο ενθουσιασμένος, ώστε αφιέρωνε πολλές ώρες στο διάβασμα. </w:t>
      </w:r>
    </w:p>
    <w:p w:rsidR="00346227" w:rsidRDefault="005D34EA" w:rsidP="003C5B6B">
      <w:pPr>
        <w:pStyle w:val="a3"/>
        <w:numPr>
          <w:ilvl w:val="0"/>
          <w:numId w:val="4"/>
        </w:numPr>
        <w:spacing w:line="360" w:lineRule="auto"/>
        <w:jc w:val="both"/>
      </w:pPr>
      <w:r>
        <w:t>Χαρά:</w:t>
      </w:r>
      <w:r w:rsidR="00A011F1">
        <w:t xml:space="preserve"> </w:t>
      </w:r>
      <w:r w:rsidR="003C5B6B" w:rsidRPr="005D34EA">
        <w:rPr>
          <w:i/>
          <w:iCs/>
        </w:rPr>
        <w:t xml:space="preserve">Τα γατίσια γρατζουνίσματα της βροχής στα </w:t>
      </w:r>
      <w:proofErr w:type="spellStart"/>
      <w:r w:rsidR="003C5B6B" w:rsidRPr="005D34EA">
        <w:rPr>
          <w:i/>
          <w:iCs/>
        </w:rPr>
        <w:t>πορτοπαράθυρα</w:t>
      </w:r>
      <w:proofErr w:type="spellEnd"/>
      <w:r w:rsidR="003C5B6B" w:rsidRPr="005D34EA">
        <w:rPr>
          <w:i/>
          <w:iCs/>
        </w:rPr>
        <w:t xml:space="preserve"> φτάνανε στα αυτιά του σαν μελωδική υπόκρουση στα νοερά ταξίδια του</w:t>
      </w:r>
      <w:r w:rsidR="003C5B6B">
        <w:t>…</w:t>
      </w:r>
      <w:r>
        <w:t xml:space="preserve"> : δεν τον ενοχλούσαν οι άσχημες καιρικές συνθήκες, διότι ήταν χαρούμενος με την απασχόληση που είχε.</w:t>
      </w:r>
    </w:p>
    <w:p w:rsidR="003C5B6B" w:rsidRDefault="005D34EA" w:rsidP="003C5B6B">
      <w:pPr>
        <w:pStyle w:val="a3"/>
        <w:numPr>
          <w:ilvl w:val="0"/>
          <w:numId w:val="4"/>
        </w:numPr>
        <w:spacing w:line="360" w:lineRule="auto"/>
        <w:jc w:val="both"/>
      </w:pPr>
      <w:r>
        <w:t>Ευτυχία:</w:t>
      </w:r>
      <w:r w:rsidR="00A011F1">
        <w:t xml:space="preserve"> </w:t>
      </w:r>
      <w:r w:rsidR="003C5B6B" w:rsidRPr="005D34EA">
        <w:rPr>
          <w:i/>
          <w:iCs/>
        </w:rPr>
        <w:t xml:space="preserve">Όμως η μεγάλη του απόλαυση ήταν ο «Παγκόσμιος Άτλας». …ταξίδευε σε κόσμους </w:t>
      </w:r>
      <w:proofErr w:type="spellStart"/>
      <w:r w:rsidR="003C5B6B" w:rsidRPr="005D34EA">
        <w:rPr>
          <w:i/>
          <w:iCs/>
        </w:rPr>
        <w:t>μακρυνούς</w:t>
      </w:r>
      <w:proofErr w:type="spellEnd"/>
      <w:r w:rsidR="003C5B6B" w:rsidRPr="005D34EA">
        <w:rPr>
          <w:i/>
          <w:iCs/>
        </w:rPr>
        <w:t>…</w:t>
      </w:r>
      <w:r w:rsidRPr="005D34EA">
        <w:rPr>
          <w:i/>
          <w:iCs/>
        </w:rPr>
        <w:t>:</w:t>
      </w:r>
      <w:r>
        <w:t xml:space="preserve"> η δυνατότητα να ταξιδεύει με τη φαντασία του ήταν ευτυχία.</w:t>
      </w:r>
    </w:p>
    <w:p w:rsidR="003C5B6B" w:rsidRDefault="003C5B6B" w:rsidP="003C5B6B">
      <w:pPr>
        <w:spacing w:line="360" w:lineRule="auto"/>
        <w:ind w:left="360"/>
        <w:jc w:val="both"/>
      </w:pPr>
    </w:p>
    <w:sectPr w:rsidR="003C5B6B" w:rsidSect="009A5C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06CC6"/>
    <w:multiLevelType w:val="hybridMultilevel"/>
    <w:tmpl w:val="650CE6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C0FA2"/>
    <w:multiLevelType w:val="hybridMultilevel"/>
    <w:tmpl w:val="1C8692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B69E2"/>
    <w:multiLevelType w:val="hybridMultilevel"/>
    <w:tmpl w:val="89981D74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24895401"/>
    <w:multiLevelType w:val="hybridMultilevel"/>
    <w:tmpl w:val="5C42C9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0C77D0"/>
    <w:multiLevelType w:val="hybridMultilevel"/>
    <w:tmpl w:val="75387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E3606"/>
    <w:multiLevelType w:val="hybridMultilevel"/>
    <w:tmpl w:val="8C681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B14812"/>
    <w:multiLevelType w:val="hybridMultilevel"/>
    <w:tmpl w:val="45B229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F4159"/>
    <w:multiLevelType w:val="hybridMultilevel"/>
    <w:tmpl w:val="783AAD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proofState w:spelling="clean" w:grammar="clean"/>
  <w:defaultTabStop w:val="720"/>
  <w:characterSpacingControl w:val="doNotCompress"/>
  <w:compat/>
  <w:rsids>
    <w:rsidRoot w:val="00331C86"/>
    <w:rsid w:val="00127FA8"/>
    <w:rsid w:val="00147BB8"/>
    <w:rsid w:val="001D6FF9"/>
    <w:rsid w:val="0028633D"/>
    <w:rsid w:val="00331C86"/>
    <w:rsid w:val="00346227"/>
    <w:rsid w:val="003C5B6B"/>
    <w:rsid w:val="003F1F0E"/>
    <w:rsid w:val="0052095B"/>
    <w:rsid w:val="00575EC1"/>
    <w:rsid w:val="005D052D"/>
    <w:rsid w:val="005D34EA"/>
    <w:rsid w:val="00693CB6"/>
    <w:rsid w:val="0069789F"/>
    <w:rsid w:val="006C7C15"/>
    <w:rsid w:val="006D06EF"/>
    <w:rsid w:val="007B0A79"/>
    <w:rsid w:val="008F2F26"/>
    <w:rsid w:val="009A5CB2"/>
    <w:rsid w:val="009E355E"/>
    <w:rsid w:val="00A011F1"/>
    <w:rsid w:val="00B045C4"/>
    <w:rsid w:val="00BA3060"/>
    <w:rsid w:val="00E10CAC"/>
    <w:rsid w:val="00F802CC"/>
    <w:rsid w:val="00FB4845"/>
    <w:rsid w:val="00FB4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3D"/>
    <w:pPr>
      <w:ind w:left="720"/>
      <w:contextualSpacing/>
    </w:pPr>
  </w:style>
  <w:style w:type="paragraph" w:customStyle="1" w:styleId="a4">
    <w:name w:val="Προεπιλογή"/>
    <w:qFormat/>
    <w:rsid w:val="00127FA8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el-GR"/>
    </w:rPr>
  </w:style>
  <w:style w:type="paragraph" w:customStyle="1" w:styleId="A5">
    <w:name w:val="Κύριο τμήμα A"/>
    <w:rsid w:val="00127FA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el-GR"/>
    </w:rPr>
  </w:style>
  <w:style w:type="paragraph" w:customStyle="1" w:styleId="A6">
    <w:name w:val="Προεπιλογή A"/>
    <w:rsid w:val="00127FA8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n-US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2049</Characters>
  <Application>Microsoft Office Word</Application>
  <DocSecurity>0</DocSecurity>
  <Lines>17</Lines>
  <Paragraphs>4</Paragraphs>
  <ScaleCrop>false</ScaleCrop>
  <Company>HP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nikosalefantos@gmail.com</cp:lastModifiedBy>
  <cp:revision>6</cp:revision>
  <dcterms:created xsi:type="dcterms:W3CDTF">2022-10-10T20:17:00Z</dcterms:created>
  <dcterms:modified xsi:type="dcterms:W3CDTF">2022-10-29T17:53:00Z</dcterms:modified>
</cp:coreProperties>
</file>