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51A" w:rsidRPr="00AC7DEE" w:rsidRDefault="00B2651A" w:rsidP="00B2651A">
      <w:pPr>
        <w:spacing w:after="0" w:line="360" w:lineRule="auto"/>
        <w:jc w:val="both"/>
        <w:rPr>
          <w:b/>
        </w:rPr>
      </w:pPr>
      <w:r w:rsidRPr="00AC7DEE">
        <w:rPr>
          <w:b/>
        </w:rPr>
        <w:t xml:space="preserve">ΝΕΑ ΕΛΛΗΝΙΚΑ </w:t>
      </w:r>
    </w:p>
    <w:p w:rsidR="00B2651A" w:rsidRPr="00AC7DEE" w:rsidRDefault="009E1C21" w:rsidP="00B2651A">
      <w:pPr>
        <w:spacing w:after="0" w:line="360" w:lineRule="auto"/>
        <w:jc w:val="both"/>
        <w:rPr>
          <w:b/>
        </w:rPr>
      </w:pPr>
      <w:r>
        <w:rPr>
          <w:b/>
        </w:rPr>
        <w:t xml:space="preserve">Γ΄ ΤΑΞΗ ΕΠΑΛ </w:t>
      </w:r>
    </w:p>
    <w:p w:rsidR="00B2651A" w:rsidRDefault="00B2651A" w:rsidP="00B2651A">
      <w:pPr>
        <w:spacing w:after="0" w:line="360" w:lineRule="auto"/>
        <w:contextualSpacing/>
        <w:jc w:val="both"/>
        <w:rPr>
          <w:b/>
        </w:rPr>
      </w:pPr>
      <w:r>
        <w:rPr>
          <w:rFonts w:cstheme="minorHAnsi"/>
          <w:b/>
        </w:rPr>
        <w:t xml:space="preserve">ΘΕΜΑΤΙΚΗ ΕΝΟΤΗΤΑ: </w:t>
      </w:r>
      <w:r>
        <w:rPr>
          <w:b/>
        </w:rPr>
        <w:t>ΑΠΟ ΤΟΝ 20ό ΣΤΟΝ 21</w:t>
      </w:r>
      <w:r w:rsidRPr="0066609C">
        <w:rPr>
          <w:b/>
          <w:vertAlign w:val="superscript"/>
        </w:rPr>
        <w:t>ο</w:t>
      </w:r>
      <w:r>
        <w:rPr>
          <w:b/>
        </w:rPr>
        <w:t xml:space="preserve"> ΑΙΩΝΑ</w:t>
      </w:r>
    </w:p>
    <w:p w:rsidR="00B2651A" w:rsidRPr="00AC7DEE" w:rsidRDefault="00B2651A" w:rsidP="00B2651A">
      <w:pPr>
        <w:spacing w:line="360" w:lineRule="auto"/>
        <w:jc w:val="both"/>
        <w:rPr>
          <w:b/>
        </w:rPr>
      </w:pPr>
    </w:p>
    <w:p w:rsidR="00B2651A" w:rsidRPr="00AC7DEE" w:rsidRDefault="00B2651A" w:rsidP="00B2651A">
      <w:pPr>
        <w:spacing w:after="0" w:line="360" w:lineRule="auto"/>
        <w:jc w:val="center"/>
        <w:rPr>
          <w:rFonts w:cstheme="minorHAnsi"/>
        </w:rPr>
      </w:pPr>
      <w:r w:rsidRPr="00AC7DEE">
        <w:rPr>
          <w:rFonts w:cstheme="minorHAnsi"/>
          <w:b/>
        </w:rPr>
        <w:t>ΕΝΔΕΙΚΤΙΚΕΣ ΑΠΑΝΤΗΣΕΙΣ</w:t>
      </w:r>
    </w:p>
    <w:p w:rsidR="00B2651A" w:rsidRPr="00AC7DEE" w:rsidRDefault="00B2651A" w:rsidP="00B2651A">
      <w:pPr>
        <w:spacing w:after="0" w:line="360" w:lineRule="auto"/>
        <w:jc w:val="both"/>
        <w:rPr>
          <w:rFonts w:cstheme="minorHAnsi"/>
          <w:i/>
        </w:rPr>
      </w:pPr>
      <w:r w:rsidRPr="00AC7DEE">
        <w:rPr>
          <w:rFonts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Pr="00AC7DEE">
        <w:rPr>
          <w:rFonts w:cstheme="minorHAnsi"/>
          <w:i/>
        </w:rPr>
        <w:t>Κάθε άλλη απάντηση, κατάλληλα τεκμηριωμένη, θεωρείται αποδεκτή</w:t>
      </w:r>
      <w:r>
        <w:rPr>
          <w:rFonts w:cstheme="minorHAnsi"/>
          <w:i/>
        </w:rPr>
        <w:t>.</w:t>
      </w:r>
      <w:r w:rsidRPr="00AC7DEE">
        <w:rPr>
          <w:rFonts w:cstheme="minorHAnsi"/>
          <w:i/>
        </w:rPr>
        <w:t>)</w:t>
      </w:r>
    </w:p>
    <w:p w:rsidR="00B2651A" w:rsidRPr="00AC7DEE" w:rsidRDefault="00B2651A" w:rsidP="00B2651A">
      <w:pPr>
        <w:spacing w:after="0" w:line="360" w:lineRule="auto"/>
        <w:jc w:val="both"/>
        <w:rPr>
          <w:rFonts w:cstheme="minorHAnsi"/>
          <w:b/>
        </w:rPr>
      </w:pPr>
    </w:p>
    <w:p w:rsidR="00B2651A" w:rsidRDefault="00B2651A" w:rsidP="00B2651A">
      <w:pPr>
        <w:spacing w:after="0" w:line="360" w:lineRule="auto"/>
        <w:jc w:val="both"/>
        <w:rPr>
          <w:rFonts w:cstheme="minorHAnsi"/>
          <w:b/>
        </w:rPr>
      </w:pPr>
      <w:r w:rsidRPr="00AC7DEE">
        <w:rPr>
          <w:rFonts w:cstheme="minorHAnsi"/>
          <w:b/>
        </w:rPr>
        <w:t xml:space="preserve">Α3. (μονάδες 25) </w:t>
      </w:r>
    </w:p>
    <w:p w:rsidR="0046122A" w:rsidRDefault="0046122A" w:rsidP="00B2651A">
      <w:pPr>
        <w:spacing w:after="0" w:line="360" w:lineRule="auto"/>
        <w:jc w:val="both"/>
        <w:rPr>
          <w:rFonts w:cstheme="minorHAnsi"/>
          <w:b/>
        </w:rPr>
      </w:pPr>
    </w:p>
    <w:tbl>
      <w:tblPr>
        <w:tblW w:w="9351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51"/>
      </w:tblGrid>
      <w:tr w:rsidR="008E32A2" w:rsidTr="0046122A">
        <w:trPr>
          <w:trHeight w:val="3437"/>
        </w:trPr>
        <w:tc>
          <w:tcPr>
            <w:tcW w:w="9351" w:type="dxa"/>
          </w:tcPr>
          <w:p w:rsidR="0046122A" w:rsidRPr="00AC7DEE" w:rsidRDefault="0046122A" w:rsidP="0046122A">
            <w:pPr>
              <w:spacing w:after="0" w:line="360" w:lineRule="auto"/>
              <w:ind w:left="-43"/>
              <w:jc w:val="center"/>
              <w:rPr>
                <w:rFonts w:cstheme="minorHAnsi"/>
                <w:b/>
              </w:rPr>
            </w:pPr>
            <w:r w:rsidRPr="00AC7DEE">
              <w:rPr>
                <w:rFonts w:cstheme="minorHAnsi"/>
                <w:b/>
              </w:rPr>
              <w:t>ΕΠΙΣΗΜΑΝΣΕΙΣ</w:t>
            </w:r>
          </w:p>
          <w:p w:rsidR="0046122A" w:rsidRPr="00AC7DEE" w:rsidRDefault="0046122A" w:rsidP="0046122A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677"/>
              <w:rPr>
                <w:bCs/>
              </w:rPr>
            </w:pPr>
            <w:proofErr w:type="spellStart"/>
            <w:r w:rsidRPr="00AC7DEE">
              <w:rPr>
                <w:bCs/>
                <w:u w:val="single"/>
              </w:rPr>
              <w:t>Κειμενικό</w:t>
            </w:r>
            <w:proofErr w:type="spellEnd"/>
            <w:r w:rsidRPr="00AC7DEE">
              <w:rPr>
                <w:bCs/>
                <w:u w:val="single"/>
              </w:rPr>
              <w:t xml:space="preserve"> είδος:</w:t>
            </w:r>
            <w:r>
              <w:rPr>
                <w:bCs/>
              </w:rPr>
              <w:t xml:space="preserve"> Ά</w:t>
            </w:r>
            <w:r w:rsidRPr="00AC7DEE">
              <w:rPr>
                <w:bCs/>
              </w:rPr>
              <w:t xml:space="preserve">ρθρο γνώμης (αναμένεται να ακολουθηθούν τα χαρακτηριστικά στοιχεία του άρθρου γνώμης: τίτλος, </w:t>
            </w:r>
            <w:proofErr w:type="spellStart"/>
            <w:r w:rsidRPr="00AC7DEE">
              <w:rPr>
                <w:bCs/>
              </w:rPr>
              <w:t>αφόρμηση</w:t>
            </w:r>
            <w:proofErr w:type="spellEnd"/>
            <w:r w:rsidRPr="00AC7DEE">
              <w:rPr>
                <w:bCs/>
              </w:rPr>
              <w:t xml:space="preserve"> από επίκαιρο γεγονός στον πρόλογο, κτλ.).</w:t>
            </w:r>
          </w:p>
          <w:p w:rsidR="0046122A" w:rsidRPr="00AC7DEE" w:rsidRDefault="0046122A" w:rsidP="0046122A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677"/>
              <w:rPr>
                <w:bCs/>
              </w:rPr>
            </w:pPr>
            <w:r w:rsidRPr="00AC7DEE">
              <w:rPr>
                <w:bCs/>
                <w:u w:val="single"/>
              </w:rPr>
              <w:t>Συντάκτης:</w:t>
            </w:r>
            <w:r w:rsidRPr="00AC7DEE">
              <w:rPr>
                <w:bCs/>
              </w:rPr>
              <w:t xml:space="preserve"> Ο μαθητής/η μαθήτρια.</w:t>
            </w:r>
          </w:p>
          <w:p w:rsidR="0046122A" w:rsidRPr="00AC7DEE" w:rsidRDefault="0046122A" w:rsidP="0046122A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677"/>
              <w:rPr>
                <w:bCs/>
              </w:rPr>
            </w:pPr>
            <w:r w:rsidRPr="00AC7DEE">
              <w:rPr>
                <w:bCs/>
                <w:u w:val="single"/>
              </w:rPr>
              <w:t>Αποδέκτης:</w:t>
            </w:r>
            <w:r w:rsidRPr="00AC7DEE">
              <w:rPr>
                <w:bCs/>
              </w:rPr>
              <w:t xml:space="preserve"> Η σχολική κοινότητα κατά πρώτο λόγο, οποιοσδήποτε αναγνώστης κατά δεύτερο λόγο.</w:t>
            </w:r>
          </w:p>
          <w:p w:rsidR="0046122A" w:rsidRPr="00AC7DEE" w:rsidRDefault="0046122A" w:rsidP="0046122A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677"/>
              <w:rPr>
                <w:rFonts w:cstheme="minorHAnsi"/>
                <w:bCs/>
                <w:u w:val="single"/>
              </w:rPr>
            </w:pPr>
            <w:r w:rsidRPr="00AC7DEE">
              <w:rPr>
                <w:bCs/>
                <w:u w:val="single"/>
              </w:rPr>
              <w:t>Ύφος</w:t>
            </w:r>
            <w:r w:rsidRPr="00AC7DEE">
              <w:rPr>
                <w:bCs/>
              </w:rPr>
              <w:t xml:space="preserve">: </w:t>
            </w:r>
            <w:r>
              <w:rPr>
                <w:bCs/>
              </w:rPr>
              <w:t>Τυπικό, κάποιες φορές ο</w:t>
            </w:r>
            <w:r w:rsidRPr="00AC7DEE">
              <w:rPr>
                <w:bCs/>
              </w:rPr>
              <w:t xml:space="preserve">ικείο (χρήση α’ και </w:t>
            </w:r>
            <w:proofErr w:type="spellStart"/>
            <w:r w:rsidRPr="00AC7DEE">
              <w:rPr>
                <w:bCs/>
              </w:rPr>
              <w:t>γ΄</w:t>
            </w:r>
            <w:proofErr w:type="spellEnd"/>
            <w:r w:rsidRPr="00AC7DEE">
              <w:rPr>
                <w:bCs/>
              </w:rPr>
              <w:t xml:space="preserve"> προσώπου, προσεγμένο λεξιλόγιο).</w:t>
            </w:r>
          </w:p>
          <w:p w:rsidR="0046122A" w:rsidRPr="00AC7DEE" w:rsidRDefault="0046122A" w:rsidP="0046122A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677"/>
              <w:rPr>
                <w:rFonts w:cstheme="minorHAnsi"/>
                <w:b/>
              </w:rPr>
            </w:pPr>
            <w:r w:rsidRPr="00AC7DEE">
              <w:rPr>
                <w:bCs/>
                <w:u w:val="single"/>
              </w:rPr>
              <w:t>Γλώσσα</w:t>
            </w:r>
            <w:r w:rsidRPr="00AC7DEE">
              <w:rPr>
                <w:rFonts w:cstheme="minorHAnsi"/>
                <w:bCs/>
              </w:rPr>
              <w:t>: αναφορική λειτουργία.</w:t>
            </w:r>
          </w:p>
          <w:p w:rsidR="008E32A2" w:rsidRDefault="008E32A2" w:rsidP="00B2651A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</w:tc>
      </w:tr>
    </w:tbl>
    <w:p w:rsidR="008E32A2" w:rsidRPr="00AC7DEE" w:rsidRDefault="008E32A2" w:rsidP="00B2651A">
      <w:pPr>
        <w:spacing w:after="0" w:line="360" w:lineRule="auto"/>
        <w:jc w:val="both"/>
        <w:rPr>
          <w:rFonts w:cstheme="minorHAnsi"/>
          <w:b/>
        </w:rPr>
      </w:pPr>
    </w:p>
    <w:p w:rsidR="00B2651A" w:rsidRPr="00AC7DEE" w:rsidRDefault="00B2651A" w:rsidP="00B2651A">
      <w:pPr>
        <w:spacing w:after="0" w:line="360" w:lineRule="auto"/>
        <w:jc w:val="both"/>
        <w:rPr>
          <w:rFonts w:cstheme="minorHAnsi"/>
          <w:b/>
          <w:bCs/>
          <w:u w:val="single"/>
        </w:rPr>
      </w:pPr>
      <w:r w:rsidRPr="00AC7DEE">
        <w:rPr>
          <w:rFonts w:cstheme="minorHAnsi"/>
          <w:b/>
          <w:bCs/>
          <w:u w:val="single"/>
        </w:rPr>
        <w:t>Ενδεικτικοί άξονες της απάντησης:</w:t>
      </w:r>
    </w:p>
    <w:p w:rsidR="00B2651A" w:rsidRPr="00AC7DEE" w:rsidRDefault="00B2651A" w:rsidP="00B2651A">
      <w:pPr>
        <w:spacing w:after="0" w:line="360" w:lineRule="auto"/>
        <w:jc w:val="both"/>
        <w:rPr>
          <w:rFonts w:cstheme="minorHAnsi"/>
          <w:b/>
          <w:bCs/>
          <w:u w:val="single"/>
        </w:rPr>
      </w:pPr>
    </w:p>
    <w:p w:rsidR="00B2651A" w:rsidRPr="00AC7DEE" w:rsidRDefault="00B2651A" w:rsidP="00B2651A">
      <w:pPr>
        <w:spacing w:after="0" w:line="360" w:lineRule="auto"/>
        <w:jc w:val="both"/>
        <w:rPr>
          <w:bCs/>
        </w:rPr>
      </w:pPr>
      <w:r w:rsidRPr="00AC7DEE">
        <w:rPr>
          <w:bCs/>
        </w:rPr>
        <w:t>Ο μαθητής/η μαθήτρια αναμένεται:</w:t>
      </w:r>
    </w:p>
    <w:p w:rsidR="00455D8C" w:rsidRDefault="00DA408E" w:rsidP="00DA408E">
      <w:pPr>
        <w:pStyle w:val="a3"/>
        <w:numPr>
          <w:ilvl w:val="0"/>
          <w:numId w:val="2"/>
        </w:numPr>
        <w:spacing w:after="0" w:line="360" w:lineRule="auto"/>
        <w:jc w:val="both"/>
      </w:pPr>
      <w:r>
        <w:t xml:space="preserve">να αξιοποιήσει τις απόψεις του Ιωάννη </w:t>
      </w:r>
      <w:proofErr w:type="spellStart"/>
      <w:r>
        <w:t>Μαριά</w:t>
      </w:r>
      <w:proofErr w:type="spellEnd"/>
      <w:r>
        <w:t xml:space="preserve"> για την </w:t>
      </w:r>
      <w:proofErr w:type="spellStart"/>
      <w:r>
        <w:t>κυβερνοασφάλεια</w:t>
      </w:r>
      <w:proofErr w:type="spellEnd"/>
      <w:r>
        <w:t xml:space="preserve"> (προστατεύει τις πληροφορίες, </w:t>
      </w:r>
      <w:r w:rsidR="001A4782">
        <w:t>τα πληροφοριακά συστήματα</w:t>
      </w:r>
      <w:r>
        <w:t xml:space="preserve"> και </w:t>
      </w:r>
      <w:r w:rsidR="001A4782">
        <w:t>τις υποδομές</w:t>
      </w:r>
      <w:r>
        <w:t xml:space="preserve"> από κακόβουλες ενέργειες</w:t>
      </w:r>
      <w:r w:rsidR="001A4782">
        <w:t xml:space="preserve">, αποτρέπει τις </w:t>
      </w:r>
      <w:proofErr w:type="spellStart"/>
      <w:r w:rsidR="001A4782">
        <w:t>κυβερνοεπιθέσεις</w:t>
      </w:r>
      <w:proofErr w:type="spellEnd"/>
      <w:r w:rsidR="001A4782">
        <w:t>, οχυρώνει προσωπικούς υπολογιστές και εταιρικά δίκτυα, ελέγχοντας τα ευάλωτά τους σημεία</w:t>
      </w:r>
      <w:r>
        <w:t>)</w:t>
      </w:r>
      <w:r w:rsidR="001A4782">
        <w:t xml:space="preserve">. </w:t>
      </w:r>
    </w:p>
    <w:p w:rsidR="001A4782" w:rsidRDefault="001A4782" w:rsidP="00DA408E">
      <w:pPr>
        <w:pStyle w:val="a3"/>
        <w:numPr>
          <w:ilvl w:val="0"/>
          <w:numId w:val="2"/>
        </w:numPr>
        <w:spacing w:after="0" w:line="360" w:lineRule="auto"/>
        <w:jc w:val="both"/>
      </w:pPr>
      <w:r>
        <w:t xml:space="preserve">να υποστηρίξει τεκμηριωμένα τη δική του/της άποψη (μπορεί π.χ. να επισημάνει ότι μέσω της </w:t>
      </w:r>
      <w:proofErr w:type="spellStart"/>
      <w:r>
        <w:t>κυβερνοασφάλειας</w:t>
      </w:r>
      <w:proofErr w:type="spellEnd"/>
      <w:r>
        <w:t xml:space="preserve"> είναι δυνατόν </w:t>
      </w:r>
      <w:r w:rsidR="005C73E2">
        <w:t xml:space="preserve">α) </w:t>
      </w:r>
      <w:r>
        <w:t xml:space="preserve">να καταπολεμηθεί το </w:t>
      </w:r>
      <w:proofErr w:type="spellStart"/>
      <w:r>
        <w:t>κυβερνοέγκλημα</w:t>
      </w:r>
      <w:proofErr w:type="spellEnd"/>
      <w:r>
        <w:t xml:space="preserve">, </w:t>
      </w:r>
      <w:r w:rsidR="005C73E2">
        <w:t>ώστε το διαδίκτυο να είναι ανοιχτό σε όλους και ταυτόχρονα ασφαλές και να ενισχυθεί η εμπιστοσύνη των πολιτών στις ψηφιακές υπηρεσίες, β) να αντιμετωπιστεί η κακοποίηση των παιδιών στο διαδίκτυο</w:t>
      </w:r>
      <w:r w:rsidR="005F2710">
        <w:t xml:space="preserve">, γ) να θωρακιστούν τα δίκτυα πληροφοριών και τηλεπικοινωνιών του κράτους, να διασφαλιστεί δηλαδή η </w:t>
      </w:r>
      <w:proofErr w:type="spellStart"/>
      <w:r w:rsidR="005F2710">
        <w:t>κυβερνοάμυνα</w:t>
      </w:r>
      <w:proofErr w:type="spellEnd"/>
      <w:r w:rsidR="005F2710">
        <w:t xml:space="preserve">). </w:t>
      </w:r>
    </w:p>
    <w:p w:rsidR="0046122A" w:rsidRDefault="0046122A" w:rsidP="0046122A">
      <w:pPr>
        <w:pStyle w:val="a3"/>
        <w:spacing w:after="0" w:line="360" w:lineRule="auto"/>
        <w:jc w:val="both"/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65"/>
      </w:tblGrid>
      <w:tr w:rsidR="0046122A" w:rsidTr="0046122A">
        <w:trPr>
          <w:trHeight w:val="3425"/>
        </w:trPr>
        <w:tc>
          <w:tcPr>
            <w:tcW w:w="9065" w:type="dxa"/>
          </w:tcPr>
          <w:p w:rsidR="0046122A" w:rsidRPr="00AC7DEE" w:rsidRDefault="0046122A" w:rsidP="0046122A">
            <w:pPr>
              <w:spacing w:after="0" w:line="360" w:lineRule="auto"/>
              <w:ind w:left="133"/>
              <w:jc w:val="both"/>
              <w:rPr>
                <w:b/>
                <w:bCs/>
                <w:i/>
              </w:rPr>
            </w:pPr>
            <w:r w:rsidRPr="00AC7DEE">
              <w:rPr>
                <w:b/>
                <w:bCs/>
                <w:i/>
              </w:rPr>
              <w:lastRenderedPageBreak/>
              <w:t xml:space="preserve">Θετικά αξιολογούνται: </w:t>
            </w:r>
          </w:p>
          <w:p w:rsidR="0046122A" w:rsidRDefault="0046122A" w:rsidP="0046122A">
            <w:pPr>
              <w:pStyle w:val="a3"/>
              <w:numPr>
                <w:ilvl w:val="0"/>
                <w:numId w:val="3"/>
              </w:numPr>
              <w:spacing w:after="0" w:line="360" w:lineRule="auto"/>
              <w:ind w:left="853"/>
              <w:jc w:val="both"/>
              <w:rPr>
                <w:bCs/>
                <w:i/>
              </w:rPr>
            </w:pPr>
            <w:r w:rsidRPr="00AC7DEE">
              <w:rPr>
                <w:bCs/>
                <w:i/>
              </w:rPr>
              <w:t xml:space="preserve">Ένας πετυχημένος, περιεκτικός και ελκυστικός τίτλος </w:t>
            </w:r>
          </w:p>
          <w:p w:rsidR="0046122A" w:rsidRPr="005F2710" w:rsidRDefault="0046122A" w:rsidP="0046122A">
            <w:pPr>
              <w:pStyle w:val="a3"/>
              <w:numPr>
                <w:ilvl w:val="0"/>
                <w:numId w:val="3"/>
              </w:numPr>
              <w:spacing w:after="0" w:line="360" w:lineRule="auto"/>
              <w:ind w:left="853"/>
              <w:jc w:val="both"/>
              <w:rPr>
                <w:bCs/>
                <w:i/>
              </w:rPr>
            </w:pPr>
            <w:r w:rsidRPr="005F2710">
              <w:rPr>
                <w:bCs/>
                <w:i/>
              </w:rPr>
              <w:t>Η κατάλληλη τεκμηρίωση</w:t>
            </w:r>
          </w:p>
          <w:p w:rsidR="0046122A" w:rsidRPr="005F2710" w:rsidRDefault="0046122A" w:rsidP="0046122A">
            <w:pPr>
              <w:pStyle w:val="a3"/>
              <w:spacing w:after="0" w:line="360" w:lineRule="auto"/>
              <w:ind w:left="133"/>
              <w:jc w:val="both"/>
              <w:rPr>
                <w:b/>
                <w:bCs/>
                <w:i/>
              </w:rPr>
            </w:pPr>
            <w:r w:rsidRPr="005F2710">
              <w:rPr>
                <w:b/>
                <w:bCs/>
                <w:i/>
              </w:rPr>
              <w:t xml:space="preserve">Αρνητικά αξιολογούνται: </w:t>
            </w:r>
          </w:p>
          <w:p w:rsidR="0046122A" w:rsidRPr="00AC7DEE" w:rsidRDefault="0046122A" w:rsidP="0046122A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852" w:hanging="357"/>
              <w:jc w:val="both"/>
              <w:rPr>
                <w:bCs/>
                <w:i/>
              </w:rPr>
            </w:pPr>
            <w:r w:rsidRPr="00AC7DEE">
              <w:rPr>
                <w:bCs/>
                <w:i/>
              </w:rPr>
              <w:t>Η απουσία τίτλου ή ένας μακροσκελής ή ασαφής τίτλος</w:t>
            </w:r>
          </w:p>
          <w:p w:rsidR="0046122A" w:rsidRPr="00AC7DEE" w:rsidRDefault="0046122A" w:rsidP="0046122A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852" w:hanging="357"/>
              <w:jc w:val="both"/>
              <w:rPr>
                <w:bCs/>
                <w:i/>
              </w:rPr>
            </w:pPr>
            <w:r w:rsidRPr="00AC7DEE">
              <w:rPr>
                <w:bCs/>
                <w:i/>
              </w:rPr>
              <w:t xml:space="preserve">Ένας γενικόλογος πρόλογος </w:t>
            </w:r>
          </w:p>
          <w:p w:rsidR="0046122A" w:rsidRDefault="0046122A" w:rsidP="0046122A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852" w:hanging="357"/>
              <w:jc w:val="both"/>
              <w:rPr>
                <w:bCs/>
                <w:i/>
              </w:rPr>
            </w:pPr>
            <w:r w:rsidRPr="00AC7DEE">
              <w:rPr>
                <w:bCs/>
                <w:i/>
              </w:rPr>
              <w:t xml:space="preserve">Η πληθώρα παραδειγμάτων και η έλλειψη τεκμηρίωσης </w:t>
            </w:r>
          </w:p>
          <w:p w:rsidR="0046122A" w:rsidRDefault="0046122A" w:rsidP="0046122A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852" w:hanging="357"/>
              <w:jc w:val="both"/>
              <w:rPr>
                <w:b/>
                <w:bCs/>
                <w:i/>
              </w:rPr>
            </w:pPr>
            <w:r w:rsidRPr="00C96811">
              <w:rPr>
                <w:bCs/>
                <w:i/>
              </w:rPr>
              <w:t>Το προσωπικό, εξομολογητικό ύφος.</w:t>
            </w:r>
          </w:p>
        </w:tc>
      </w:tr>
    </w:tbl>
    <w:p w:rsidR="005F2710" w:rsidRPr="00AC7DEE" w:rsidRDefault="005F2710" w:rsidP="005F2710">
      <w:pPr>
        <w:spacing w:after="0" w:line="360" w:lineRule="auto"/>
        <w:jc w:val="both"/>
        <w:rPr>
          <w:rFonts w:cstheme="minorHAnsi"/>
          <w:b/>
        </w:rPr>
      </w:pPr>
    </w:p>
    <w:p w:rsidR="005F2710" w:rsidRPr="00AC7DEE" w:rsidRDefault="005F2710" w:rsidP="005F2710">
      <w:pPr>
        <w:spacing w:after="0" w:line="360" w:lineRule="auto"/>
        <w:jc w:val="both"/>
        <w:rPr>
          <w:rFonts w:cstheme="minorHAnsi"/>
          <w:b/>
        </w:rPr>
      </w:pPr>
      <w:r w:rsidRPr="00AC7DEE">
        <w:rPr>
          <w:rFonts w:cstheme="minorHAnsi"/>
          <w:b/>
        </w:rPr>
        <w:t>Β3. (μονάδες 25)</w:t>
      </w:r>
    </w:p>
    <w:p w:rsidR="005F2710" w:rsidRDefault="005F2710" w:rsidP="005F2710">
      <w:pPr>
        <w:spacing w:after="0" w:line="360" w:lineRule="auto"/>
        <w:jc w:val="both"/>
        <w:rPr>
          <w:rFonts w:cstheme="minorHAnsi"/>
          <w:b/>
        </w:rPr>
      </w:pPr>
    </w:p>
    <w:p w:rsidR="005F2710" w:rsidRPr="00AC7DEE" w:rsidRDefault="005F2710" w:rsidP="005F2710">
      <w:pPr>
        <w:spacing w:after="0" w:line="360" w:lineRule="auto"/>
        <w:jc w:val="both"/>
        <w:rPr>
          <w:rFonts w:cstheme="minorHAnsi"/>
          <w:u w:val="single"/>
        </w:rPr>
      </w:pPr>
      <w:r w:rsidRPr="00AC7DEE">
        <w:rPr>
          <w:rFonts w:cstheme="minorHAnsi"/>
          <w:u w:val="single"/>
        </w:rPr>
        <w:t xml:space="preserve">Ενδεικτικοί άξονες της απάντησης: </w:t>
      </w:r>
    </w:p>
    <w:p w:rsidR="005F2710" w:rsidRPr="00915C05" w:rsidRDefault="005F2710" w:rsidP="00915C05">
      <w:pPr>
        <w:pStyle w:val="a3"/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915C05">
        <w:rPr>
          <w:rFonts w:cstheme="minorHAnsi"/>
        </w:rPr>
        <w:t xml:space="preserve">Ο αφηγητής προκρίνει μια στάση ζωής που βασίζεται: </w:t>
      </w:r>
    </w:p>
    <w:p w:rsidR="005F2710" w:rsidRDefault="005F2710" w:rsidP="005F2710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στο συναίσθημα</w:t>
      </w:r>
      <w:r w:rsidR="005244BC">
        <w:rPr>
          <w:rFonts w:cstheme="minorHAnsi"/>
        </w:rPr>
        <w:t xml:space="preserve"> (και όχι στη λογική)</w:t>
      </w:r>
    </w:p>
    <w:p w:rsidR="005F2710" w:rsidRDefault="005F2710" w:rsidP="005F2710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στον αυθορμητισμό</w:t>
      </w:r>
      <w:r w:rsidR="005244BC">
        <w:rPr>
          <w:rFonts w:cstheme="minorHAnsi"/>
        </w:rPr>
        <w:t xml:space="preserve"> (και όχι στον προγραμματισμό)</w:t>
      </w:r>
    </w:p>
    <w:p w:rsidR="005F2710" w:rsidRDefault="005244BC" w:rsidP="005F2710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στη χαρά και στην έκπληξη (και όχι στην τεχνολογία) </w:t>
      </w:r>
    </w:p>
    <w:p w:rsidR="005244BC" w:rsidRDefault="005244BC" w:rsidP="005F2710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στην κυριαρχία της καρδιάς (και όχι της εικονικής πραγματικότητας)</w:t>
      </w:r>
    </w:p>
    <w:p w:rsidR="005244BC" w:rsidRDefault="005244BC" w:rsidP="005244BC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Μόνο τότε, σύμφωνα με τον αφηγητή, θα μπορέσει ο άνθρωπος να ζήσει ευτυχισμένος, να βρει την ισορροπία που θα του προσφέρει</w:t>
      </w:r>
      <w:r w:rsidR="00915C05">
        <w:rPr>
          <w:rFonts w:cstheme="minorHAnsi"/>
        </w:rPr>
        <w:t xml:space="preserve"> η γαλήνη της καρδιάς, να εναρμονιστεί με τους άλλους ανθρώπους γύρω του. </w:t>
      </w:r>
    </w:p>
    <w:p w:rsidR="00915C05" w:rsidRPr="00DB0F1D" w:rsidRDefault="00915C05" w:rsidP="00915C05">
      <w:pPr>
        <w:pStyle w:val="a3"/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DB0F1D">
        <w:rPr>
          <w:rFonts w:cstheme="minorHAnsi"/>
        </w:rPr>
        <w:t>Στη συνέχεια, ο μαθητής/η μαθήτρια καλείται να εκφράσει ελεύθερα την προσωπική του</w:t>
      </w:r>
      <w:r>
        <w:rPr>
          <w:rFonts w:cstheme="minorHAnsi"/>
        </w:rPr>
        <w:t>/της</w:t>
      </w:r>
      <w:r w:rsidRPr="00DB0F1D">
        <w:rPr>
          <w:rFonts w:cstheme="minorHAnsi"/>
        </w:rPr>
        <w:t xml:space="preserve"> γνώμη για τη στάση ζωής που </w:t>
      </w:r>
      <w:r>
        <w:rPr>
          <w:rFonts w:cstheme="minorHAnsi"/>
        </w:rPr>
        <w:t>προβάλλεται στο κείμενο</w:t>
      </w:r>
      <w:r w:rsidRPr="00DB0F1D">
        <w:rPr>
          <w:rFonts w:cstheme="minorHAnsi"/>
        </w:rPr>
        <w:t xml:space="preserve">. Μπορεί να γράψει ότι: </w:t>
      </w:r>
    </w:p>
    <w:p w:rsidR="00915C05" w:rsidRDefault="00915C05" w:rsidP="00915C05">
      <w:pPr>
        <w:pStyle w:val="a3"/>
        <w:numPr>
          <w:ilvl w:val="0"/>
          <w:numId w:val="7"/>
        </w:numPr>
        <w:spacing w:after="0" w:line="360" w:lineRule="auto"/>
        <w:jc w:val="both"/>
      </w:pPr>
      <w:r>
        <w:t xml:space="preserve">συμφωνεί πλήρως ή εν μέρει </w:t>
      </w:r>
    </w:p>
    <w:p w:rsidR="00915C05" w:rsidRDefault="00915C05" w:rsidP="00915C05">
      <w:pPr>
        <w:pStyle w:val="a3"/>
        <w:numPr>
          <w:ilvl w:val="0"/>
          <w:numId w:val="7"/>
        </w:numPr>
        <w:spacing w:after="0" w:line="360" w:lineRule="auto"/>
        <w:jc w:val="both"/>
      </w:pPr>
      <w:r>
        <w:t xml:space="preserve">διαφωνεί πλήρως ή εν μέρει με τον αφηγητή, αιτιολογώντας τη συμφωνία ή τη διαφωνία του. </w:t>
      </w:r>
    </w:p>
    <w:p w:rsidR="00915C05" w:rsidRPr="00213393" w:rsidRDefault="00915C05" w:rsidP="00915C05">
      <w:pPr>
        <w:pStyle w:val="a3"/>
        <w:numPr>
          <w:ilvl w:val="0"/>
          <w:numId w:val="8"/>
        </w:numPr>
        <w:spacing w:after="0" w:line="360" w:lineRule="auto"/>
        <w:jc w:val="both"/>
        <w:rPr>
          <w:rFonts w:cstheme="minorHAnsi"/>
          <w:i/>
        </w:rPr>
      </w:pPr>
      <w:r w:rsidRPr="00915C05">
        <w:rPr>
          <w:rFonts w:cstheme="minorHAnsi"/>
          <w:i/>
        </w:rPr>
        <w:t xml:space="preserve">Η εκφώνηση επιτρέπει την καταγραφή των προσωπικών ιδεών των μαθητών, αρκεί να είναι ολοκληρωμένες ως προς τη διατύπωση και τα νοήματα. </w:t>
      </w:r>
    </w:p>
    <w:sectPr w:rsidR="00915C05" w:rsidRPr="00213393" w:rsidSect="00B2651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C79A0"/>
    <w:multiLevelType w:val="hybridMultilevel"/>
    <w:tmpl w:val="566CF4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21037"/>
    <w:multiLevelType w:val="hybridMultilevel"/>
    <w:tmpl w:val="621E77CC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B32EC9"/>
    <w:multiLevelType w:val="hybridMultilevel"/>
    <w:tmpl w:val="43162D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40F2F"/>
    <w:multiLevelType w:val="hybridMultilevel"/>
    <w:tmpl w:val="B6E021A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1037CD"/>
    <w:multiLevelType w:val="hybridMultilevel"/>
    <w:tmpl w:val="F50680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E18FE"/>
    <w:multiLevelType w:val="hybridMultilevel"/>
    <w:tmpl w:val="E12852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656C74"/>
    <w:multiLevelType w:val="hybridMultilevel"/>
    <w:tmpl w:val="D9E01B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370571"/>
    <w:multiLevelType w:val="hybridMultilevel"/>
    <w:tmpl w:val="CD3C24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4E2869"/>
    <w:multiLevelType w:val="hybridMultilevel"/>
    <w:tmpl w:val="7C681FF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2651A"/>
    <w:rsid w:val="001A4782"/>
    <w:rsid w:val="00213393"/>
    <w:rsid w:val="00455D8C"/>
    <w:rsid w:val="0046122A"/>
    <w:rsid w:val="005244BC"/>
    <w:rsid w:val="005C73E2"/>
    <w:rsid w:val="005F2710"/>
    <w:rsid w:val="008478A0"/>
    <w:rsid w:val="008731B4"/>
    <w:rsid w:val="008958AE"/>
    <w:rsid w:val="008E32A2"/>
    <w:rsid w:val="00915C05"/>
    <w:rsid w:val="00932000"/>
    <w:rsid w:val="009E1C21"/>
    <w:rsid w:val="00B2651A"/>
    <w:rsid w:val="00D00329"/>
    <w:rsid w:val="00DA408E"/>
    <w:rsid w:val="00E42A0D"/>
    <w:rsid w:val="00F05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51A"/>
    <w:pPr>
      <w:suppressAutoHyphens/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nikosalefantos@gmail.com</cp:lastModifiedBy>
  <cp:revision>9</cp:revision>
  <dcterms:created xsi:type="dcterms:W3CDTF">2022-10-10T20:22:00Z</dcterms:created>
  <dcterms:modified xsi:type="dcterms:W3CDTF">2022-10-29T16:46:00Z</dcterms:modified>
</cp:coreProperties>
</file>