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1D5" w:rsidRDefault="00E531D5" w:rsidP="00E531D5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E531D5" w:rsidRDefault="00E531D5" w:rsidP="00E531D5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E531D5" w:rsidRDefault="00E531D5" w:rsidP="00E531D5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E531D5" w:rsidRDefault="00E531D5" w:rsidP="00E531D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ab/>
        <w:t xml:space="preserve">α) </w:t>
      </w:r>
      <w:r>
        <w:rPr>
          <w:bCs/>
          <w:sz w:val="24"/>
          <w:szCs w:val="24"/>
          <w:lang w:val="el-GR"/>
        </w:rPr>
        <w:t xml:space="preserve">Το είδος του τουρισμού που μπορεί να αναπτυχθεί για τις εκδηλώσεις της συγκεκριμένης αφίσας είναι ο Τουρισμός Εκθέσεων. </w:t>
      </w:r>
      <w:r w:rsidRPr="009F17E0">
        <w:rPr>
          <w:rFonts w:eastAsia="ArialMT" w:cstheme="minorHAnsi"/>
          <w:sz w:val="24"/>
          <w:szCs w:val="24"/>
          <w:lang w:val="el-GR"/>
        </w:rPr>
        <w:t>Σ’ αυτή τη μορφή τουρισμού, κατατάσσονται όλα τα είδη εκθέσεων, γενικών ή κλαδικών, εμπορικών ή μη, που οργανώνονται συνήθως σε μεγάλα αστικά κέντρα που διαθέτουν κατάλληλους εκθεσιακούς και βοηθητικούς χώρους, εξοπλισμό κ.τ.λ.</w:t>
      </w:r>
    </w:p>
    <w:p w:rsidR="00E03100" w:rsidRPr="009F17E0" w:rsidRDefault="00E03100" w:rsidP="00E531D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p w:rsidR="00E531D5" w:rsidRDefault="00E531D5" w:rsidP="00E531D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eastAsia="ArialMT" w:cstheme="minorHAnsi"/>
          <w:sz w:val="24"/>
          <w:szCs w:val="24"/>
          <w:lang w:val="el-GR"/>
        </w:rPr>
      </w:pPr>
      <w:r w:rsidRPr="009F17E0">
        <w:rPr>
          <w:rFonts w:eastAsia="ArialMT" w:cstheme="minorHAnsi"/>
          <w:b/>
          <w:sz w:val="24"/>
          <w:szCs w:val="24"/>
          <w:lang w:val="el-GR"/>
        </w:rPr>
        <w:t>β)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>Ο τουρισμός εκθέσεων συνδυάζεται με τον τουρισμό πόλης και το μορφωτικό τουρισμό.</w:t>
      </w:r>
    </w:p>
    <w:p w:rsidR="00E03100" w:rsidRPr="009F17E0" w:rsidRDefault="00E03100" w:rsidP="00E531D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eastAsia="ArialMT" w:cstheme="minorHAnsi"/>
          <w:sz w:val="24"/>
          <w:szCs w:val="24"/>
          <w:lang w:val="el-GR"/>
        </w:rPr>
      </w:pPr>
    </w:p>
    <w:p w:rsidR="00E531D5" w:rsidRPr="009F17E0" w:rsidRDefault="00E531D5" w:rsidP="00E531D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eastAsia="ArialMT" w:cstheme="minorHAnsi"/>
          <w:sz w:val="24"/>
          <w:szCs w:val="24"/>
          <w:lang w:val="el-GR"/>
        </w:rPr>
      </w:pPr>
      <w:r w:rsidRPr="009F17E0">
        <w:rPr>
          <w:rFonts w:eastAsia="ArialMT" w:cstheme="minorHAnsi"/>
          <w:b/>
          <w:sz w:val="24"/>
          <w:szCs w:val="24"/>
          <w:lang w:val="el-GR"/>
        </w:rPr>
        <w:t>γ)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 xml:space="preserve">Τα Τουριστικά Γραφεία </w:t>
      </w:r>
      <w:r>
        <w:rPr>
          <w:rFonts w:eastAsia="ArialMT" w:cstheme="minorHAnsi"/>
          <w:sz w:val="24"/>
          <w:szCs w:val="24"/>
          <w:lang w:val="el-GR"/>
        </w:rPr>
        <w:t>πρέπει να προωθήσουν</w:t>
      </w:r>
      <w:r w:rsidRPr="009F17E0">
        <w:rPr>
          <w:rFonts w:eastAsia="ArialMT" w:cstheme="minorHAnsi"/>
          <w:sz w:val="24"/>
          <w:szCs w:val="24"/>
          <w:lang w:val="el-GR"/>
        </w:rPr>
        <w:t xml:space="preserve"> αυτή την τουριστική μορφή, γιατί ο χρόνος διεξαγωγής των εκθέσεων, στο μεγαλύτερο ποσοστό, είναι εκτός περιόδου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>τουριστικής αιχμής, γεγονός που βοηθά τη χρονική διεύρυνση των εργασιών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9F17E0">
        <w:rPr>
          <w:rFonts w:eastAsia="ArialMT" w:cstheme="minorHAnsi"/>
          <w:sz w:val="24"/>
          <w:szCs w:val="24"/>
          <w:lang w:val="el-GR"/>
        </w:rPr>
        <w:t>τους.</w:t>
      </w:r>
    </w:p>
    <w:p w:rsidR="0047287B" w:rsidRPr="00BE2F57" w:rsidRDefault="0047287B" w:rsidP="00BE2F57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47287B" w:rsidRPr="00BE2F57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12050"/>
    <w:rsid w:val="00042C99"/>
    <w:rsid w:val="00062AC1"/>
    <w:rsid w:val="000B1835"/>
    <w:rsid w:val="000F5437"/>
    <w:rsid w:val="001239CD"/>
    <w:rsid w:val="001A090D"/>
    <w:rsid w:val="001B1D02"/>
    <w:rsid w:val="0020351E"/>
    <w:rsid w:val="00204C8F"/>
    <w:rsid w:val="00205B84"/>
    <w:rsid w:val="00206945"/>
    <w:rsid w:val="002524DC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72B58"/>
    <w:rsid w:val="007A3654"/>
    <w:rsid w:val="007C3AA5"/>
    <w:rsid w:val="007E2AC5"/>
    <w:rsid w:val="007F3887"/>
    <w:rsid w:val="00890320"/>
    <w:rsid w:val="008905F1"/>
    <w:rsid w:val="008D58E3"/>
    <w:rsid w:val="008F175F"/>
    <w:rsid w:val="009001D5"/>
    <w:rsid w:val="00926C0B"/>
    <w:rsid w:val="009741ED"/>
    <w:rsid w:val="009B68C3"/>
    <w:rsid w:val="009F17E0"/>
    <w:rsid w:val="00A0160F"/>
    <w:rsid w:val="00A17F5A"/>
    <w:rsid w:val="00A56848"/>
    <w:rsid w:val="00A708C3"/>
    <w:rsid w:val="00A945A9"/>
    <w:rsid w:val="00AA5CFE"/>
    <w:rsid w:val="00AF0C42"/>
    <w:rsid w:val="00AF4434"/>
    <w:rsid w:val="00B036F9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8512D"/>
    <w:rsid w:val="00DB4CF6"/>
    <w:rsid w:val="00DC2EA9"/>
    <w:rsid w:val="00DC53B2"/>
    <w:rsid w:val="00DD7F04"/>
    <w:rsid w:val="00DE542C"/>
    <w:rsid w:val="00DE74E7"/>
    <w:rsid w:val="00DF1DA0"/>
    <w:rsid w:val="00E03100"/>
    <w:rsid w:val="00E1045B"/>
    <w:rsid w:val="00E12A9B"/>
    <w:rsid w:val="00E14255"/>
    <w:rsid w:val="00E147F8"/>
    <w:rsid w:val="00E337A3"/>
    <w:rsid w:val="00E37DD5"/>
    <w:rsid w:val="00E531D5"/>
    <w:rsid w:val="00ED1E73"/>
    <w:rsid w:val="00ED6F04"/>
    <w:rsid w:val="00EE11CB"/>
    <w:rsid w:val="00EF4467"/>
    <w:rsid w:val="00F04345"/>
    <w:rsid w:val="00F1490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4</cp:revision>
  <dcterms:created xsi:type="dcterms:W3CDTF">2022-11-28T19:28:00Z</dcterms:created>
  <dcterms:modified xsi:type="dcterms:W3CDTF">2022-11-28T19:32:00Z</dcterms:modified>
</cp:coreProperties>
</file>