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196" w:rsidRPr="00A17F5A" w:rsidRDefault="002E6196" w:rsidP="002E6196">
      <w:pPr>
        <w:spacing w:line="360" w:lineRule="auto"/>
        <w:jc w:val="both"/>
        <w:rPr>
          <w:b/>
          <w:bCs/>
          <w:sz w:val="24"/>
          <w:szCs w:val="24"/>
          <w:vertAlign w:val="superscript"/>
          <w:lang w:val="el-GR"/>
        </w:rPr>
      </w:pPr>
      <w:r w:rsidRPr="003E506C">
        <w:rPr>
          <w:b/>
          <w:bCs/>
          <w:sz w:val="24"/>
          <w:szCs w:val="24"/>
          <w:lang w:val="el-GR"/>
        </w:rPr>
        <w:t>ΘΕΜΑ</w:t>
      </w:r>
      <w:r>
        <w:rPr>
          <w:b/>
          <w:bCs/>
          <w:sz w:val="24"/>
          <w:szCs w:val="24"/>
          <w:lang w:val="el-GR"/>
        </w:rPr>
        <w:t xml:space="preserve"> 2</w:t>
      </w:r>
      <w:r w:rsidRPr="00496623">
        <w:rPr>
          <w:b/>
          <w:bCs/>
          <w:sz w:val="24"/>
          <w:szCs w:val="24"/>
          <w:vertAlign w:val="superscript"/>
          <w:lang w:val="el-GR"/>
        </w:rPr>
        <w:t>ο</w:t>
      </w:r>
    </w:p>
    <w:p w:rsidR="002E6196" w:rsidRDefault="002E6196" w:rsidP="002E6196">
      <w:pPr>
        <w:jc w:val="both"/>
        <w:rPr>
          <w:bCs/>
          <w:sz w:val="24"/>
          <w:szCs w:val="24"/>
          <w:lang w:val="el-GR"/>
        </w:rPr>
      </w:pPr>
      <w:r>
        <w:rPr>
          <w:b/>
          <w:bCs/>
          <w:sz w:val="24"/>
          <w:szCs w:val="24"/>
          <w:lang w:val="el-GR"/>
        </w:rPr>
        <w:t xml:space="preserve">α) </w:t>
      </w:r>
      <w:r>
        <w:rPr>
          <w:bCs/>
          <w:sz w:val="24"/>
          <w:szCs w:val="24"/>
          <w:lang w:val="el-GR"/>
        </w:rPr>
        <w:t>Το παρακάτω σχήμα αναφέρεται στις περιοχές που απαρτίζουν τον χώρο μιας τυπικής αποθήκης μιας επιχείρησης. Να ονομάσετε την κάθε περιοχή γράφοντας το αντίστοιχο γράμμα που βλέπετε στο σχήμα και δίπλα του την απάντησή σας .</w:t>
      </w:r>
    </w:p>
    <w:p w:rsidR="002E6196" w:rsidRDefault="002E6196" w:rsidP="002E6196">
      <w:pPr>
        <w:jc w:val="center"/>
        <w:rPr>
          <w:bCs/>
          <w:sz w:val="24"/>
          <w:szCs w:val="24"/>
          <w:lang w:val="el-GR"/>
        </w:rPr>
      </w:pPr>
      <w:r>
        <w:rPr>
          <w:bCs/>
          <w:noProof/>
          <w:sz w:val="24"/>
          <w:szCs w:val="24"/>
          <w:lang w:val="el-GR" w:eastAsia="el-GR"/>
        </w:rPr>
        <w:drawing>
          <wp:inline distT="0" distB="0" distL="0" distR="0">
            <wp:extent cx="2930884" cy="3076865"/>
            <wp:effectExtent l="19050" t="0" r="2816"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32704" cy="3078776"/>
                    </a:xfrm>
                    <a:prstGeom prst="rect">
                      <a:avLst/>
                    </a:prstGeom>
                    <a:noFill/>
                    <a:ln w="9525">
                      <a:noFill/>
                      <a:miter lim="800000"/>
                      <a:headEnd/>
                      <a:tailEnd/>
                    </a:ln>
                  </pic:spPr>
                </pic:pic>
              </a:graphicData>
            </a:graphic>
          </wp:inline>
        </w:drawing>
      </w:r>
    </w:p>
    <w:p w:rsidR="002E6196" w:rsidRPr="00435A69" w:rsidRDefault="002E6196" w:rsidP="002E6196">
      <w:pPr>
        <w:jc w:val="right"/>
        <w:rPr>
          <w:b/>
          <w:bCs/>
          <w:sz w:val="24"/>
          <w:szCs w:val="24"/>
          <w:lang w:val="el-GR"/>
        </w:rPr>
      </w:pPr>
      <w:r>
        <w:rPr>
          <w:b/>
          <w:bCs/>
          <w:sz w:val="24"/>
          <w:szCs w:val="24"/>
          <w:lang w:val="el-GR"/>
        </w:rPr>
        <w:t>(Μονάδες 15</w:t>
      </w:r>
      <w:r w:rsidRPr="00435A69">
        <w:rPr>
          <w:b/>
          <w:bCs/>
          <w:sz w:val="24"/>
          <w:szCs w:val="24"/>
          <w:lang w:val="el-GR"/>
        </w:rPr>
        <w:t>)</w:t>
      </w:r>
    </w:p>
    <w:p w:rsidR="002E6196" w:rsidRPr="00900830" w:rsidRDefault="002E6196" w:rsidP="002E6196">
      <w:pPr>
        <w:spacing w:after="0" w:line="360" w:lineRule="auto"/>
        <w:jc w:val="both"/>
        <w:rPr>
          <w:sz w:val="24"/>
          <w:szCs w:val="24"/>
          <w:lang w:val="el-GR"/>
        </w:rPr>
      </w:pPr>
      <w:r>
        <w:rPr>
          <w:b/>
          <w:bCs/>
          <w:sz w:val="24"/>
          <w:szCs w:val="24"/>
          <w:lang w:val="el-GR"/>
        </w:rPr>
        <w:t>β)</w:t>
      </w:r>
      <w:r>
        <w:rPr>
          <w:bCs/>
          <w:sz w:val="24"/>
          <w:szCs w:val="24"/>
          <w:lang w:val="el-GR"/>
        </w:rPr>
        <w:t xml:space="preserve"> </w:t>
      </w:r>
      <w:r w:rsidRPr="00900830">
        <w:rPr>
          <w:sz w:val="24"/>
          <w:szCs w:val="24"/>
          <w:lang w:val="el-GR"/>
        </w:rPr>
        <w:t>Να χαρακτηρίσετε τις προτάσεις που ακολουθούν, γράφοντας δίπλα στο γράμμα που αντιστοιχεί σε κάθε πρόταση τη λέξη Σωστό, αν η πρόταση είναι σωστή ή τη λέξη Λάθος, αν η πρόταση είναι λανθασμένη.</w:t>
      </w:r>
    </w:p>
    <w:p w:rsidR="002E6196" w:rsidRPr="00900830" w:rsidRDefault="002E6196" w:rsidP="002E6196">
      <w:pPr>
        <w:autoSpaceDE w:val="0"/>
        <w:autoSpaceDN w:val="0"/>
        <w:adjustRightInd w:val="0"/>
        <w:spacing w:after="0" w:line="360" w:lineRule="auto"/>
        <w:rPr>
          <w:rFonts w:ascii="Calibri" w:hAnsi="Calibri" w:cs="Calibri"/>
          <w:sz w:val="24"/>
          <w:szCs w:val="24"/>
          <w:lang w:val="el-GR"/>
        </w:rPr>
      </w:pPr>
      <w:r w:rsidRPr="00900830">
        <w:rPr>
          <w:sz w:val="24"/>
          <w:szCs w:val="24"/>
          <w:lang w:val="el-GR"/>
        </w:rPr>
        <w:tab/>
      </w:r>
      <w:r>
        <w:rPr>
          <w:sz w:val="24"/>
          <w:szCs w:val="24"/>
        </w:rPr>
        <w:t>i</w:t>
      </w:r>
      <w:r w:rsidRPr="00900830">
        <w:rPr>
          <w:sz w:val="24"/>
          <w:szCs w:val="24"/>
          <w:lang w:val="el-GR"/>
        </w:rPr>
        <w:t xml:space="preserve">) </w:t>
      </w:r>
      <w:r w:rsidRPr="00900830">
        <w:rPr>
          <w:rFonts w:ascii="Calibri" w:hAnsi="Calibri" w:cs="Calibri"/>
          <w:sz w:val="24"/>
          <w:szCs w:val="24"/>
          <w:lang w:val="el-GR"/>
        </w:rPr>
        <w:t>Η περισυλλογή των παραγγελιών είναι η κυριότερη διαδικασία στις περισσότερες επιχειρήσεις.</w:t>
      </w:r>
    </w:p>
    <w:p w:rsidR="002E6196" w:rsidRPr="00900830" w:rsidRDefault="002E6196" w:rsidP="002E6196">
      <w:pPr>
        <w:autoSpaceDE w:val="0"/>
        <w:autoSpaceDN w:val="0"/>
        <w:adjustRightInd w:val="0"/>
        <w:spacing w:after="0" w:line="360" w:lineRule="auto"/>
        <w:rPr>
          <w:rFonts w:ascii="Calibri" w:hAnsi="Calibri" w:cs="Calibri"/>
          <w:sz w:val="24"/>
          <w:szCs w:val="24"/>
          <w:lang w:val="el-GR"/>
        </w:rPr>
      </w:pPr>
      <w:r>
        <w:rPr>
          <w:rFonts w:ascii="Calibri" w:hAnsi="Calibri" w:cs="Calibri"/>
          <w:sz w:val="24"/>
          <w:szCs w:val="24"/>
          <w:lang w:val="el-GR"/>
        </w:rPr>
        <w:tab/>
      </w:r>
      <w:r>
        <w:rPr>
          <w:rFonts w:ascii="Calibri" w:hAnsi="Calibri" w:cs="Calibri"/>
          <w:sz w:val="24"/>
          <w:szCs w:val="24"/>
        </w:rPr>
        <w:t>ii</w:t>
      </w:r>
      <w:r w:rsidRPr="00900830">
        <w:rPr>
          <w:rFonts w:ascii="Calibri" w:hAnsi="Calibri" w:cs="Calibri"/>
          <w:sz w:val="24"/>
          <w:szCs w:val="24"/>
          <w:lang w:val="el-GR"/>
        </w:rPr>
        <w:t>) Η διαδικασία της παραλαβής περιλαμβάνει την εκφόρτωση των προϊόντων από το μέσο μεταφοράς, μέσω των αποβάθρων, στην περιοχή παραλαβών.</w:t>
      </w:r>
    </w:p>
    <w:p w:rsidR="002E6196" w:rsidRPr="00900830" w:rsidRDefault="002E6196" w:rsidP="002E6196">
      <w:pPr>
        <w:autoSpaceDE w:val="0"/>
        <w:autoSpaceDN w:val="0"/>
        <w:adjustRightInd w:val="0"/>
        <w:spacing w:after="0" w:line="360" w:lineRule="auto"/>
        <w:rPr>
          <w:rFonts w:ascii="Calibri" w:hAnsi="Calibri" w:cs="Calibri"/>
          <w:sz w:val="24"/>
          <w:szCs w:val="24"/>
          <w:lang w:val="el-GR"/>
        </w:rPr>
      </w:pPr>
      <w:r>
        <w:rPr>
          <w:rFonts w:ascii="Calibri" w:hAnsi="Calibri" w:cs="Calibri"/>
          <w:sz w:val="24"/>
          <w:szCs w:val="24"/>
          <w:lang w:val="el-GR"/>
        </w:rPr>
        <w:tab/>
      </w:r>
      <w:r>
        <w:rPr>
          <w:rFonts w:ascii="Calibri" w:hAnsi="Calibri" w:cs="Calibri"/>
          <w:sz w:val="24"/>
          <w:szCs w:val="24"/>
        </w:rPr>
        <w:t>iii</w:t>
      </w:r>
      <w:r w:rsidRPr="00900830">
        <w:rPr>
          <w:rFonts w:ascii="Calibri" w:hAnsi="Calibri" w:cs="Calibri"/>
          <w:sz w:val="24"/>
          <w:szCs w:val="24"/>
          <w:lang w:val="el-GR"/>
        </w:rPr>
        <w:t>) Σε περίπτωση ασυμφωνίας σε θέματα ποιότητας, τα προϊόντα μετακινούνται στην περιοχή αποθήκευσης και αποθηκεύονται σε ελαφριά ράφια.</w:t>
      </w:r>
    </w:p>
    <w:p w:rsidR="002E6196" w:rsidRPr="00900830" w:rsidRDefault="002E6196" w:rsidP="002E6196">
      <w:pPr>
        <w:autoSpaceDE w:val="0"/>
        <w:autoSpaceDN w:val="0"/>
        <w:adjustRightInd w:val="0"/>
        <w:spacing w:after="0" w:line="360" w:lineRule="auto"/>
        <w:jc w:val="both"/>
        <w:rPr>
          <w:rFonts w:ascii="Calibri" w:hAnsi="Calibri" w:cs="Calibri"/>
          <w:sz w:val="24"/>
          <w:szCs w:val="24"/>
          <w:lang w:val="el-GR"/>
        </w:rPr>
      </w:pPr>
      <w:r>
        <w:rPr>
          <w:rFonts w:ascii="Calibri" w:hAnsi="Calibri" w:cs="Calibri"/>
          <w:sz w:val="24"/>
          <w:szCs w:val="24"/>
          <w:lang w:val="el-GR"/>
        </w:rPr>
        <w:tab/>
      </w:r>
      <w:r>
        <w:rPr>
          <w:rFonts w:ascii="Calibri" w:hAnsi="Calibri" w:cs="Calibri"/>
          <w:sz w:val="24"/>
          <w:szCs w:val="24"/>
        </w:rPr>
        <w:t>iv</w:t>
      </w:r>
      <w:r w:rsidRPr="00900830">
        <w:rPr>
          <w:rFonts w:ascii="Calibri" w:hAnsi="Calibri" w:cs="Calibri"/>
          <w:sz w:val="24"/>
          <w:szCs w:val="24"/>
          <w:lang w:val="el-GR"/>
        </w:rPr>
        <w:t>) Με την ολοκλήρωση της περισυλλογής, οι παραγγελίες συσκευάζονται, τοποθετούνται στο κατάλληλο μοναδιαίο φορτίο και αποστέλλονται στον πελάτη.</w:t>
      </w:r>
    </w:p>
    <w:p w:rsidR="002E6196" w:rsidRPr="00900830" w:rsidRDefault="002E6196" w:rsidP="002E6196">
      <w:pPr>
        <w:autoSpaceDE w:val="0"/>
        <w:autoSpaceDN w:val="0"/>
        <w:adjustRightInd w:val="0"/>
        <w:spacing w:after="0" w:line="360" w:lineRule="auto"/>
        <w:ind w:firstLine="720"/>
        <w:jc w:val="both"/>
        <w:rPr>
          <w:rFonts w:ascii="Calibri" w:hAnsi="Calibri" w:cs="Calibri"/>
          <w:sz w:val="24"/>
          <w:szCs w:val="24"/>
          <w:lang w:val="el-GR"/>
        </w:rPr>
      </w:pPr>
      <w:r>
        <w:rPr>
          <w:rFonts w:ascii="Calibri" w:hAnsi="Calibri" w:cs="Calibri"/>
          <w:sz w:val="24"/>
          <w:szCs w:val="24"/>
        </w:rPr>
        <w:t>v</w:t>
      </w:r>
      <w:r w:rsidRPr="00900830">
        <w:rPr>
          <w:rFonts w:ascii="Calibri" w:hAnsi="Calibri" w:cs="Calibri"/>
          <w:sz w:val="24"/>
          <w:szCs w:val="24"/>
          <w:lang w:val="el-GR"/>
        </w:rPr>
        <w:t xml:space="preserve">) Η περίπτωση του </w:t>
      </w:r>
      <w:r w:rsidRPr="00900830">
        <w:rPr>
          <w:rFonts w:ascii="Calibri" w:hAnsi="Calibri" w:cs="Calibri"/>
          <w:sz w:val="24"/>
          <w:szCs w:val="24"/>
        </w:rPr>
        <w:t>cross</w:t>
      </w:r>
      <w:r w:rsidRPr="00900830">
        <w:rPr>
          <w:rFonts w:ascii="Calibri" w:hAnsi="Calibri" w:cs="Calibri"/>
          <w:sz w:val="24"/>
          <w:szCs w:val="24"/>
          <w:lang w:val="el-GR"/>
        </w:rPr>
        <w:t xml:space="preserve"> </w:t>
      </w:r>
      <w:r w:rsidRPr="00900830">
        <w:rPr>
          <w:rFonts w:ascii="Calibri" w:hAnsi="Calibri" w:cs="Calibri"/>
          <w:sz w:val="24"/>
          <w:szCs w:val="24"/>
        </w:rPr>
        <w:t>docking</w:t>
      </w:r>
      <w:r w:rsidRPr="00900830">
        <w:rPr>
          <w:rFonts w:ascii="Calibri" w:hAnsi="Calibri" w:cs="Calibri"/>
          <w:sz w:val="24"/>
          <w:szCs w:val="24"/>
          <w:lang w:val="el-GR"/>
        </w:rPr>
        <w:t xml:space="preserve"> αφορά μόνο τα </w:t>
      </w:r>
      <w:r w:rsidRPr="002E6196">
        <w:rPr>
          <w:rFonts w:ascii="Calibri" w:hAnsi="Calibri" w:cs="Calibri"/>
          <w:b/>
          <w:sz w:val="24"/>
          <w:szCs w:val="24"/>
          <w:u w:val="single"/>
          <w:lang w:val="el-GR"/>
        </w:rPr>
        <w:t>μη</w:t>
      </w:r>
      <w:r w:rsidRPr="00900830">
        <w:rPr>
          <w:rFonts w:ascii="Calibri" w:hAnsi="Calibri" w:cs="Calibri"/>
          <w:sz w:val="24"/>
          <w:szCs w:val="24"/>
          <w:lang w:val="el-GR"/>
        </w:rPr>
        <w:t xml:space="preserve"> συμμορφούμενα προϊόντα.</w:t>
      </w:r>
    </w:p>
    <w:p w:rsidR="002E6196" w:rsidRDefault="002E6196" w:rsidP="002E6196">
      <w:pPr>
        <w:jc w:val="both"/>
        <w:rPr>
          <w:bCs/>
          <w:sz w:val="24"/>
          <w:szCs w:val="24"/>
          <w:lang w:val="el-GR"/>
        </w:rPr>
      </w:pPr>
    </w:p>
    <w:p w:rsidR="00555B02" w:rsidRPr="002E6196" w:rsidRDefault="002E6196" w:rsidP="002E6196">
      <w:pPr>
        <w:jc w:val="right"/>
        <w:rPr>
          <w:b/>
          <w:bCs/>
          <w:sz w:val="24"/>
          <w:szCs w:val="24"/>
        </w:rPr>
      </w:pPr>
      <w:r>
        <w:rPr>
          <w:b/>
          <w:bCs/>
          <w:sz w:val="24"/>
          <w:szCs w:val="24"/>
          <w:lang w:val="el-GR"/>
        </w:rPr>
        <w:t>(Μονάδες 10</w:t>
      </w:r>
      <w:r w:rsidRPr="00435A69">
        <w:rPr>
          <w:b/>
          <w:bCs/>
          <w:sz w:val="24"/>
          <w:szCs w:val="24"/>
          <w:lang w:val="el-GR"/>
        </w:rPr>
        <w:t>)</w:t>
      </w:r>
    </w:p>
    <w:sectPr w:rsidR="00555B02" w:rsidRPr="002E6196" w:rsidSect="00DC53B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74B" w:rsidRDefault="0077574B" w:rsidP="00943DDF">
      <w:pPr>
        <w:spacing w:after="0" w:line="240" w:lineRule="auto"/>
      </w:pPr>
      <w:r>
        <w:separator/>
      </w:r>
    </w:p>
  </w:endnote>
  <w:endnote w:type="continuationSeparator" w:id="1">
    <w:p w:rsidR="0077574B" w:rsidRDefault="0077574B" w:rsidP="00943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74B" w:rsidRDefault="0077574B" w:rsidP="00943DDF">
      <w:pPr>
        <w:spacing w:after="0" w:line="240" w:lineRule="auto"/>
      </w:pPr>
      <w:r>
        <w:separator/>
      </w:r>
    </w:p>
  </w:footnote>
  <w:footnote w:type="continuationSeparator" w:id="1">
    <w:p w:rsidR="0077574B" w:rsidRDefault="0077574B" w:rsidP="00943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70D62F8"/>
    <w:multiLevelType w:val="hybridMultilevel"/>
    <w:tmpl w:val="B62069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E3020D2"/>
    <w:multiLevelType w:val="hybridMultilevel"/>
    <w:tmpl w:val="B62069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E972638"/>
    <w:multiLevelType w:val="hybridMultilevel"/>
    <w:tmpl w:val="4D981010"/>
    <w:lvl w:ilvl="0" w:tplc="EEA6E002">
      <w:start w:val="2"/>
      <w:numFmt w:val="bullet"/>
      <w:lvlText w:val="•"/>
      <w:lvlJc w:val="left"/>
      <w:pPr>
        <w:ind w:left="720" w:hanging="360"/>
      </w:pPr>
      <w:rPr>
        <w:rFonts w:ascii="Calibri-Bold" w:eastAsiaTheme="minorHAnsi" w:hAnsi="Calibri-Bold" w:cs="Calibri-Bold"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10E29BD"/>
    <w:multiLevelType w:val="hybridMultilevel"/>
    <w:tmpl w:val="76505CE0"/>
    <w:lvl w:ilvl="0" w:tplc="6E92782A">
      <w:start w:val="2"/>
      <w:numFmt w:val="bullet"/>
      <w:lvlText w:val="•"/>
      <w:lvlJc w:val="left"/>
      <w:pPr>
        <w:ind w:left="720" w:hanging="360"/>
      </w:pPr>
      <w:rPr>
        <w:rFonts w:ascii="Calibri-Bold" w:eastAsiaTheme="minorHAnsi" w:hAnsi="Calibri-Bold" w:cs="Calibri-Bold"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6">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7D3F3825"/>
    <w:multiLevelType w:val="hybridMultilevel"/>
    <w:tmpl w:val="5D609B14"/>
    <w:lvl w:ilvl="0" w:tplc="AA72495A">
      <w:start w:val="2"/>
      <w:numFmt w:val="bullet"/>
      <w:lvlText w:val="•"/>
      <w:lvlJc w:val="left"/>
      <w:pPr>
        <w:ind w:left="720" w:hanging="360"/>
      </w:pPr>
      <w:rPr>
        <w:rFonts w:ascii="Calibri-Bold" w:eastAsiaTheme="minorHAnsi" w:hAnsi="Calibri-Bold" w:cs="Calibri-Bold"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2"/>
  </w:num>
  <w:num w:numId="5">
    <w:abstractNumId w:val="1"/>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17F5A"/>
    <w:rsid w:val="00000034"/>
    <w:rsid w:val="00006959"/>
    <w:rsid w:val="00012050"/>
    <w:rsid w:val="00042C99"/>
    <w:rsid w:val="00062AC1"/>
    <w:rsid w:val="00083CAF"/>
    <w:rsid w:val="000B0933"/>
    <w:rsid w:val="000B1835"/>
    <w:rsid w:val="000B369D"/>
    <w:rsid w:val="000F5437"/>
    <w:rsid w:val="001239CD"/>
    <w:rsid w:val="00141CC8"/>
    <w:rsid w:val="00155CAC"/>
    <w:rsid w:val="001A090D"/>
    <w:rsid w:val="001B1D02"/>
    <w:rsid w:val="00200E03"/>
    <w:rsid w:val="00204C8F"/>
    <w:rsid w:val="00205B84"/>
    <w:rsid w:val="00206945"/>
    <w:rsid w:val="00224660"/>
    <w:rsid w:val="002524DC"/>
    <w:rsid w:val="00276BD0"/>
    <w:rsid w:val="00290092"/>
    <w:rsid w:val="002A731B"/>
    <w:rsid w:val="002C0DAE"/>
    <w:rsid w:val="002D06B6"/>
    <w:rsid w:val="002E103F"/>
    <w:rsid w:val="002E6196"/>
    <w:rsid w:val="00302059"/>
    <w:rsid w:val="003314EB"/>
    <w:rsid w:val="00354809"/>
    <w:rsid w:val="00382843"/>
    <w:rsid w:val="003C5320"/>
    <w:rsid w:val="003C5542"/>
    <w:rsid w:val="003F133F"/>
    <w:rsid w:val="00417B0F"/>
    <w:rsid w:val="00435A69"/>
    <w:rsid w:val="0044347F"/>
    <w:rsid w:val="00470F02"/>
    <w:rsid w:val="0047287B"/>
    <w:rsid w:val="0048499B"/>
    <w:rsid w:val="00490744"/>
    <w:rsid w:val="004A1C89"/>
    <w:rsid w:val="004B7366"/>
    <w:rsid w:val="004C57E3"/>
    <w:rsid w:val="00512035"/>
    <w:rsid w:val="00520D53"/>
    <w:rsid w:val="005252B4"/>
    <w:rsid w:val="00536D9F"/>
    <w:rsid w:val="00555B02"/>
    <w:rsid w:val="005B0117"/>
    <w:rsid w:val="005C4B8C"/>
    <w:rsid w:val="005C7399"/>
    <w:rsid w:val="005E0FCF"/>
    <w:rsid w:val="005E405E"/>
    <w:rsid w:val="00607D9C"/>
    <w:rsid w:val="00614D60"/>
    <w:rsid w:val="00623235"/>
    <w:rsid w:val="00643EC8"/>
    <w:rsid w:val="00650797"/>
    <w:rsid w:val="00655DD0"/>
    <w:rsid w:val="00656D3D"/>
    <w:rsid w:val="006832E3"/>
    <w:rsid w:val="006A4B97"/>
    <w:rsid w:val="006D146B"/>
    <w:rsid w:val="006D78AB"/>
    <w:rsid w:val="006F2D8B"/>
    <w:rsid w:val="007225AA"/>
    <w:rsid w:val="0072507E"/>
    <w:rsid w:val="00763D6F"/>
    <w:rsid w:val="0077574B"/>
    <w:rsid w:val="00781242"/>
    <w:rsid w:val="007A3654"/>
    <w:rsid w:val="007C3AA5"/>
    <w:rsid w:val="007E2AC5"/>
    <w:rsid w:val="007F3887"/>
    <w:rsid w:val="0082289A"/>
    <w:rsid w:val="00890320"/>
    <w:rsid w:val="008905F1"/>
    <w:rsid w:val="008C04DB"/>
    <w:rsid w:val="008D58E3"/>
    <w:rsid w:val="008E1E91"/>
    <w:rsid w:val="008F175F"/>
    <w:rsid w:val="009001D5"/>
    <w:rsid w:val="00900830"/>
    <w:rsid w:val="00926C0B"/>
    <w:rsid w:val="00943DDF"/>
    <w:rsid w:val="009741ED"/>
    <w:rsid w:val="009A05DC"/>
    <w:rsid w:val="009B68C3"/>
    <w:rsid w:val="009F17E0"/>
    <w:rsid w:val="00A0160F"/>
    <w:rsid w:val="00A17F5A"/>
    <w:rsid w:val="00A25F4C"/>
    <w:rsid w:val="00A52482"/>
    <w:rsid w:val="00A56848"/>
    <w:rsid w:val="00A708C3"/>
    <w:rsid w:val="00A75794"/>
    <w:rsid w:val="00A945A9"/>
    <w:rsid w:val="00AA5CFE"/>
    <w:rsid w:val="00AF0C42"/>
    <w:rsid w:val="00AF4434"/>
    <w:rsid w:val="00B036F9"/>
    <w:rsid w:val="00B31424"/>
    <w:rsid w:val="00B3593F"/>
    <w:rsid w:val="00B7036B"/>
    <w:rsid w:val="00B73CAA"/>
    <w:rsid w:val="00B74711"/>
    <w:rsid w:val="00B83446"/>
    <w:rsid w:val="00BC7277"/>
    <w:rsid w:val="00BD265A"/>
    <w:rsid w:val="00BD5B73"/>
    <w:rsid w:val="00BE2F57"/>
    <w:rsid w:val="00BF77C4"/>
    <w:rsid w:val="00C03B56"/>
    <w:rsid w:val="00C21549"/>
    <w:rsid w:val="00C24663"/>
    <w:rsid w:val="00C25491"/>
    <w:rsid w:val="00C331AC"/>
    <w:rsid w:val="00C62C4C"/>
    <w:rsid w:val="00C745D1"/>
    <w:rsid w:val="00C74E9C"/>
    <w:rsid w:val="00C75F02"/>
    <w:rsid w:val="00C76DD8"/>
    <w:rsid w:val="00CA33D7"/>
    <w:rsid w:val="00CB5D95"/>
    <w:rsid w:val="00CC6BC0"/>
    <w:rsid w:val="00CE6AF8"/>
    <w:rsid w:val="00D8512D"/>
    <w:rsid w:val="00DB4CF6"/>
    <w:rsid w:val="00DC53B2"/>
    <w:rsid w:val="00DD7F04"/>
    <w:rsid w:val="00DE542C"/>
    <w:rsid w:val="00DE74E7"/>
    <w:rsid w:val="00DF1DA0"/>
    <w:rsid w:val="00E00249"/>
    <w:rsid w:val="00E12A9B"/>
    <w:rsid w:val="00E14255"/>
    <w:rsid w:val="00E147F8"/>
    <w:rsid w:val="00E31CA7"/>
    <w:rsid w:val="00E337A3"/>
    <w:rsid w:val="00E37DD5"/>
    <w:rsid w:val="00E96312"/>
    <w:rsid w:val="00EB4172"/>
    <w:rsid w:val="00ED6F04"/>
    <w:rsid w:val="00EE11CB"/>
    <w:rsid w:val="00EF4467"/>
    <w:rsid w:val="00F04345"/>
    <w:rsid w:val="00F14900"/>
    <w:rsid w:val="00F34586"/>
    <w:rsid w:val="00F47DD6"/>
    <w:rsid w:val="00F64B36"/>
    <w:rsid w:val="00F65B91"/>
    <w:rsid w:val="00F74386"/>
    <w:rsid w:val="00F9222D"/>
    <w:rsid w:val="00F947AF"/>
    <w:rsid w:val="00FB0DE7"/>
    <w:rsid w:val="00FB1573"/>
    <w:rsid w:val="00FB62A2"/>
    <w:rsid w:val="00FC619C"/>
    <w:rsid w:val="00FE6CEC"/>
    <w:rsid w:val="00FF5079"/>
    <w:rsid w:val="00FF74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F5A"/>
    <w:rPr>
      <w:lang w:val="en-US"/>
    </w:rPr>
  </w:style>
  <w:style w:type="paragraph" w:styleId="3">
    <w:name w:val="heading 3"/>
    <w:basedOn w:val="a"/>
    <w:link w:val="3Char"/>
    <w:uiPriority w:val="9"/>
    <w:qFormat/>
    <w:rsid w:val="00890320"/>
    <w:pPr>
      <w:spacing w:before="100" w:beforeAutospacing="1" w:after="100" w:afterAutospacing="1" w:line="240" w:lineRule="auto"/>
      <w:outlineLvl w:val="2"/>
    </w:pPr>
    <w:rPr>
      <w:rFonts w:ascii="Times New Roman" w:eastAsia="Times New Roman" w:hAnsi="Times New Roman" w:cs="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 w:type="character" w:styleId="a9">
    <w:name w:val="Emphasis"/>
    <w:basedOn w:val="a0"/>
    <w:uiPriority w:val="20"/>
    <w:qFormat/>
    <w:rsid w:val="00CC6BC0"/>
    <w:rPr>
      <w:i/>
      <w:iCs/>
    </w:rPr>
  </w:style>
  <w:style w:type="character" w:customStyle="1" w:styleId="3Char">
    <w:name w:val="Επικεφαλίδα 3 Char"/>
    <w:basedOn w:val="a0"/>
    <w:link w:val="3"/>
    <w:uiPriority w:val="9"/>
    <w:rsid w:val="0089032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890320"/>
    <w:rPr>
      <w:color w:val="0000FF"/>
      <w:u w:val="single"/>
    </w:rPr>
  </w:style>
  <w:style w:type="paragraph" w:styleId="Web">
    <w:name w:val="Normal (Web)"/>
    <w:basedOn w:val="a"/>
    <w:uiPriority w:val="99"/>
    <w:semiHidden/>
    <w:unhideWhenUsed/>
    <w:rsid w:val="00B83446"/>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styleId="aa">
    <w:name w:val="footnote text"/>
    <w:basedOn w:val="a"/>
    <w:link w:val="Char2"/>
    <w:uiPriority w:val="99"/>
    <w:semiHidden/>
    <w:unhideWhenUsed/>
    <w:rsid w:val="00943DDF"/>
    <w:pPr>
      <w:spacing w:after="0" w:line="240" w:lineRule="auto"/>
      <w:jc w:val="both"/>
    </w:pPr>
    <w:rPr>
      <w:sz w:val="20"/>
      <w:szCs w:val="20"/>
      <w:lang w:val="el-GR"/>
    </w:rPr>
  </w:style>
  <w:style w:type="character" w:customStyle="1" w:styleId="Char2">
    <w:name w:val="Κείμενο υποσημείωσης Char"/>
    <w:basedOn w:val="a0"/>
    <w:link w:val="aa"/>
    <w:uiPriority w:val="99"/>
    <w:semiHidden/>
    <w:rsid w:val="00943DDF"/>
    <w:rPr>
      <w:sz w:val="20"/>
      <w:szCs w:val="20"/>
    </w:rPr>
  </w:style>
  <w:style w:type="character" w:styleId="ab">
    <w:name w:val="footnote reference"/>
    <w:basedOn w:val="a0"/>
    <w:uiPriority w:val="99"/>
    <w:semiHidden/>
    <w:unhideWhenUsed/>
    <w:rsid w:val="00943DDF"/>
    <w:rPr>
      <w:vertAlign w:val="superscript"/>
    </w:rPr>
  </w:style>
</w:styles>
</file>

<file path=word/webSettings.xml><?xml version="1.0" encoding="utf-8"?>
<w:webSettings xmlns:r="http://schemas.openxmlformats.org/officeDocument/2006/relationships" xmlns:w="http://schemas.openxmlformats.org/wordprocessingml/2006/main">
  <w:divs>
    <w:div w:id="341276141">
      <w:bodyDiv w:val="1"/>
      <w:marLeft w:val="0"/>
      <w:marRight w:val="0"/>
      <w:marTop w:val="0"/>
      <w:marBottom w:val="0"/>
      <w:divBdr>
        <w:top w:val="none" w:sz="0" w:space="0" w:color="auto"/>
        <w:left w:val="none" w:sz="0" w:space="0" w:color="auto"/>
        <w:bottom w:val="none" w:sz="0" w:space="0" w:color="auto"/>
        <w:right w:val="none" w:sz="0" w:space="0" w:color="auto"/>
      </w:divBdr>
    </w:div>
    <w:div w:id="384648810">
      <w:bodyDiv w:val="1"/>
      <w:marLeft w:val="0"/>
      <w:marRight w:val="0"/>
      <w:marTop w:val="0"/>
      <w:marBottom w:val="0"/>
      <w:divBdr>
        <w:top w:val="none" w:sz="0" w:space="0" w:color="auto"/>
        <w:left w:val="none" w:sz="0" w:space="0" w:color="auto"/>
        <w:bottom w:val="none" w:sz="0" w:space="0" w:color="auto"/>
        <w:right w:val="none" w:sz="0" w:space="0" w:color="auto"/>
      </w:divBdr>
    </w:div>
    <w:div w:id="550578264">
      <w:bodyDiv w:val="1"/>
      <w:marLeft w:val="0"/>
      <w:marRight w:val="0"/>
      <w:marTop w:val="0"/>
      <w:marBottom w:val="0"/>
      <w:divBdr>
        <w:top w:val="none" w:sz="0" w:space="0" w:color="auto"/>
        <w:left w:val="none" w:sz="0" w:space="0" w:color="auto"/>
        <w:bottom w:val="none" w:sz="0" w:space="0" w:color="auto"/>
        <w:right w:val="none" w:sz="0" w:space="0" w:color="auto"/>
      </w:divBdr>
    </w:div>
    <w:div w:id="702098205">
      <w:bodyDiv w:val="1"/>
      <w:marLeft w:val="0"/>
      <w:marRight w:val="0"/>
      <w:marTop w:val="0"/>
      <w:marBottom w:val="0"/>
      <w:divBdr>
        <w:top w:val="none" w:sz="0" w:space="0" w:color="auto"/>
        <w:left w:val="none" w:sz="0" w:space="0" w:color="auto"/>
        <w:bottom w:val="none" w:sz="0" w:space="0" w:color="auto"/>
        <w:right w:val="none" w:sz="0" w:space="0" w:color="auto"/>
      </w:divBdr>
    </w:div>
    <w:div w:id="1105686200">
      <w:bodyDiv w:val="1"/>
      <w:marLeft w:val="0"/>
      <w:marRight w:val="0"/>
      <w:marTop w:val="0"/>
      <w:marBottom w:val="0"/>
      <w:divBdr>
        <w:top w:val="none" w:sz="0" w:space="0" w:color="auto"/>
        <w:left w:val="none" w:sz="0" w:space="0" w:color="auto"/>
        <w:bottom w:val="none" w:sz="0" w:space="0" w:color="auto"/>
        <w:right w:val="none" w:sz="0" w:space="0" w:color="auto"/>
      </w:divBdr>
      <w:divsChild>
        <w:div w:id="449014730">
          <w:marLeft w:val="0"/>
          <w:marRight w:val="0"/>
          <w:marTop w:val="0"/>
          <w:marBottom w:val="0"/>
          <w:divBdr>
            <w:top w:val="none" w:sz="0" w:space="0" w:color="auto"/>
            <w:left w:val="none" w:sz="0" w:space="0" w:color="auto"/>
            <w:bottom w:val="none" w:sz="0" w:space="0" w:color="auto"/>
            <w:right w:val="none" w:sz="0" w:space="0" w:color="auto"/>
          </w:divBdr>
        </w:div>
      </w:divsChild>
    </w:div>
    <w:div w:id="1435855810">
      <w:bodyDiv w:val="1"/>
      <w:marLeft w:val="0"/>
      <w:marRight w:val="0"/>
      <w:marTop w:val="0"/>
      <w:marBottom w:val="0"/>
      <w:divBdr>
        <w:top w:val="none" w:sz="0" w:space="0" w:color="auto"/>
        <w:left w:val="none" w:sz="0" w:space="0" w:color="auto"/>
        <w:bottom w:val="none" w:sz="0" w:space="0" w:color="auto"/>
        <w:right w:val="none" w:sz="0" w:space="0" w:color="auto"/>
      </w:divBdr>
    </w:div>
    <w:div w:id="1700231546">
      <w:bodyDiv w:val="1"/>
      <w:marLeft w:val="0"/>
      <w:marRight w:val="0"/>
      <w:marTop w:val="0"/>
      <w:marBottom w:val="0"/>
      <w:divBdr>
        <w:top w:val="none" w:sz="0" w:space="0" w:color="auto"/>
        <w:left w:val="none" w:sz="0" w:space="0" w:color="auto"/>
        <w:bottom w:val="none" w:sz="0" w:space="0" w:color="auto"/>
        <w:right w:val="none" w:sz="0" w:space="0" w:color="auto"/>
      </w:divBdr>
    </w:div>
    <w:div w:id="17317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890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theo</cp:lastModifiedBy>
  <cp:revision>2</cp:revision>
  <dcterms:created xsi:type="dcterms:W3CDTF">2022-11-26T14:06:00Z</dcterms:created>
  <dcterms:modified xsi:type="dcterms:W3CDTF">2022-11-26T14:06:00Z</dcterms:modified>
</cp:coreProperties>
</file>