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66" w:rsidRDefault="007C0466" w:rsidP="00BB527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BB5270" w:rsidRDefault="00BB5270" w:rsidP="007C0466">
      <w:pPr>
        <w:spacing w:line="360" w:lineRule="auto"/>
        <w:jc w:val="both"/>
        <w:rPr>
          <w:b/>
          <w:bCs/>
          <w:sz w:val="24"/>
          <w:szCs w:val="24"/>
          <w:lang w:val="el-GR"/>
        </w:rPr>
      </w:pPr>
    </w:p>
    <w:p w:rsidR="007C0466" w:rsidRDefault="007C0466" w:rsidP="00BB5270">
      <w:pPr>
        <w:spacing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7C0466" w:rsidRPr="00224660" w:rsidRDefault="007C0466" w:rsidP="007C0466">
      <w:pPr>
        <w:autoSpaceDE w:val="0"/>
        <w:autoSpaceDN w:val="0"/>
        <w:adjustRightInd w:val="0"/>
        <w:spacing w:after="0" w:line="360" w:lineRule="auto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Ο υπεύθυνος </w:t>
      </w:r>
      <w:r>
        <w:rPr>
          <w:sz w:val="24"/>
          <w:szCs w:val="24"/>
        </w:rPr>
        <w:t>Logistics</w:t>
      </w:r>
      <w:r w:rsidRPr="00224660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αποφασίζει μεταξύ άλλων για ζητήματα όπως:</w:t>
      </w:r>
    </w:p>
    <w:p w:rsidR="007C0466" w:rsidRDefault="007C0466" w:rsidP="007C0466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  <w:lang w:val="el-GR"/>
        </w:rPr>
        <w:t>) Επιλογή τρόπου αποθήκευσης (ιδιόκτητη αποθήκη ή όχι).</w:t>
      </w:r>
    </w:p>
    <w:p w:rsidR="007C0466" w:rsidRPr="00224660" w:rsidRDefault="007C0466" w:rsidP="007C0466">
      <w:pPr>
        <w:pStyle w:val="a3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</w:rPr>
        <w:t>ii</w:t>
      </w:r>
      <w:r>
        <w:rPr>
          <w:rFonts w:ascii="Calibri" w:hAnsi="Calibri" w:cs="Calibri"/>
          <w:sz w:val="24"/>
          <w:szCs w:val="24"/>
          <w:lang w:val="el-GR"/>
        </w:rPr>
        <w:t xml:space="preserve">) </w:t>
      </w:r>
      <w:r w:rsidRPr="00224660">
        <w:rPr>
          <w:rFonts w:ascii="Calibri" w:hAnsi="Calibri" w:cs="Calibri"/>
          <w:sz w:val="24"/>
          <w:szCs w:val="24"/>
          <w:lang w:val="el-GR"/>
        </w:rPr>
        <w:t>Επιλογή τοποθεσίας αποθήκης.</w:t>
      </w:r>
    </w:p>
    <w:p w:rsidR="007C0466" w:rsidRDefault="007C0466" w:rsidP="007C0466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</w:rPr>
        <w:t>iii</w:t>
      </w:r>
      <w:r>
        <w:rPr>
          <w:rFonts w:ascii="Calibri" w:hAnsi="Calibri" w:cs="Calibri"/>
          <w:sz w:val="24"/>
          <w:szCs w:val="24"/>
          <w:lang w:val="el-GR"/>
        </w:rPr>
        <w:t>) Αρχιτεκτονική σχεδίαση αποθήκης και βασική χωροθέτηση.</w:t>
      </w:r>
    </w:p>
    <w:p w:rsidR="007C0466" w:rsidRPr="00224660" w:rsidRDefault="007C0466" w:rsidP="007C0466">
      <w:pPr>
        <w:pStyle w:val="a3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</w:rPr>
        <w:t>iv</w:t>
      </w:r>
      <w:r>
        <w:rPr>
          <w:rFonts w:ascii="Calibri" w:hAnsi="Calibri" w:cs="Calibri"/>
          <w:sz w:val="24"/>
          <w:szCs w:val="24"/>
          <w:lang w:val="el-GR"/>
        </w:rPr>
        <w:t xml:space="preserve">) </w:t>
      </w:r>
      <w:r w:rsidRPr="00224660">
        <w:rPr>
          <w:rFonts w:ascii="Calibri" w:hAnsi="Calibri" w:cs="Calibri"/>
          <w:sz w:val="24"/>
          <w:szCs w:val="24"/>
          <w:lang w:val="el-GR"/>
        </w:rPr>
        <w:t>Χωροταξία αποθήκης και λεπτομερή χωροθέτηση.</w:t>
      </w:r>
    </w:p>
    <w:p w:rsidR="007C0466" w:rsidRPr="00224660" w:rsidRDefault="007C0466" w:rsidP="007C0466">
      <w:pPr>
        <w:pStyle w:val="a3"/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  <w:lang w:val="el-GR"/>
        </w:rPr>
        <w:t xml:space="preserve">) </w:t>
      </w:r>
      <w:r w:rsidRPr="00224660">
        <w:rPr>
          <w:rFonts w:ascii="Calibri" w:hAnsi="Calibri" w:cs="Calibri"/>
          <w:sz w:val="24"/>
          <w:szCs w:val="24"/>
          <w:lang w:val="el-GR"/>
        </w:rPr>
        <w:t>Επιλογή φιλοσοφίας αποθήκευσης.</w:t>
      </w:r>
    </w:p>
    <w:p w:rsidR="007C0466" w:rsidRDefault="007C0466" w:rsidP="007C046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:rsidR="00555B02" w:rsidRPr="007C0466" w:rsidRDefault="00B12C02" w:rsidP="007C04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β)</w:t>
      </w:r>
      <w:r w:rsidR="007C0466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7C0466" w:rsidRPr="00FC619C">
        <w:rPr>
          <w:rFonts w:cstheme="minorHAnsi"/>
          <w:bCs/>
          <w:sz w:val="24"/>
          <w:szCs w:val="24"/>
          <w:lang w:val="el-GR"/>
        </w:rPr>
        <w:t>Οι Αποφάσεις</w:t>
      </w:r>
      <w:r w:rsidR="007C0466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7C0466" w:rsidRPr="00224660">
        <w:rPr>
          <w:rFonts w:cstheme="minorHAnsi"/>
          <w:bCs/>
          <w:sz w:val="24"/>
          <w:szCs w:val="24"/>
          <w:lang w:val="el-GR"/>
        </w:rPr>
        <w:t>αυτές</w:t>
      </w:r>
      <w:r w:rsidR="007C0466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7C0466">
        <w:rPr>
          <w:rFonts w:ascii="Calibri" w:hAnsi="Calibri" w:cs="Calibri"/>
          <w:sz w:val="24"/>
          <w:szCs w:val="24"/>
          <w:lang w:val="el-GR"/>
        </w:rPr>
        <w:t>είναι στρατηγικές ή τακτικές. Αυτό πρακτικά σημαίνει ότι μετά τη λήψη τους δεν μπορούν να ανατραπούν παρά μόνο με μεγάλο κόστος και χρόνο για την επιχείρηση.</w:t>
      </w:r>
    </w:p>
    <w:sectPr w:rsidR="00555B02" w:rsidRPr="007C0466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D06" w:rsidRDefault="00F73D06" w:rsidP="00943DDF">
      <w:pPr>
        <w:spacing w:after="0" w:line="240" w:lineRule="auto"/>
      </w:pPr>
      <w:r>
        <w:separator/>
      </w:r>
    </w:p>
  </w:endnote>
  <w:endnote w:type="continuationSeparator" w:id="1">
    <w:p w:rsidR="00F73D06" w:rsidRDefault="00F73D06" w:rsidP="0094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D06" w:rsidRDefault="00F73D06" w:rsidP="00943DDF">
      <w:pPr>
        <w:spacing w:after="0" w:line="240" w:lineRule="auto"/>
      </w:pPr>
      <w:r>
        <w:separator/>
      </w:r>
    </w:p>
  </w:footnote>
  <w:footnote w:type="continuationSeparator" w:id="1">
    <w:p w:rsidR="00F73D06" w:rsidRDefault="00F73D06" w:rsidP="00943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62F8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20D2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72638"/>
    <w:multiLevelType w:val="hybridMultilevel"/>
    <w:tmpl w:val="4D981010"/>
    <w:lvl w:ilvl="0" w:tplc="EEA6E002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E29BD"/>
    <w:multiLevelType w:val="hybridMultilevel"/>
    <w:tmpl w:val="76505CE0"/>
    <w:lvl w:ilvl="0" w:tplc="6E92782A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3F3825"/>
    <w:multiLevelType w:val="hybridMultilevel"/>
    <w:tmpl w:val="5D609B14"/>
    <w:lvl w:ilvl="0" w:tplc="AA72495A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F5A"/>
    <w:rsid w:val="00000034"/>
    <w:rsid w:val="00006959"/>
    <w:rsid w:val="00012050"/>
    <w:rsid w:val="00042C99"/>
    <w:rsid w:val="00062AC1"/>
    <w:rsid w:val="00083CAF"/>
    <w:rsid w:val="000B0933"/>
    <w:rsid w:val="000B1835"/>
    <w:rsid w:val="000B369D"/>
    <w:rsid w:val="000F5437"/>
    <w:rsid w:val="00105F66"/>
    <w:rsid w:val="00122240"/>
    <w:rsid w:val="001239CD"/>
    <w:rsid w:val="00141CC8"/>
    <w:rsid w:val="00155CAC"/>
    <w:rsid w:val="001A090D"/>
    <w:rsid w:val="001B1D02"/>
    <w:rsid w:val="00204C8F"/>
    <w:rsid w:val="00205B84"/>
    <w:rsid w:val="00206945"/>
    <w:rsid w:val="00224660"/>
    <w:rsid w:val="002524DC"/>
    <w:rsid w:val="00276BD0"/>
    <w:rsid w:val="00290092"/>
    <w:rsid w:val="002A731B"/>
    <w:rsid w:val="002C0DAE"/>
    <w:rsid w:val="002D06B6"/>
    <w:rsid w:val="002E103F"/>
    <w:rsid w:val="00302059"/>
    <w:rsid w:val="003314EB"/>
    <w:rsid w:val="00354809"/>
    <w:rsid w:val="00382843"/>
    <w:rsid w:val="003C5320"/>
    <w:rsid w:val="003C5542"/>
    <w:rsid w:val="003F133F"/>
    <w:rsid w:val="00417B0F"/>
    <w:rsid w:val="00435A69"/>
    <w:rsid w:val="0044347F"/>
    <w:rsid w:val="00470F02"/>
    <w:rsid w:val="0047287B"/>
    <w:rsid w:val="0048499B"/>
    <w:rsid w:val="00490744"/>
    <w:rsid w:val="004A1C89"/>
    <w:rsid w:val="004B7366"/>
    <w:rsid w:val="004C57E3"/>
    <w:rsid w:val="00512035"/>
    <w:rsid w:val="00520D53"/>
    <w:rsid w:val="005252B4"/>
    <w:rsid w:val="00536D9F"/>
    <w:rsid w:val="00555B02"/>
    <w:rsid w:val="005B0117"/>
    <w:rsid w:val="005B25A4"/>
    <w:rsid w:val="005C4B8C"/>
    <w:rsid w:val="005C7399"/>
    <w:rsid w:val="005E0FCF"/>
    <w:rsid w:val="005E405E"/>
    <w:rsid w:val="00607D9C"/>
    <w:rsid w:val="00614D60"/>
    <w:rsid w:val="00623235"/>
    <w:rsid w:val="00643EC8"/>
    <w:rsid w:val="00650797"/>
    <w:rsid w:val="00655DD0"/>
    <w:rsid w:val="00656D3D"/>
    <w:rsid w:val="006832E3"/>
    <w:rsid w:val="006A4B97"/>
    <w:rsid w:val="006D146B"/>
    <w:rsid w:val="006D78AB"/>
    <w:rsid w:val="006F2D8B"/>
    <w:rsid w:val="007225AA"/>
    <w:rsid w:val="0072507E"/>
    <w:rsid w:val="00763D6F"/>
    <w:rsid w:val="00781242"/>
    <w:rsid w:val="007A3654"/>
    <w:rsid w:val="007C0466"/>
    <w:rsid w:val="007C3AA5"/>
    <w:rsid w:val="007E2AC5"/>
    <w:rsid w:val="007F3887"/>
    <w:rsid w:val="0082289A"/>
    <w:rsid w:val="00890320"/>
    <w:rsid w:val="008905F1"/>
    <w:rsid w:val="008C04DB"/>
    <w:rsid w:val="008D58E3"/>
    <w:rsid w:val="008E1E91"/>
    <w:rsid w:val="008F175F"/>
    <w:rsid w:val="009001D5"/>
    <w:rsid w:val="00900830"/>
    <w:rsid w:val="00926C0B"/>
    <w:rsid w:val="00943DDF"/>
    <w:rsid w:val="009741ED"/>
    <w:rsid w:val="009A05DC"/>
    <w:rsid w:val="009B68C3"/>
    <w:rsid w:val="009F17E0"/>
    <w:rsid w:val="00A0160F"/>
    <w:rsid w:val="00A17F5A"/>
    <w:rsid w:val="00A25F4C"/>
    <w:rsid w:val="00A52482"/>
    <w:rsid w:val="00A56848"/>
    <w:rsid w:val="00A708C3"/>
    <w:rsid w:val="00A75794"/>
    <w:rsid w:val="00A945A9"/>
    <w:rsid w:val="00AA5CFE"/>
    <w:rsid w:val="00AF0C42"/>
    <w:rsid w:val="00AF4434"/>
    <w:rsid w:val="00B036F9"/>
    <w:rsid w:val="00B12C02"/>
    <w:rsid w:val="00B31424"/>
    <w:rsid w:val="00B3593F"/>
    <w:rsid w:val="00B420FE"/>
    <w:rsid w:val="00B7036B"/>
    <w:rsid w:val="00B73CAA"/>
    <w:rsid w:val="00B74711"/>
    <w:rsid w:val="00B83446"/>
    <w:rsid w:val="00BB5270"/>
    <w:rsid w:val="00BC7277"/>
    <w:rsid w:val="00BD265A"/>
    <w:rsid w:val="00BD5B73"/>
    <w:rsid w:val="00BD645F"/>
    <w:rsid w:val="00BE2F57"/>
    <w:rsid w:val="00BF77C4"/>
    <w:rsid w:val="00C03B56"/>
    <w:rsid w:val="00C21549"/>
    <w:rsid w:val="00C24663"/>
    <w:rsid w:val="00C25491"/>
    <w:rsid w:val="00C331AC"/>
    <w:rsid w:val="00C62C4C"/>
    <w:rsid w:val="00C745D1"/>
    <w:rsid w:val="00C74E9C"/>
    <w:rsid w:val="00C75F02"/>
    <w:rsid w:val="00C76DD8"/>
    <w:rsid w:val="00CA33D7"/>
    <w:rsid w:val="00CB5D95"/>
    <w:rsid w:val="00CC6BC0"/>
    <w:rsid w:val="00CE6AF8"/>
    <w:rsid w:val="00D8512D"/>
    <w:rsid w:val="00DB4CF6"/>
    <w:rsid w:val="00DC53B2"/>
    <w:rsid w:val="00DD7F04"/>
    <w:rsid w:val="00DE542C"/>
    <w:rsid w:val="00DE74E7"/>
    <w:rsid w:val="00DF1DA0"/>
    <w:rsid w:val="00E00249"/>
    <w:rsid w:val="00E12A9B"/>
    <w:rsid w:val="00E14255"/>
    <w:rsid w:val="00E147F8"/>
    <w:rsid w:val="00E31CA7"/>
    <w:rsid w:val="00E337A3"/>
    <w:rsid w:val="00E37DD5"/>
    <w:rsid w:val="00E96312"/>
    <w:rsid w:val="00EB4172"/>
    <w:rsid w:val="00ED6F04"/>
    <w:rsid w:val="00EE11CB"/>
    <w:rsid w:val="00EF4467"/>
    <w:rsid w:val="00F04345"/>
    <w:rsid w:val="00F14900"/>
    <w:rsid w:val="00F34586"/>
    <w:rsid w:val="00F47DD6"/>
    <w:rsid w:val="00F64B36"/>
    <w:rsid w:val="00F65B91"/>
    <w:rsid w:val="00F73D06"/>
    <w:rsid w:val="00F74386"/>
    <w:rsid w:val="00F9222D"/>
    <w:rsid w:val="00F947AF"/>
    <w:rsid w:val="00FB0DE7"/>
    <w:rsid w:val="00FB1573"/>
    <w:rsid w:val="00FB62A2"/>
    <w:rsid w:val="00FC619C"/>
    <w:rsid w:val="00FE6CEC"/>
    <w:rsid w:val="00FF5079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a">
    <w:name w:val="footnote text"/>
    <w:basedOn w:val="a"/>
    <w:link w:val="Char2"/>
    <w:uiPriority w:val="99"/>
    <w:semiHidden/>
    <w:unhideWhenUsed/>
    <w:rsid w:val="00943DDF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943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43D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4</cp:revision>
  <dcterms:created xsi:type="dcterms:W3CDTF">2022-11-26T13:58:00Z</dcterms:created>
  <dcterms:modified xsi:type="dcterms:W3CDTF">2022-11-28T06:49:00Z</dcterms:modified>
</cp:coreProperties>
</file>