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82020F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A019CCF" w14:textId="7E36BF03" w:rsidR="00AB4182" w:rsidRDefault="00F33B65" w:rsidP="00FD2F43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FD2F43">
        <w:rPr>
          <w:color w:val="000000"/>
          <w:sz w:val="24"/>
          <w:lang w:val="el-GR"/>
        </w:rPr>
        <w:t>Σ</w:t>
      </w:r>
      <w:r w:rsidR="00FD2F43" w:rsidRPr="00FD2F43">
        <w:rPr>
          <w:color w:val="000000"/>
          <w:sz w:val="24"/>
          <w:lang w:val="el-GR"/>
        </w:rPr>
        <w:t>ε όλα τα οικονομούντα άτομα υπάρχει ένα σημαντικό στοιχείο αβεβαιότητας</w:t>
      </w:r>
      <w:r w:rsidR="00FD2F43">
        <w:rPr>
          <w:color w:val="000000"/>
          <w:sz w:val="24"/>
          <w:lang w:val="el-GR"/>
        </w:rPr>
        <w:t xml:space="preserve"> </w:t>
      </w:r>
      <w:r w:rsidR="00FD2F43" w:rsidRPr="00FD2F43">
        <w:rPr>
          <w:color w:val="000000"/>
          <w:sz w:val="24"/>
          <w:lang w:val="el-GR"/>
        </w:rPr>
        <w:t>σχετικά με το αποτέλεσμα των ενεργειών τους</w:t>
      </w:r>
      <w:r w:rsidR="00EF01A6">
        <w:rPr>
          <w:color w:val="000000"/>
          <w:sz w:val="24"/>
          <w:lang w:val="el-GR"/>
        </w:rPr>
        <w:t>.</w:t>
      </w:r>
      <w:r w:rsidR="00326543">
        <w:rPr>
          <w:color w:val="000000"/>
          <w:sz w:val="24"/>
          <w:lang w:val="el-GR"/>
        </w:rPr>
        <w:t xml:space="preserve"> </w:t>
      </w:r>
    </w:p>
    <w:p w14:paraId="4C1915B0" w14:textId="0304D82B" w:rsidR="0082020F" w:rsidRDefault="00EF01A6" w:rsidP="0082020F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7C3C32">
        <w:rPr>
          <w:color w:val="000000"/>
          <w:sz w:val="24"/>
          <w:lang w:val="el-GR"/>
        </w:rPr>
        <w:t>Με τη χρήση παραδείγματος</w:t>
      </w:r>
      <w:r w:rsidR="00FD2F43">
        <w:rPr>
          <w:color w:val="000000"/>
          <w:sz w:val="24"/>
          <w:lang w:val="el-GR"/>
        </w:rPr>
        <w:t xml:space="preserve"> να εξηγήσετε την αβεβαιότητα </w:t>
      </w:r>
      <w:r w:rsidR="007C3C32">
        <w:rPr>
          <w:color w:val="000000"/>
          <w:sz w:val="24"/>
          <w:lang w:val="el-GR"/>
        </w:rPr>
        <w:t xml:space="preserve">που υπάρχει </w:t>
      </w:r>
      <w:r w:rsidR="00FD2F43">
        <w:rPr>
          <w:color w:val="000000"/>
          <w:sz w:val="24"/>
          <w:lang w:val="el-GR"/>
        </w:rPr>
        <w:t xml:space="preserve">στην οικονομική ζωή </w:t>
      </w:r>
      <w:r w:rsidR="007C3C32">
        <w:rPr>
          <w:color w:val="000000"/>
          <w:sz w:val="24"/>
          <w:lang w:val="el-GR"/>
        </w:rPr>
        <w:t xml:space="preserve">ενός </w:t>
      </w:r>
      <w:r w:rsidR="00FD2F43">
        <w:rPr>
          <w:color w:val="000000"/>
          <w:sz w:val="24"/>
          <w:lang w:val="el-GR"/>
        </w:rPr>
        <w:t xml:space="preserve">αγρότη, </w:t>
      </w:r>
      <w:r w:rsidR="007C3C32">
        <w:rPr>
          <w:color w:val="000000"/>
          <w:sz w:val="24"/>
          <w:lang w:val="el-GR"/>
        </w:rPr>
        <w:t>ενός εργαζόμενου και ενός επιχειρηματία.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C21FD9">
        <w:rPr>
          <w:b/>
          <w:sz w:val="24"/>
          <w:szCs w:val="24"/>
          <w:lang w:val="el-GR"/>
        </w:rPr>
        <w:t>9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36EB1E96" w14:textId="64AB8407" w:rsidR="0082020F" w:rsidRDefault="00E42A7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FD2F43">
        <w:rPr>
          <w:color w:val="000000"/>
          <w:sz w:val="24"/>
          <w:lang w:val="el-GR"/>
        </w:rPr>
        <w:t xml:space="preserve">Να εξηγήσετε πως οι άνθρωποι έχουν αντιμετωπίσει αυτή την αβεβαιότητα. 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C21FD9">
        <w:rPr>
          <w:b/>
          <w:sz w:val="24"/>
          <w:szCs w:val="24"/>
          <w:lang w:val="el-GR"/>
        </w:rPr>
        <w:t>4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573D9F9F" w14:textId="77777777" w:rsidR="00C21FD9" w:rsidRPr="0086016F" w:rsidRDefault="00C21FD9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08BB6C2E" w14:textId="1FCB500E" w:rsidR="00C21FD9" w:rsidRPr="00C21FD9" w:rsidRDefault="00C21FD9" w:rsidP="0082020F">
      <w:pPr>
        <w:tabs>
          <w:tab w:val="right" w:pos="9072"/>
        </w:tabs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Β2. </w:t>
      </w:r>
      <w:r>
        <w:rPr>
          <w:bCs/>
          <w:sz w:val="24"/>
          <w:szCs w:val="24"/>
          <w:lang w:val="el-GR"/>
        </w:rPr>
        <w:t>Με τον καταμερισμό των έργων αναπτύχθηκαν οι ανταλλαγές που γίνονται με τη χρήση του χρήματος.</w:t>
      </w:r>
    </w:p>
    <w:p w14:paraId="16B07B11" w14:textId="66EE9EC5" w:rsidR="00C21FD9" w:rsidRDefault="00C21FD9" w:rsidP="0082020F">
      <w:pPr>
        <w:tabs>
          <w:tab w:val="right" w:pos="9072"/>
        </w:tabs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>
        <w:rPr>
          <w:b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>Τι είναι το χρήμα;</w:t>
      </w:r>
      <w:r>
        <w:rPr>
          <w:bCs/>
          <w:sz w:val="24"/>
          <w:szCs w:val="24"/>
          <w:lang w:val="el-GR"/>
        </w:rPr>
        <w:tab/>
      </w:r>
      <w:r w:rsidRPr="00C21FD9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(</w:t>
      </w:r>
      <w:r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Pr="004D23A0">
        <w:rPr>
          <w:b/>
          <w:sz w:val="24"/>
          <w:szCs w:val="24"/>
          <w:lang w:val="el-GR"/>
        </w:rPr>
        <w:t>)</w:t>
      </w:r>
    </w:p>
    <w:p w14:paraId="4FD5A70B" w14:textId="257B9431" w:rsidR="00C21FD9" w:rsidRDefault="00C21FD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 w:rsidRPr="00C21FD9">
        <w:rPr>
          <w:b/>
          <w:sz w:val="24"/>
          <w:szCs w:val="24"/>
          <w:lang w:val="el-GR"/>
        </w:rPr>
        <w:t>β)</w:t>
      </w:r>
      <w:r>
        <w:rPr>
          <w:bCs/>
          <w:sz w:val="24"/>
          <w:szCs w:val="24"/>
          <w:lang w:val="el-GR"/>
        </w:rPr>
        <w:t xml:space="preserve"> Σε ποιες δύο πράξεις χωρίζεται η ανταλλαγή με τη χρησιμοποίηση του χρήματος;</w:t>
      </w:r>
      <w:r w:rsidR="0082020F">
        <w:rPr>
          <w:b/>
          <w:sz w:val="24"/>
          <w:szCs w:val="24"/>
          <w:lang w:val="el-GR"/>
        </w:rPr>
        <w:tab/>
      </w:r>
    </w:p>
    <w:p w14:paraId="7A4A45D2" w14:textId="7DD7FCA5" w:rsidR="00B2500B" w:rsidRPr="0082020F" w:rsidRDefault="00C21FD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ab/>
      </w:r>
      <w:r w:rsidR="0082020F">
        <w:rPr>
          <w:b/>
          <w:sz w:val="24"/>
          <w:szCs w:val="24"/>
          <w:lang w:val="el-GR"/>
        </w:rPr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="0082020F" w:rsidRPr="004D23A0">
        <w:rPr>
          <w:b/>
          <w:sz w:val="24"/>
          <w:szCs w:val="24"/>
          <w:lang w:val="el-GR"/>
        </w:rPr>
        <w:t>)</w:t>
      </w:r>
    </w:p>
    <w:sectPr w:rsidR="00B2500B" w:rsidRPr="0082020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0392B"/>
    <w:rsid w:val="0003734F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40DE3"/>
    <w:rsid w:val="00565B20"/>
    <w:rsid w:val="00602B7C"/>
    <w:rsid w:val="006122AD"/>
    <w:rsid w:val="00635DA1"/>
    <w:rsid w:val="006936AD"/>
    <w:rsid w:val="006F5C83"/>
    <w:rsid w:val="0077799E"/>
    <w:rsid w:val="007C3C32"/>
    <w:rsid w:val="0082020F"/>
    <w:rsid w:val="0086016F"/>
    <w:rsid w:val="00894668"/>
    <w:rsid w:val="009047B3"/>
    <w:rsid w:val="00924E14"/>
    <w:rsid w:val="009A7AB4"/>
    <w:rsid w:val="009E24FF"/>
    <w:rsid w:val="009F1485"/>
    <w:rsid w:val="00A06D36"/>
    <w:rsid w:val="00A450A9"/>
    <w:rsid w:val="00AB4182"/>
    <w:rsid w:val="00B2500B"/>
    <w:rsid w:val="00B63650"/>
    <w:rsid w:val="00B82F03"/>
    <w:rsid w:val="00C21FD9"/>
    <w:rsid w:val="00CE48C0"/>
    <w:rsid w:val="00D24735"/>
    <w:rsid w:val="00D42AB9"/>
    <w:rsid w:val="00E42A79"/>
    <w:rsid w:val="00E5113F"/>
    <w:rsid w:val="00E75955"/>
    <w:rsid w:val="00EE75C5"/>
    <w:rsid w:val="00EF01A6"/>
    <w:rsid w:val="00F33B65"/>
    <w:rsid w:val="00F95F82"/>
    <w:rsid w:val="00FD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3</cp:revision>
  <dcterms:created xsi:type="dcterms:W3CDTF">2022-11-19T20:49:00Z</dcterms:created>
  <dcterms:modified xsi:type="dcterms:W3CDTF">2022-11-19T20:52:00Z</dcterms:modified>
</cp:coreProperties>
</file>