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DF4E1" w14:textId="2388F18C" w:rsidR="00D42AB9" w:rsidRPr="00D42AB9" w:rsidRDefault="00D42AB9" w:rsidP="00635DA1">
      <w:pPr>
        <w:pStyle w:val="a"/>
        <w:tabs>
          <w:tab w:val="right" w:pos="9072"/>
        </w:tabs>
        <w:rPr>
          <w:vertAlign w:val="superscript"/>
        </w:rPr>
      </w:pPr>
      <w:bookmarkStart w:id="0" w:name="_heading=h.gjdgxs" w:colFirst="0" w:colLast="0"/>
      <w:bookmarkEnd w:id="0"/>
      <w:r w:rsidRPr="00D42AB9">
        <w:t>ΘΕΜΑ 2</w:t>
      </w:r>
      <w:r w:rsidRPr="00D42AB9">
        <w:rPr>
          <w:vertAlign w:val="superscript"/>
        </w:rPr>
        <w:t>Ο</w:t>
      </w:r>
    </w:p>
    <w:p w14:paraId="4E32DF3F" w14:textId="5BDCBC34" w:rsidR="004D23A0" w:rsidRDefault="00F33B65" w:rsidP="004D23A0">
      <w:pPr>
        <w:tabs>
          <w:tab w:val="right" w:pos="9072"/>
        </w:tabs>
        <w:spacing w:line="360" w:lineRule="auto"/>
        <w:jc w:val="both"/>
        <w:rPr>
          <w:color w:val="000000"/>
          <w:sz w:val="24"/>
          <w:lang w:val="el-GR"/>
        </w:rPr>
      </w:pPr>
      <w:r w:rsidRPr="00F33B65">
        <w:rPr>
          <w:b/>
          <w:sz w:val="24"/>
          <w:szCs w:val="24"/>
          <w:lang w:val="el-GR"/>
        </w:rPr>
        <w:t xml:space="preserve">Β1. </w:t>
      </w:r>
      <w:r w:rsidR="004D23A0">
        <w:rPr>
          <w:color w:val="000000"/>
          <w:sz w:val="24"/>
          <w:lang w:val="el-GR"/>
        </w:rPr>
        <w:t xml:space="preserve">Τα οικονομικά αγαθά </w:t>
      </w:r>
      <w:r w:rsidR="00E75955">
        <w:rPr>
          <w:color w:val="000000"/>
          <w:sz w:val="24"/>
          <w:lang w:val="el-GR"/>
        </w:rPr>
        <w:t>ταξινομούνται σε κατηγορίες με βάση διάφορα κριτήρια.</w:t>
      </w:r>
      <w:r w:rsidR="004D23A0">
        <w:rPr>
          <w:color w:val="000000"/>
          <w:sz w:val="24"/>
          <w:lang w:val="el-GR"/>
        </w:rPr>
        <w:t xml:space="preserve">  </w:t>
      </w:r>
    </w:p>
    <w:p w14:paraId="17B6128B" w14:textId="580DC035" w:rsidR="004D23A0" w:rsidRDefault="004D23A0" w:rsidP="004D23A0">
      <w:pPr>
        <w:tabs>
          <w:tab w:val="right" w:pos="9072"/>
        </w:tabs>
        <w:spacing w:line="360" w:lineRule="auto"/>
        <w:jc w:val="both"/>
        <w:rPr>
          <w:color w:val="000000"/>
          <w:sz w:val="24"/>
          <w:lang w:val="el-GR"/>
        </w:rPr>
      </w:pPr>
      <w:r w:rsidRPr="004D23A0">
        <w:rPr>
          <w:b/>
          <w:bCs/>
          <w:color w:val="000000"/>
          <w:sz w:val="24"/>
          <w:lang w:val="el-GR"/>
        </w:rPr>
        <w:t>α)</w:t>
      </w:r>
      <w:r>
        <w:rPr>
          <w:color w:val="000000"/>
          <w:sz w:val="24"/>
          <w:lang w:val="el-GR"/>
        </w:rPr>
        <w:t xml:space="preserve"> Να  ορίσετε </w:t>
      </w:r>
      <w:r w:rsidR="00E75955">
        <w:rPr>
          <w:color w:val="000000"/>
          <w:sz w:val="24"/>
          <w:lang w:val="el-GR"/>
        </w:rPr>
        <w:t xml:space="preserve">τα </w:t>
      </w:r>
      <w:r w:rsidR="00316088">
        <w:rPr>
          <w:color w:val="000000"/>
          <w:sz w:val="24"/>
          <w:lang w:val="el-GR"/>
        </w:rPr>
        <w:t>διαρκή και καταναλωτά</w:t>
      </w:r>
      <w:r w:rsidR="00E75955">
        <w:rPr>
          <w:color w:val="000000"/>
          <w:sz w:val="24"/>
          <w:lang w:val="el-GR"/>
        </w:rPr>
        <w:t xml:space="preserve"> </w:t>
      </w:r>
      <w:r w:rsidR="009E24FF">
        <w:rPr>
          <w:color w:val="000000"/>
          <w:sz w:val="24"/>
          <w:lang w:val="el-GR"/>
        </w:rPr>
        <w:t xml:space="preserve">αγαθά </w:t>
      </w:r>
      <w:r w:rsidR="00E75955">
        <w:rPr>
          <w:color w:val="000000"/>
          <w:sz w:val="24"/>
          <w:lang w:val="el-GR"/>
        </w:rPr>
        <w:t xml:space="preserve">και να </w:t>
      </w:r>
      <w:r>
        <w:rPr>
          <w:color w:val="000000"/>
          <w:sz w:val="24"/>
          <w:lang w:val="el-GR"/>
        </w:rPr>
        <w:t xml:space="preserve"> αναφέρετε από </w:t>
      </w:r>
      <w:r w:rsidR="00E75955">
        <w:rPr>
          <w:color w:val="000000"/>
          <w:sz w:val="24"/>
          <w:lang w:val="el-GR"/>
        </w:rPr>
        <w:t>δύο παραδείγματα για την κάθε κατηγορία</w:t>
      </w:r>
      <w:r w:rsidR="00F62D55">
        <w:rPr>
          <w:color w:val="000000"/>
          <w:sz w:val="24"/>
          <w:lang w:val="el-GR"/>
        </w:rPr>
        <w:t>.</w:t>
      </w:r>
      <w:r w:rsidR="00F62D55" w:rsidRPr="00F62D55">
        <w:rPr>
          <w:color w:val="000000"/>
          <w:sz w:val="24"/>
          <w:lang w:val="el-GR"/>
        </w:rPr>
        <w:t xml:space="preserve"> </w:t>
      </w:r>
      <w:r w:rsidR="00F62D55">
        <w:rPr>
          <w:color w:val="000000"/>
          <w:sz w:val="24"/>
          <w:lang w:val="el-GR"/>
        </w:rPr>
        <w:tab/>
      </w:r>
      <w:r w:rsidR="00F62D55" w:rsidRPr="004D23A0">
        <w:rPr>
          <w:color w:val="000000"/>
          <w:sz w:val="24"/>
          <w:lang w:val="el-GR"/>
        </w:rPr>
        <w:t>(</w:t>
      </w:r>
      <w:r w:rsidR="00F62D55" w:rsidRPr="004D23A0">
        <w:rPr>
          <w:b/>
          <w:sz w:val="24"/>
          <w:szCs w:val="24"/>
          <w:lang w:val="el-GR"/>
        </w:rPr>
        <w:t xml:space="preserve">Μονάδες </w:t>
      </w:r>
      <w:r w:rsidR="00F62D55">
        <w:rPr>
          <w:b/>
          <w:sz w:val="24"/>
          <w:szCs w:val="24"/>
          <w:lang w:val="el-GR"/>
        </w:rPr>
        <w:t>10</w:t>
      </w:r>
      <w:r w:rsidR="00F62D55" w:rsidRPr="004D23A0">
        <w:rPr>
          <w:b/>
          <w:sz w:val="24"/>
          <w:szCs w:val="24"/>
          <w:lang w:val="el-GR"/>
        </w:rPr>
        <w:t>)</w:t>
      </w:r>
    </w:p>
    <w:p w14:paraId="2F8AD4B9" w14:textId="4AF6703D" w:rsidR="00E75955" w:rsidRDefault="004D23A0" w:rsidP="004D23A0">
      <w:pPr>
        <w:tabs>
          <w:tab w:val="right" w:pos="9072"/>
        </w:tabs>
        <w:spacing w:line="360" w:lineRule="auto"/>
        <w:jc w:val="both"/>
        <w:rPr>
          <w:color w:val="000000"/>
          <w:sz w:val="24"/>
          <w:lang w:val="el-GR"/>
        </w:rPr>
      </w:pPr>
      <w:r w:rsidRPr="004D23A0">
        <w:rPr>
          <w:b/>
          <w:bCs/>
          <w:color w:val="000000"/>
          <w:sz w:val="24"/>
          <w:lang w:val="el-GR"/>
        </w:rPr>
        <w:t>β)</w:t>
      </w:r>
      <w:r>
        <w:rPr>
          <w:color w:val="000000"/>
          <w:sz w:val="24"/>
          <w:lang w:val="el-GR"/>
        </w:rPr>
        <w:t xml:space="preserve"> </w:t>
      </w:r>
      <w:r w:rsidR="00E75955">
        <w:rPr>
          <w:color w:val="000000"/>
          <w:sz w:val="24"/>
          <w:lang w:val="el-GR"/>
        </w:rPr>
        <w:t>Να  ορίσετε τα κεφαλαιουχικά και καταναλωτικά αγαθά και να  αναφέρετε από δύο παραδείγματα για την κάθε κατηγορία</w:t>
      </w:r>
      <w:r w:rsidR="00F62D55">
        <w:rPr>
          <w:color w:val="000000"/>
          <w:sz w:val="24"/>
          <w:lang w:val="el-GR"/>
        </w:rPr>
        <w:t>.</w:t>
      </w:r>
      <w:r w:rsidR="00F62D55">
        <w:rPr>
          <w:color w:val="000000"/>
          <w:sz w:val="24"/>
          <w:lang w:val="el-GR"/>
        </w:rPr>
        <w:tab/>
      </w:r>
      <w:r w:rsidR="00F62D55" w:rsidRPr="00F62D55">
        <w:rPr>
          <w:color w:val="000000"/>
          <w:sz w:val="24"/>
          <w:lang w:val="el-GR"/>
        </w:rPr>
        <w:t xml:space="preserve"> </w:t>
      </w:r>
      <w:r w:rsidR="00F62D55" w:rsidRPr="004D23A0">
        <w:rPr>
          <w:color w:val="000000"/>
          <w:sz w:val="24"/>
          <w:lang w:val="el-GR"/>
        </w:rPr>
        <w:t>(</w:t>
      </w:r>
      <w:r w:rsidR="00F62D55" w:rsidRPr="004D23A0">
        <w:rPr>
          <w:b/>
          <w:sz w:val="24"/>
          <w:szCs w:val="24"/>
          <w:lang w:val="el-GR"/>
        </w:rPr>
        <w:t xml:space="preserve">Μονάδες </w:t>
      </w:r>
      <w:r w:rsidR="00F62D55">
        <w:rPr>
          <w:b/>
          <w:sz w:val="24"/>
          <w:szCs w:val="24"/>
          <w:lang w:val="el-GR"/>
        </w:rPr>
        <w:t>10</w:t>
      </w:r>
      <w:r w:rsidR="00F62D55" w:rsidRPr="004D23A0">
        <w:rPr>
          <w:b/>
          <w:sz w:val="24"/>
          <w:szCs w:val="24"/>
          <w:lang w:val="el-GR"/>
        </w:rPr>
        <w:t>)</w:t>
      </w:r>
    </w:p>
    <w:p w14:paraId="7164D346" w14:textId="14E4326D" w:rsidR="009F1485" w:rsidRPr="004D23A0" w:rsidRDefault="00E75955" w:rsidP="004D23A0">
      <w:pPr>
        <w:tabs>
          <w:tab w:val="right" w:pos="9072"/>
        </w:tabs>
        <w:spacing w:line="360" w:lineRule="auto"/>
        <w:jc w:val="both"/>
        <w:rPr>
          <w:color w:val="000000"/>
          <w:sz w:val="24"/>
          <w:lang w:val="el-GR"/>
        </w:rPr>
      </w:pPr>
      <w:r w:rsidRPr="00E75955">
        <w:rPr>
          <w:b/>
          <w:bCs/>
          <w:color w:val="000000"/>
          <w:sz w:val="24"/>
          <w:lang w:val="el-GR"/>
        </w:rPr>
        <w:t>γ)</w:t>
      </w:r>
      <w:r>
        <w:rPr>
          <w:color w:val="000000"/>
          <w:sz w:val="24"/>
          <w:lang w:val="el-GR"/>
        </w:rPr>
        <w:t xml:space="preserve"> </w:t>
      </w:r>
      <w:r w:rsidR="004D23A0">
        <w:rPr>
          <w:color w:val="000000"/>
          <w:sz w:val="24"/>
          <w:lang w:val="el-GR"/>
        </w:rPr>
        <w:t xml:space="preserve">Να αναφέρετε </w:t>
      </w:r>
      <w:r>
        <w:rPr>
          <w:color w:val="000000"/>
          <w:sz w:val="24"/>
          <w:lang w:val="el-GR"/>
        </w:rPr>
        <w:t xml:space="preserve">ένα παράδειγμα </w:t>
      </w:r>
      <w:r w:rsidR="004D23A0">
        <w:rPr>
          <w:color w:val="000000"/>
          <w:sz w:val="24"/>
          <w:lang w:val="el-GR"/>
        </w:rPr>
        <w:t xml:space="preserve">όπου το ίδιο αγαθό να ανήκει και </w:t>
      </w:r>
      <w:r>
        <w:rPr>
          <w:color w:val="000000"/>
          <w:sz w:val="24"/>
          <w:lang w:val="el-GR"/>
        </w:rPr>
        <w:t>στα κεφαλαιουχικά και στα καταναλωτικά ανάλογα με το σκοπό της χρήσης του.</w:t>
      </w:r>
      <w:r w:rsidR="00D24735" w:rsidRPr="004D23A0">
        <w:rPr>
          <w:color w:val="000000"/>
          <w:sz w:val="24"/>
          <w:lang w:val="el-GR"/>
        </w:rPr>
        <w:tab/>
      </w:r>
      <w:r w:rsidR="00635DA1" w:rsidRPr="004D23A0">
        <w:rPr>
          <w:color w:val="000000"/>
          <w:sz w:val="24"/>
          <w:lang w:val="el-GR"/>
        </w:rPr>
        <w:t>(</w:t>
      </w:r>
      <w:r w:rsidR="00635DA1" w:rsidRPr="004D23A0">
        <w:rPr>
          <w:b/>
          <w:sz w:val="24"/>
          <w:szCs w:val="24"/>
          <w:lang w:val="el-GR"/>
        </w:rPr>
        <w:t xml:space="preserve">Μονάδες </w:t>
      </w:r>
      <w:r w:rsidR="00F95F82" w:rsidRPr="004D23A0">
        <w:rPr>
          <w:b/>
          <w:sz w:val="24"/>
          <w:szCs w:val="24"/>
          <w:lang w:val="el-GR"/>
        </w:rPr>
        <w:t>5</w:t>
      </w:r>
      <w:r w:rsidR="00635DA1" w:rsidRPr="004D23A0">
        <w:rPr>
          <w:b/>
          <w:sz w:val="24"/>
          <w:szCs w:val="24"/>
          <w:lang w:val="el-GR"/>
        </w:rPr>
        <w:t>)</w:t>
      </w:r>
    </w:p>
    <w:p w14:paraId="00000009" w14:textId="77777777" w:rsidR="00565B20" w:rsidRPr="00D24735" w:rsidRDefault="00565B20" w:rsidP="00635DA1">
      <w:pPr>
        <w:tabs>
          <w:tab w:val="left" w:pos="6228"/>
          <w:tab w:val="right" w:pos="9072"/>
        </w:tabs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</w:p>
    <w:sectPr w:rsidR="00565B20" w:rsidRPr="00D24735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920BD"/>
    <w:multiLevelType w:val="hybridMultilevel"/>
    <w:tmpl w:val="5624306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07CF9"/>
    <w:multiLevelType w:val="hybridMultilevel"/>
    <w:tmpl w:val="7B2CDAC6"/>
    <w:lvl w:ilvl="0" w:tplc="92949E3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28FA2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BD8C3662">
      <w:numFmt w:val="bullet"/>
      <w:lvlText w:val=""/>
      <w:lvlJc w:val="left"/>
      <w:pPr>
        <w:ind w:left="2160" w:hanging="1800"/>
      </w:pPr>
    </w:lvl>
    <w:lvl w:ilvl="3" w:tplc="B7E66EC6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3AAC285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86D8949E">
      <w:numFmt w:val="bullet"/>
      <w:lvlText w:val=""/>
      <w:lvlJc w:val="left"/>
      <w:pPr>
        <w:ind w:left="4320" w:hanging="3960"/>
      </w:pPr>
    </w:lvl>
    <w:lvl w:ilvl="6" w:tplc="F854629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8B50FC62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F51275CE">
      <w:numFmt w:val="bullet"/>
      <w:lvlText w:val=""/>
      <w:lvlJc w:val="left"/>
      <w:pPr>
        <w:ind w:left="6480" w:hanging="6120"/>
      </w:pPr>
    </w:lvl>
  </w:abstractNum>
  <w:abstractNum w:abstractNumId="2" w15:restartNumberingAfterBreak="0">
    <w:nsid w:val="751D29B6"/>
    <w:multiLevelType w:val="hybridMultilevel"/>
    <w:tmpl w:val="C2BC60F2"/>
    <w:lvl w:ilvl="0" w:tplc="8258F3FE">
      <w:start w:val="1"/>
      <w:numFmt w:val="decimal"/>
      <w:lvlText w:val="%1."/>
      <w:lvlJc w:val="left"/>
      <w:pPr>
        <w:ind w:left="720" w:hanging="360"/>
      </w:pPr>
    </w:lvl>
    <w:lvl w:ilvl="1" w:tplc="1E24D4C2">
      <w:start w:val="1"/>
      <w:numFmt w:val="decimal"/>
      <w:lvlText w:val="%2."/>
      <w:lvlJc w:val="left"/>
      <w:pPr>
        <w:ind w:left="1440" w:hanging="1080"/>
      </w:pPr>
    </w:lvl>
    <w:lvl w:ilvl="2" w:tplc="C2B2BD42">
      <w:start w:val="1"/>
      <w:numFmt w:val="decimal"/>
      <w:lvlText w:val="%3."/>
      <w:lvlJc w:val="left"/>
      <w:pPr>
        <w:ind w:left="2160" w:hanging="1980"/>
      </w:pPr>
    </w:lvl>
    <w:lvl w:ilvl="3" w:tplc="FC26D876">
      <w:start w:val="1"/>
      <w:numFmt w:val="decimal"/>
      <w:lvlText w:val="%4."/>
      <w:lvlJc w:val="left"/>
      <w:pPr>
        <w:ind w:left="2880" w:hanging="2520"/>
      </w:pPr>
    </w:lvl>
    <w:lvl w:ilvl="4" w:tplc="C2FE35EC">
      <w:start w:val="1"/>
      <w:numFmt w:val="decimal"/>
      <w:lvlText w:val="%5."/>
      <w:lvlJc w:val="left"/>
      <w:pPr>
        <w:ind w:left="3600" w:hanging="3240"/>
      </w:pPr>
    </w:lvl>
    <w:lvl w:ilvl="5" w:tplc="30965816">
      <w:start w:val="1"/>
      <w:numFmt w:val="decimal"/>
      <w:lvlText w:val="%6."/>
      <w:lvlJc w:val="left"/>
      <w:pPr>
        <w:ind w:left="4320" w:hanging="4140"/>
      </w:pPr>
    </w:lvl>
    <w:lvl w:ilvl="6" w:tplc="98D00724">
      <w:start w:val="1"/>
      <w:numFmt w:val="decimal"/>
      <w:lvlText w:val="%7."/>
      <w:lvlJc w:val="left"/>
      <w:pPr>
        <w:ind w:left="5040" w:hanging="4680"/>
      </w:pPr>
    </w:lvl>
    <w:lvl w:ilvl="7" w:tplc="45C03588">
      <w:start w:val="1"/>
      <w:numFmt w:val="decimal"/>
      <w:lvlText w:val="%8."/>
      <w:lvlJc w:val="left"/>
      <w:pPr>
        <w:ind w:left="5760" w:hanging="5400"/>
      </w:pPr>
    </w:lvl>
    <w:lvl w:ilvl="8" w:tplc="04AC7928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B20"/>
    <w:rsid w:val="000B684D"/>
    <w:rsid w:val="002E2065"/>
    <w:rsid w:val="002F4A01"/>
    <w:rsid w:val="00316088"/>
    <w:rsid w:val="00464FF7"/>
    <w:rsid w:val="004721A0"/>
    <w:rsid w:val="004D23A0"/>
    <w:rsid w:val="00565B20"/>
    <w:rsid w:val="00635DA1"/>
    <w:rsid w:val="006936AD"/>
    <w:rsid w:val="006F5C83"/>
    <w:rsid w:val="0077799E"/>
    <w:rsid w:val="009E24FF"/>
    <w:rsid w:val="009F1485"/>
    <w:rsid w:val="00B82F03"/>
    <w:rsid w:val="00CE48C0"/>
    <w:rsid w:val="00D24735"/>
    <w:rsid w:val="00D42AB9"/>
    <w:rsid w:val="00E75955"/>
    <w:rsid w:val="00EE75C5"/>
    <w:rsid w:val="00F33B65"/>
    <w:rsid w:val="00F62D55"/>
    <w:rsid w:val="00F9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FB7A20"/>
  <w15:docId w15:val="{2D8CCC46-8D57-4628-AF4F-FE9FB18B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ACC"/>
    <w:rPr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">
    <w:name w:val="Τράπεζα θεμάτων"/>
    <w:basedOn w:val="Normal"/>
    <w:link w:val="Char"/>
    <w:qFormat/>
    <w:rsid w:val="004721A0"/>
    <w:pPr>
      <w:spacing w:after="0" w:line="360" w:lineRule="auto"/>
      <w:ind w:left="357" w:hanging="357"/>
      <w:jc w:val="both"/>
    </w:pPr>
    <w:rPr>
      <w:b/>
      <w:color w:val="000000" w:themeColor="text1"/>
      <w:sz w:val="24"/>
      <w:szCs w:val="24"/>
      <w:lang w:val="el-GR"/>
    </w:rPr>
  </w:style>
  <w:style w:type="character" w:customStyle="1" w:styleId="Char">
    <w:name w:val="Τράπεζα θεμάτων Char"/>
    <w:basedOn w:val="DefaultParagraphFont"/>
    <w:link w:val="a"/>
    <w:rsid w:val="004721A0"/>
    <w:rPr>
      <w:b/>
      <w:color w:val="000000" w:themeColor="text1"/>
      <w:sz w:val="24"/>
      <w:szCs w:val="24"/>
    </w:rPr>
  </w:style>
  <w:style w:type="paragraph" w:styleId="ListParagraph">
    <w:name w:val="List Paragraph"/>
    <w:basedOn w:val="Normal"/>
    <w:uiPriority w:val="34"/>
    <w:qFormat/>
    <w:rsid w:val="00F95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Usgl1GzFVclPrzplP2LVdUkYgg==">AMUW2mViiChWjv+eobaXPmS8wLIwNDJElpnHG01i2QbMcTfUGgOSs0bjbeGg+ZimrP8q2grRFqpDSxYZyS0SRjAUCwcOBVQI2YlKtEWHaIf0qQKQNG2RNyANRJaoT4nBKcLtDdd7E45b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DESPOINA GALANI</cp:lastModifiedBy>
  <cp:revision>5</cp:revision>
  <dcterms:created xsi:type="dcterms:W3CDTF">2022-11-19T18:23:00Z</dcterms:created>
  <dcterms:modified xsi:type="dcterms:W3CDTF">2022-11-19T18:45:00Z</dcterms:modified>
</cp:coreProperties>
</file>