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6C4A" w14:textId="77777777" w:rsidR="00045DF1" w:rsidRPr="00127960" w:rsidRDefault="00045DF1" w:rsidP="00045DF1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3D5F0250" w14:textId="77777777" w:rsidR="00045DF1" w:rsidRDefault="00045DF1" w:rsidP="00045DF1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5D76A29B" w14:textId="77777777" w:rsidR="00045DF1" w:rsidRPr="004277B4" w:rsidRDefault="00045DF1" w:rsidP="00045DF1">
      <w:pPr>
        <w:jc w:val="both"/>
        <w:rPr>
          <w:b/>
          <w:bCs/>
          <w:u w:val="single"/>
          <w:vertAlign w:val="superscript"/>
          <w:lang w:val="el-GR"/>
        </w:rPr>
      </w:pPr>
      <w:r w:rsidRPr="004277B4">
        <w:rPr>
          <w:b/>
          <w:bCs/>
          <w:u w:val="single"/>
          <w:lang w:val="el-GR"/>
        </w:rPr>
        <w:t>Θέμα 2</w:t>
      </w:r>
      <w:r w:rsidRPr="004277B4">
        <w:rPr>
          <w:b/>
          <w:bCs/>
          <w:u w:val="single"/>
          <w:vertAlign w:val="superscript"/>
          <w:lang w:val="el-GR"/>
        </w:rPr>
        <w:t>ο</w:t>
      </w:r>
    </w:p>
    <w:p w14:paraId="1C7A5571" w14:textId="67A05BDF" w:rsidR="00800A5E" w:rsidRDefault="00800A5E" w:rsidP="00800A5E">
      <w:pPr>
        <w:pStyle w:val="ListParagraph"/>
        <w:numPr>
          <w:ilvl w:val="1"/>
          <w:numId w:val="7"/>
        </w:numPr>
        <w:spacing w:after="0" w:line="360" w:lineRule="auto"/>
        <w:ind w:left="450" w:hanging="450"/>
        <w:jc w:val="both"/>
        <w:rPr>
          <w:sz w:val="24"/>
          <w:szCs w:val="24"/>
          <w:lang w:val="el-GR"/>
        </w:rPr>
      </w:pPr>
      <w:r w:rsidRPr="00D92AD1">
        <w:rPr>
          <w:sz w:val="24"/>
          <w:szCs w:val="24"/>
          <w:lang w:val="el-GR"/>
        </w:rPr>
        <w:t xml:space="preserve">Να γίνει η παρακάτω αντιστοίχιση: </w:t>
      </w:r>
    </w:p>
    <w:p w14:paraId="03A844A1" w14:textId="3081102A" w:rsidR="00800A5E" w:rsidRPr="00800A5E" w:rsidRDefault="00800A5E" w:rsidP="00511CD3">
      <w:pPr>
        <w:pStyle w:val="ListParagraph"/>
        <w:spacing w:after="0" w:line="360" w:lineRule="auto"/>
        <w:ind w:left="810"/>
        <w:jc w:val="both"/>
        <w:rPr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1 </w:t>
      </w:r>
      <w:r w:rsidRPr="00800A5E">
        <w:rPr>
          <w:b/>
          <w:bCs/>
          <w:sz w:val="24"/>
          <w:szCs w:val="24"/>
          <w:lang w:val="el-GR"/>
        </w:rPr>
        <w:t>-&gt;</w:t>
      </w:r>
      <w:r w:rsidR="00B55FAC" w:rsidRPr="00AE4A39">
        <w:rPr>
          <w:sz w:val="24"/>
          <w:szCs w:val="24"/>
          <w:lang w:val="el-GR"/>
        </w:rPr>
        <w:t xml:space="preserve"> </w:t>
      </w:r>
      <w:r w:rsidR="00B55FAC" w:rsidRPr="00B55FAC">
        <w:rPr>
          <w:sz w:val="24"/>
          <w:szCs w:val="24"/>
          <w:lang w:val="el-GR"/>
        </w:rPr>
        <w:t>Θύρα σύνδεσης προγραμματιστή</w:t>
      </w:r>
    </w:p>
    <w:p w14:paraId="695D9992" w14:textId="7A66C4A3" w:rsidR="00800A5E" w:rsidRDefault="00800A5E" w:rsidP="00511CD3">
      <w:pPr>
        <w:pStyle w:val="ListParagraph"/>
        <w:ind w:left="810"/>
        <w:jc w:val="both"/>
        <w:rPr>
          <w:sz w:val="24"/>
          <w:szCs w:val="24"/>
          <w:lang w:val="el-GR"/>
        </w:rPr>
      </w:pPr>
      <w:r w:rsidRPr="00D92AD1">
        <w:rPr>
          <w:b/>
          <w:bCs/>
          <w:sz w:val="24"/>
          <w:szCs w:val="24"/>
          <w:lang w:val="el-GR"/>
        </w:rPr>
        <w:t xml:space="preserve">2 -&gt; </w:t>
      </w:r>
      <w:r w:rsidR="00B55FAC" w:rsidRPr="00B55FAC">
        <w:rPr>
          <w:sz w:val="24"/>
          <w:szCs w:val="24"/>
          <w:lang w:val="el-GR"/>
        </w:rPr>
        <w:t>Μονάδες Εισόδων</w:t>
      </w:r>
    </w:p>
    <w:p w14:paraId="5392925B" w14:textId="77777777" w:rsidR="00AE4A39" w:rsidRPr="00AE4A39" w:rsidRDefault="00AE4A39" w:rsidP="00511CD3">
      <w:pPr>
        <w:pStyle w:val="ListParagraph"/>
        <w:ind w:left="810"/>
        <w:jc w:val="both"/>
        <w:rPr>
          <w:b/>
          <w:bCs/>
          <w:sz w:val="8"/>
          <w:szCs w:val="8"/>
          <w:lang w:val="el-GR"/>
        </w:rPr>
      </w:pPr>
    </w:p>
    <w:p w14:paraId="46D96203" w14:textId="5180BFF6" w:rsidR="00800A5E" w:rsidRPr="00800A5E" w:rsidRDefault="00800A5E" w:rsidP="00511CD3">
      <w:pPr>
        <w:pStyle w:val="ListParagraph"/>
        <w:ind w:left="810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3 </w:t>
      </w:r>
      <w:r w:rsidRPr="00800A5E">
        <w:rPr>
          <w:b/>
          <w:bCs/>
          <w:sz w:val="24"/>
          <w:szCs w:val="24"/>
          <w:lang w:val="el-GR"/>
        </w:rPr>
        <w:t xml:space="preserve">-&gt; </w:t>
      </w:r>
      <w:r w:rsidR="00B55FAC" w:rsidRPr="00B55FAC">
        <w:rPr>
          <w:sz w:val="24"/>
          <w:szCs w:val="24"/>
          <w:lang w:val="el-GR"/>
        </w:rPr>
        <w:t>Πλαίσιο στήριξης μονάδων</w:t>
      </w:r>
    </w:p>
    <w:p w14:paraId="33E75A89" w14:textId="1860A8C9" w:rsidR="00800A5E" w:rsidRDefault="00800A5E" w:rsidP="00511CD3">
      <w:pPr>
        <w:ind w:left="810"/>
        <w:jc w:val="both"/>
        <w:rPr>
          <w:b/>
          <w:bCs/>
          <w:sz w:val="24"/>
          <w:szCs w:val="24"/>
          <w:lang w:val="el-GR"/>
        </w:rPr>
      </w:pPr>
      <w:r w:rsidRPr="00800A5E">
        <w:rPr>
          <w:b/>
          <w:bCs/>
          <w:sz w:val="24"/>
          <w:szCs w:val="24"/>
          <w:lang w:val="el-GR"/>
        </w:rPr>
        <w:t xml:space="preserve">4 -&gt; </w:t>
      </w:r>
      <w:r w:rsidR="00B55FAC" w:rsidRPr="00B55FAC">
        <w:rPr>
          <w:sz w:val="24"/>
          <w:szCs w:val="24"/>
          <w:lang w:val="el-GR"/>
        </w:rPr>
        <w:t>Εξωτερική μνήμη EPROM / EEPROM</w:t>
      </w:r>
    </w:p>
    <w:p w14:paraId="0DF1787E" w14:textId="54CBF684" w:rsidR="00800A5E" w:rsidRDefault="00800A5E" w:rsidP="00511CD3">
      <w:pPr>
        <w:ind w:left="810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5</w:t>
      </w:r>
      <w:r w:rsidRPr="00800A5E">
        <w:rPr>
          <w:b/>
          <w:bCs/>
          <w:sz w:val="24"/>
          <w:szCs w:val="24"/>
          <w:lang w:val="el-GR"/>
        </w:rPr>
        <w:t xml:space="preserve"> -&gt; </w:t>
      </w:r>
      <w:r w:rsidR="00B55FAC" w:rsidRPr="00B55FAC">
        <w:rPr>
          <w:sz w:val="24"/>
          <w:szCs w:val="24"/>
          <w:lang w:val="el-GR"/>
        </w:rPr>
        <w:t>Διακόπτης λειτουργίας του αυτοματισμού RUN / STOP</w:t>
      </w:r>
    </w:p>
    <w:p w14:paraId="256D27E6" w14:textId="77777777" w:rsidR="00800A5E" w:rsidRDefault="00800A5E" w:rsidP="00511CD3">
      <w:pPr>
        <w:pStyle w:val="ListParagraph"/>
        <w:spacing w:after="0" w:line="360" w:lineRule="auto"/>
        <w:ind w:left="540"/>
        <w:jc w:val="both"/>
        <w:rPr>
          <w:sz w:val="24"/>
          <w:szCs w:val="24"/>
          <w:lang w:val="el-GR"/>
        </w:rPr>
      </w:pPr>
    </w:p>
    <w:p w14:paraId="6079946E" w14:textId="77777777" w:rsidR="00045DF1" w:rsidRPr="00800A5E" w:rsidRDefault="00045DF1" w:rsidP="00800A5E">
      <w:pPr>
        <w:pStyle w:val="ListParagraph"/>
        <w:numPr>
          <w:ilvl w:val="1"/>
          <w:numId w:val="7"/>
        </w:numPr>
        <w:spacing w:after="0" w:line="360" w:lineRule="auto"/>
        <w:ind w:left="540" w:hanging="540"/>
        <w:jc w:val="both"/>
        <w:rPr>
          <w:sz w:val="24"/>
          <w:szCs w:val="24"/>
          <w:lang w:val="el-GR"/>
        </w:rPr>
      </w:pPr>
      <w:r w:rsidRPr="00800A5E">
        <w:rPr>
          <w:sz w:val="24"/>
          <w:szCs w:val="24"/>
          <w:lang w:val="el-GR"/>
        </w:rPr>
        <w:t>Να χαρακτηρίσετε εάν οι παρακάτω προτάσεις είναι σωστές ή λανθασμένες, με (Σ) ή</w:t>
      </w:r>
      <w:r w:rsidRPr="00800A5E">
        <w:rPr>
          <w:lang w:val="el-GR"/>
        </w:rPr>
        <w:t xml:space="preserve"> (Λ) αντίστοιχα. </w:t>
      </w:r>
    </w:p>
    <w:p w14:paraId="33403261" w14:textId="321EFBB3" w:rsidR="00045DF1" w:rsidRDefault="00045DF1" w:rsidP="00270943">
      <w:pPr>
        <w:tabs>
          <w:tab w:val="left" w:pos="360"/>
        </w:tabs>
        <w:ind w:left="810" w:right="36"/>
        <w:jc w:val="both"/>
        <w:rPr>
          <w:lang w:val="el-GR"/>
        </w:rPr>
      </w:pPr>
      <w:r w:rsidRPr="00076C9F">
        <w:rPr>
          <w:b/>
          <w:bCs/>
          <w:lang w:val="el-GR"/>
        </w:rPr>
        <w:t>α.</w:t>
      </w:r>
      <w:r>
        <w:rPr>
          <w:b/>
          <w:bCs/>
          <w:lang w:val="el-GR"/>
        </w:rPr>
        <w:t xml:space="preserve"> </w:t>
      </w:r>
      <w:r w:rsidRPr="00076C9F">
        <w:rPr>
          <w:lang w:val="el-GR"/>
        </w:rPr>
        <w:t xml:space="preserve"> </w:t>
      </w:r>
      <w:r w:rsidR="00FE26A6">
        <w:rPr>
          <w:lang w:val="el-GR"/>
        </w:rPr>
        <w:t>Σ</w:t>
      </w:r>
    </w:p>
    <w:p w14:paraId="40D974BA" w14:textId="5A79C88D" w:rsidR="00045DF1" w:rsidRPr="00A02988" w:rsidRDefault="00045DF1" w:rsidP="00270943">
      <w:pPr>
        <w:tabs>
          <w:tab w:val="left" w:pos="360"/>
        </w:tabs>
        <w:ind w:left="810" w:right="36"/>
        <w:jc w:val="both"/>
        <w:rPr>
          <w:lang w:val="el-GR"/>
        </w:rPr>
      </w:pPr>
      <w:r w:rsidRPr="00DA6A13">
        <w:rPr>
          <w:b/>
          <w:bCs/>
          <w:lang w:val="el-GR"/>
        </w:rPr>
        <w:t xml:space="preserve">β. </w:t>
      </w:r>
      <w:r w:rsidR="00DF7898">
        <w:rPr>
          <w:b/>
          <w:bCs/>
          <w:lang w:val="el-GR"/>
        </w:rPr>
        <w:t xml:space="preserve"> </w:t>
      </w:r>
      <w:r w:rsidR="00FE26A6">
        <w:rPr>
          <w:lang w:val="el-GR"/>
        </w:rPr>
        <w:t>Λ</w:t>
      </w:r>
    </w:p>
    <w:p w14:paraId="715FD3F7" w14:textId="3FE9B682" w:rsidR="00045DF1" w:rsidRPr="00076C9F" w:rsidRDefault="00045DF1" w:rsidP="00270943">
      <w:pPr>
        <w:ind w:left="810"/>
        <w:jc w:val="both"/>
        <w:rPr>
          <w:lang w:val="el-GR"/>
        </w:rPr>
      </w:pPr>
      <w:r w:rsidRPr="00076C9F">
        <w:rPr>
          <w:b/>
          <w:bCs/>
          <w:lang w:val="el-GR"/>
        </w:rPr>
        <w:t>γ.</w:t>
      </w:r>
      <w:r>
        <w:rPr>
          <w:lang w:val="el-GR"/>
        </w:rPr>
        <w:t xml:space="preserve">   </w:t>
      </w:r>
      <w:r w:rsidR="009B772B">
        <w:rPr>
          <w:lang w:val="el-GR"/>
        </w:rPr>
        <w:t>Λ</w:t>
      </w:r>
    </w:p>
    <w:p w14:paraId="0453A71E" w14:textId="452AB1C8" w:rsidR="00045DF1" w:rsidRPr="00076C9F" w:rsidRDefault="00045DF1" w:rsidP="00DF7898">
      <w:pPr>
        <w:ind w:left="810"/>
        <w:rPr>
          <w:lang w:val="el-GR"/>
        </w:rPr>
      </w:pPr>
      <w:r w:rsidRPr="00076C9F">
        <w:rPr>
          <w:b/>
          <w:bCs/>
          <w:lang w:val="el-GR"/>
        </w:rPr>
        <w:t>δ.</w:t>
      </w:r>
      <w:r>
        <w:rPr>
          <w:lang w:val="el-GR"/>
        </w:rPr>
        <w:t xml:space="preserve">   </w:t>
      </w:r>
      <w:r w:rsidR="009B772B">
        <w:rPr>
          <w:lang w:val="el-GR"/>
        </w:rPr>
        <w:t>Λ</w:t>
      </w:r>
    </w:p>
    <w:p w14:paraId="183ECB18" w14:textId="357F6EA8" w:rsidR="00045DF1" w:rsidRDefault="00045DF1" w:rsidP="00270943">
      <w:pPr>
        <w:ind w:left="810"/>
        <w:jc w:val="both"/>
        <w:rPr>
          <w:lang w:val="el-GR"/>
        </w:rPr>
      </w:pPr>
      <w:r w:rsidRPr="00DA6A13">
        <w:rPr>
          <w:b/>
          <w:bCs/>
          <w:lang w:val="el-GR"/>
        </w:rPr>
        <w:t>ε.</w:t>
      </w:r>
      <w:r>
        <w:rPr>
          <w:b/>
          <w:bCs/>
          <w:lang w:val="el-GR"/>
        </w:rPr>
        <w:t xml:space="preserve">   </w:t>
      </w:r>
      <w:r w:rsidR="009B772B">
        <w:rPr>
          <w:lang w:val="el-GR"/>
        </w:rPr>
        <w:t>Σ</w:t>
      </w:r>
    </w:p>
    <w:p w14:paraId="0360426C" w14:textId="77777777" w:rsidR="00045DF1" w:rsidRPr="00731534" w:rsidRDefault="00045DF1" w:rsidP="00045DF1">
      <w:pPr>
        <w:rPr>
          <w:lang w:val="el-GR"/>
        </w:rPr>
      </w:pPr>
    </w:p>
    <w:p w14:paraId="1EE0C9D5" w14:textId="77777777" w:rsidR="00045DF1" w:rsidRDefault="00045DF1" w:rsidP="00045DF1">
      <w:pPr>
        <w:jc w:val="both"/>
        <w:rPr>
          <w:lang w:val="el-GR"/>
        </w:rPr>
      </w:pPr>
    </w:p>
    <w:p w14:paraId="2FDF8199" w14:textId="77777777" w:rsidR="008B1957" w:rsidRPr="00DF7898" w:rsidRDefault="008B1957">
      <w:pPr>
        <w:rPr>
          <w:lang w:val="el-GR"/>
        </w:rPr>
      </w:pPr>
    </w:p>
    <w:sectPr w:rsidR="008B1957" w:rsidRPr="00DF7898" w:rsidSect="00C0057D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5098A"/>
    <w:multiLevelType w:val="multilevel"/>
    <w:tmpl w:val="4CBE91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C85B40"/>
    <w:multiLevelType w:val="hybridMultilevel"/>
    <w:tmpl w:val="B46C28F2"/>
    <w:lvl w:ilvl="0" w:tplc="8AEC2856">
      <w:start w:val="1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85A6DF4"/>
    <w:multiLevelType w:val="multilevel"/>
    <w:tmpl w:val="09787A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2FF584C"/>
    <w:multiLevelType w:val="hybridMultilevel"/>
    <w:tmpl w:val="94E813E6"/>
    <w:lvl w:ilvl="0" w:tplc="B82E4E6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D97314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EE45F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7F21778"/>
    <w:multiLevelType w:val="multilevel"/>
    <w:tmpl w:val="9266FE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51511E6"/>
    <w:multiLevelType w:val="hybridMultilevel"/>
    <w:tmpl w:val="F80EE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C006D8"/>
    <w:multiLevelType w:val="hybridMultilevel"/>
    <w:tmpl w:val="BC2EAACC"/>
    <w:lvl w:ilvl="0" w:tplc="1B18EB54">
      <w:start w:val="2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805047788">
    <w:abstractNumId w:val="5"/>
  </w:num>
  <w:num w:numId="2" w16cid:durableId="1958368447">
    <w:abstractNumId w:val="3"/>
  </w:num>
  <w:num w:numId="3" w16cid:durableId="109591271">
    <w:abstractNumId w:val="7"/>
  </w:num>
  <w:num w:numId="4" w16cid:durableId="1189681400">
    <w:abstractNumId w:val="0"/>
  </w:num>
  <w:num w:numId="5" w16cid:durableId="789201605">
    <w:abstractNumId w:val="4"/>
  </w:num>
  <w:num w:numId="6" w16cid:durableId="1425346986">
    <w:abstractNumId w:val="6"/>
  </w:num>
  <w:num w:numId="7" w16cid:durableId="1461728508">
    <w:abstractNumId w:val="2"/>
  </w:num>
  <w:num w:numId="8" w16cid:durableId="724449707">
    <w:abstractNumId w:val="8"/>
  </w:num>
  <w:num w:numId="9" w16cid:durableId="1511525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F1"/>
    <w:rsid w:val="00033793"/>
    <w:rsid w:val="00045DF1"/>
    <w:rsid w:val="001E2539"/>
    <w:rsid w:val="00270943"/>
    <w:rsid w:val="00411FD2"/>
    <w:rsid w:val="00485654"/>
    <w:rsid w:val="00511CD3"/>
    <w:rsid w:val="00800A5E"/>
    <w:rsid w:val="008B1957"/>
    <w:rsid w:val="00902ADE"/>
    <w:rsid w:val="00926D71"/>
    <w:rsid w:val="009B772B"/>
    <w:rsid w:val="00A364F1"/>
    <w:rsid w:val="00A96BD0"/>
    <w:rsid w:val="00AE4A39"/>
    <w:rsid w:val="00B55FAC"/>
    <w:rsid w:val="00DE6B9A"/>
    <w:rsid w:val="00DF7898"/>
    <w:rsid w:val="00FE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792C8"/>
  <w15:chartTrackingRefBased/>
  <w15:docId w15:val="{F4E6EE34-7D3B-4AFD-9C6F-E1FAF0AE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DF1"/>
    <w:pPr>
      <w:ind w:left="720"/>
      <w:contextualSpacing/>
    </w:pPr>
  </w:style>
  <w:style w:type="table" w:styleId="TableGrid">
    <w:name w:val="Table Grid"/>
    <w:basedOn w:val="TableNormal"/>
    <w:uiPriority w:val="39"/>
    <w:rsid w:val="00045DF1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BBD7F-F392-4A6B-90C4-595E03E8E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4</cp:revision>
  <dcterms:created xsi:type="dcterms:W3CDTF">2022-11-17T17:10:00Z</dcterms:created>
  <dcterms:modified xsi:type="dcterms:W3CDTF">2022-11-21T10:49:00Z</dcterms:modified>
</cp:coreProperties>
</file>