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ED40" w14:textId="77777777" w:rsidR="00752DB2" w:rsidRPr="00340F09" w:rsidRDefault="00752DB2" w:rsidP="00752DB2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71FB1A98" w14:textId="714250FA" w:rsidR="00BC0CD0" w:rsidRDefault="00BC0CD0" w:rsidP="00BC0CD0">
      <w:pPr>
        <w:pStyle w:val="ListParagraph"/>
        <w:numPr>
          <w:ilvl w:val="1"/>
          <w:numId w:val="2"/>
        </w:numPr>
        <w:ind w:left="360" w:hanging="360"/>
        <w:jc w:val="both"/>
        <w:rPr>
          <w:lang w:val="el-GR"/>
        </w:rPr>
      </w:pPr>
      <w:r w:rsidRPr="00B84F59">
        <w:rPr>
          <w:lang w:val="el-GR"/>
        </w:rPr>
        <w:t>Να συμπληρώσετε</w:t>
      </w:r>
      <w:r>
        <w:rPr>
          <w:lang w:val="el-GR"/>
        </w:rPr>
        <w:t xml:space="preserve"> το παρακάτω κείμενο</w:t>
      </w:r>
      <w:r w:rsidRPr="00B84F59">
        <w:rPr>
          <w:lang w:val="el-GR"/>
        </w:rPr>
        <w:t xml:space="preserve">  με τις λέξεις που λείπουν. Οι λέξεις  σας δίνονται παρακάτω.</w:t>
      </w:r>
    </w:p>
    <w:p w14:paraId="182977AA" w14:textId="34E2BDFB" w:rsidR="00BC0CD0" w:rsidRDefault="00BC0CD0" w:rsidP="00BC0CD0">
      <w:pPr>
        <w:jc w:val="both"/>
        <w:rPr>
          <w:lang w:val="el-GR"/>
        </w:rPr>
      </w:pPr>
    </w:p>
    <w:p w14:paraId="799F21F8" w14:textId="23116332" w:rsidR="00BC0CD0" w:rsidRDefault="00273D23" w:rsidP="00F06C1B">
      <w:pPr>
        <w:jc w:val="both"/>
        <w:rPr>
          <w:lang w:val="el-GR"/>
        </w:rPr>
      </w:pPr>
      <w:r>
        <w:rPr>
          <w:lang w:val="el-GR"/>
        </w:rPr>
        <w:t>Το</w:t>
      </w:r>
      <w:r w:rsidR="00F06C1B" w:rsidRPr="00F06C1B">
        <w:rPr>
          <w:lang w:val="el-GR"/>
        </w:rPr>
        <w:t xml:space="preserve"> PLC δεν είναι τίποτα άλλο παρά </w:t>
      </w:r>
      <w:r w:rsidR="009E0567">
        <w:rPr>
          <w:lang w:val="el-GR"/>
        </w:rPr>
        <w:t>ένας  ……</w:t>
      </w:r>
      <w:r>
        <w:rPr>
          <w:lang w:val="el-GR"/>
        </w:rPr>
        <w:t>…..</w:t>
      </w:r>
      <w:r w:rsidR="009E0567">
        <w:rPr>
          <w:lang w:val="el-GR"/>
        </w:rPr>
        <w:t xml:space="preserve">…………… (α) </w:t>
      </w:r>
      <w:r w:rsidR="00F06C1B" w:rsidRPr="00F06C1B">
        <w:rPr>
          <w:lang w:val="el-GR"/>
        </w:rPr>
        <w:t>, κατάλληλα προσαρμοσμένος</w:t>
      </w:r>
      <w:r w:rsidR="00F06C1B">
        <w:rPr>
          <w:lang w:val="el-GR"/>
        </w:rPr>
        <w:t xml:space="preserve"> </w:t>
      </w:r>
      <w:r w:rsidR="00F06C1B" w:rsidRPr="00F06C1B">
        <w:rPr>
          <w:lang w:val="el-GR"/>
        </w:rPr>
        <w:t xml:space="preserve">ώστε να χρησιμοποιείται για τη λειτουργία αυτοματισμών. Τα PLC προορίζονταν να αντικαταστήσουν τον κλασικό πίνακα αυτοματισμού με </w:t>
      </w:r>
      <w:r w:rsidR="009E0567">
        <w:rPr>
          <w:lang w:val="el-GR"/>
        </w:rPr>
        <w:t>τους ……………………… (β)</w:t>
      </w:r>
      <w:r w:rsidR="00F06C1B" w:rsidRPr="00F06C1B">
        <w:rPr>
          <w:lang w:val="el-GR"/>
        </w:rPr>
        <w:t>.</w:t>
      </w:r>
      <w:r w:rsidR="00F06C1B">
        <w:rPr>
          <w:lang w:val="el-GR"/>
        </w:rPr>
        <w:t xml:space="preserve"> </w:t>
      </w:r>
      <w:r w:rsidR="00F06C1B" w:rsidRPr="00F06C1B">
        <w:rPr>
          <w:lang w:val="el-GR"/>
        </w:rPr>
        <w:t xml:space="preserve">Οι πρώτες </w:t>
      </w:r>
      <w:r w:rsidR="009E0567">
        <w:rPr>
          <w:lang w:val="el-GR"/>
        </w:rPr>
        <w:t xml:space="preserve"> …………………………….  (γ) </w:t>
      </w:r>
      <w:r w:rsidR="00F06C1B" w:rsidRPr="00F06C1B">
        <w:rPr>
          <w:lang w:val="el-GR"/>
        </w:rPr>
        <w:t xml:space="preserve">δεν έκαναν τίποτα παραπάνω από το να αντιγράφουν με πλήκτρα σε μία ειδική συσκευή προγραμματισμού το </w:t>
      </w:r>
      <w:r w:rsidR="009E0567">
        <w:rPr>
          <w:lang w:val="el-GR"/>
        </w:rPr>
        <w:t>……………</w:t>
      </w:r>
      <w:r>
        <w:rPr>
          <w:lang w:val="el-GR"/>
        </w:rPr>
        <w:t>……...</w:t>
      </w:r>
      <w:r w:rsidR="009E0567">
        <w:rPr>
          <w:lang w:val="el-GR"/>
        </w:rPr>
        <w:t xml:space="preserve">….. (δ) </w:t>
      </w:r>
      <w:r w:rsidR="00F06C1B" w:rsidRPr="00F06C1B">
        <w:rPr>
          <w:lang w:val="el-GR"/>
        </w:rPr>
        <w:t>του ηλεκτρολογικού</w:t>
      </w:r>
      <w:r w:rsidR="00F06C1B">
        <w:rPr>
          <w:lang w:val="el-GR"/>
        </w:rPr>
        <w:t xml:space="preserve"> </w:t>
      </w:r>
      <w:r w:rsidR="00F06C1B" w:rsidRPr="00F06C1B">
        <w:rPr>
          <w:lang w:val="el-GR"/>
        </w:rPr>
        <w:t>αυτοματισμού.</w:t>
      </w:r>
      <w:r w:rsidR="009E0567">
        <w:rPr>
          <w:lang w:val="el-GR"/>
        </w:rPr>
        <w:t xml:space="preserve"> </w:t>
      </w:r>
      <w:r w:rsidR="009E0567" w:rsidRPr="009E0567">
        <w:rPr>
          <w:lang w:val="el-GR"/>
        </w:rPr>
        <w:t xml:space="preserve">Με τον τρόπο αυτό η είσοδος του PLC στην </w:t>
      </w:r>
      <w:r w:rsidR="009E0567">
        <w:rPr>
          <w:lang w:val="el-GR"/>
        </w:rPr>
        <w:t xml:space="preserve">……………………. (ε) </w:t>
      </w:r>
      <w:r w:rsidR="009E0567" w:rsidRPr="009E0567">
        <w:rPr>
          <w:lang w:val="el-GR"/>
        </w:rPr>
        <w:t>υπήρξε επιτυχής και ομαλή</w:t>
      </w:r>
      <w:r w:rsidR="009E0567">
        <w:rPr>
          <w:lang w:val="el-GR"/>
        </w:rPr>
        <w:t>.</w:t>
      </w:r>
    </w:p>
    <w:p w14:paraId="153BC012" w14:textId="77777777" w:rsidR="00273D23" w:rsidRPr="00273D23" w:rsidRDefault="00273D23" w:rsidP="00F06C1B">
      <w:pPr>
        <w:jc w:val="both"/>
        <w:rPr>
          <w:sz w:val="8"/>
          <w:szCs w:val="8"/>
          <w:lang w:val="el-GR"/>
        </w:rPr>
      </w:pPr>
    </w:p>
    <w:p w14:paraId="397EFDBE" w14:textId="592F5C23" w:rsidR="009E0567" w:rsidRDefault="009E0567" w:rsidP="009E0567">
      <w:pPr>
        <w:tabs>
          <w:tab w:val="left" w:pos="4185"/>
        </w:tabs>
        <w:jc w:val="both"/>
        <w:rPr>
          <w:lang w:val="el-GR"/>
        </w:rPr>
      </w:pPr>
      <w:r>
        <w:rPr>
          <w:lang w:val="el-GR"/>
        </w:rPr>
        <w:t xml:space="preserve">( </w:t>
      </w:r>
      <w:r w:rsidRPr="009E0567">
        <w:rPr>
          <w:lang w:val="el-GR"/>
        </w:rPr>
        <w:t xml:space="preserve">βιομηχανία </w:t>
      </w:r>
      <w:r>
        <w:rPr>
          <w:lang w:val="el-GR"/>
        </w:rPr>
        <w:t xml:space="preserve">, </w:t>
      </w:r>
      <w:r w:rsidRPr="00F06C1B">
        <w:rPr>
          <w:lang w:val="el-GR"/>
        </w:rPr>
        <w:t xml:space="preserve">ηλεκτρονόμους </w:t>
      </w:r>
      <w:r>
        <w:rPr>
          <w:lang w:val="el-GR"/>
        </w:rPr>
        <w:t xml:space="preserve">, </w:t>
      </w:r>
      <w:r w:rsidRPr="00F06C1B">
        <w:rPr>
          <w:lang w:val="el-GR"/>
        </w:rPr>
        <w:t>σχέδιο</w:t>
      </w:r>
      <w:r>
        <w:rPr>
          <w:lang w:val="el-GR"/>
        </w:rPr>
        <w:t xml:space="preserve">, </w:t>
      </w:r>
      <w:r w:rsidRPr="00F06C1B">
        <w:rPr>
          <w:lang w:val="el-GR"/>
        </w:rPr>
        <w:t>μικροϋπολογιστής</w:t>
      </w:r>
      <w:r>
        <w:rPr>
          <w:lang w:val="el-GR"/>
        </w:rPr>
        <w:t xml:space="preserve">, </w:t>
      </w:r>
      <w:r w:rsidRPr="00F06C1B">
        <w:rPr>
          <w:lang w:val="el-GR"/>
        </w:rPr>
        <w:t>γλώσσες προγραμματισμού</w:t>
      </w:r>
      <w:r>
        <w:rPr>
          <w:lang w:val="el-GR"/>
        </w:rPr>
        <w:t>)</w:t>
      </w:r>
    </w:p>
    <w:p w14:paraId="0409E0BF" w14:textId="12459F4F" w:rsidR="00BC0CD0" w:rsidRDefault="009E0567" w:rsidP="009E0567">
      <w:pPr>
        <w:jc w:val="right"/>
        <w:rPr>
          <w:lang w:val="el-GR"/>
        </w:rPr>
      </w:pP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10</w:t>
      </w:r>
    </w:p>
    <w:p w14:paraId="5329D0E2" w14:textId="063F4373" w:rsidR="00BC0CD0" w:rsidRDefault="00BC0CD0" w:rsidP="00BC0CD0">
      <w:pPr>
        <w:jc w:val="both"/>
        <w:rPr>
          <w:lang w:val="el-GR"/>
        </w:rPr>
      </w:pPr>
    </w:p>
    <w:p w14:paraId="6CD64A6C" w14:textId="4EED8F04" w:rsidR="00BC0CD0" w:rsidRPr="00F802EE" w:rsidRDefault="00F802EE" w:rsidP="00F802EE">
      <w:pPr>
        <w:pStyle w:val="ListParagraph"/>
        <w:numPr>
          <w:ilvl w:val="1"/>
          <w:numId w:val="2"/>
        </w:numPr>
        <w:ind w:left="360" w:hanging="360"/>
        <w:jc w:val="both"/>
        <w:rPr>
          <w:lang w:val="el-GR"/>
        </w:rPr>
      </w:pPr>
      <w:r w:rsidRPr="00F802EE">
        <w:rPr>
          <w:lang w:val="el-GR"/>
        </w:rPr>
        <w:t xml:space="preserve">Αναφέρατε </w:t>
      </w:r>
      <w:r w:rsidR="006234DD">
        <w:rPr>
          <w:lang w:val="el-GR"/>
        </w:rPr>
        <w:t>τρία</w:t>
      </w:r>
      <w:r w:rsidRPr="00F802EE">
        <w:rPr>
          <w:lang w:val="el-GR"/>
        </w:rPr>
        <w:t xml:space="preserve"> στάδια εργασίας για το σχεδιασμό και την κατασκευή ενός αυτοματισμού στην προγραμματιζόμενη λογική</w:t>
      </w:r>
      <w:r w:rsidR="003E0C6A">
        <w:rPr>
          <w:lang w:val="el-GR"/>
        </w:rPr>
        <w:t>.</w:t>
      </w:r>
    </w:p>
    <w:p w14:paraId="13206549" w14:textId="6E4526F1" w:rsidR="00752DB2" w:rsidRPr="00EE297C" w:rsidRDefault="00752DB2" w:rsidP="00752DB2">
      <w:pPr>
        <w:shd w:val="clear" w:color="auto" w:fill="FFFFFF"/>
        <w:jc w:val="right"/>
        <w:rPr>
          <w:rFonts w:eastAsiaTheme="minorEastAsia" w:cstheme="minorHAnsi"/>
          <w:b/>
          <w:bCs/>
          <w:i/>
          <w:lang w:val="el-GR"/>
        </w:rPr>
      </w:pPr>
      <w:r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F802EE">
        <w:rPr>
          <w:rFonts w:eastAsiaTheme="minorEastAsia" w:cstheme="minorHAnsi"/>
          <w:b/>
          <w:bCs/>
          <w:i/>
          <w:lang w:val="el-GR"/>
        </w:rPr>
        <w:t>15</w:t>
      </w:r>
    </w:p>
    <w:p w14:paraId="524DDA1C" w14:textId="77777777" w:rsidR="008B1957" w:rsidRDefault="008B1957"/>
    <w:sectPr w:rsidR="008B1957" w:rsidSect="00752DB2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EB8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abstractNum w:abstractNumId="2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9903322">
    <w:abstractNumId w:val="1"/>
  </w:num>
  <w:num w:numId="2" w16cid:durableId="1416130036">
    <w:abstractNumId w:val="2"/>
  </w:num>
  <w:num w:numId="3" w16cid:durableId="2043086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B2"/>
    <w:rsid w:val="00273D23"/>
    <w:rsid w:val="003240BC"/>
    <w:rsid w:val="003E0C6A"/>
    <w:rsid w:val="006234DD"/>
    <w:rsid w:val="00752DB2"/>
    <w:rsid w:val="008B1957"/>
    <w:rsid w:val="009E0567"/>
    <w:rsid w:val="00A34C35"/>
    <w:rsid w:val="00AE2700"/>
    <w:rsid w:val="00AE7EAA"/>
    <w:rsid w:val="00B97173"/>
    <w:rsid w:val="00BC0CD0"/>
    <w:rsid w:val="00F06C1B"/>
    <w:rsid w:val="00F2116B"/>
    <w:rsid w:val="00F8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CEE7"/>
  <w15:chartTrackingRefBased/>
  <w15:docId w15:val="{4A57379A-8178-4A54-9E18-49DFE913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B2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DB2"/>
    <w:pPr>
      <w:ind w:left="720"/>
      <w:contextualSpacing/>
    </w:pPr>
  </w:style>
  <w:style w:type="table" w:styleId="TableGrid">
    <w:name w:val="Table Grid"/>
    <w:basedOn w:val="TableNormal"/>
    <w:uiPriority w:val="39"/>
    <w:rsid w:val="00752DB2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7</cp:revision>
  <dcterms:created xsi:type="dcterms:W3CDTF">2022-11-15T10:37:00Z</dcterms:created>
  <dcterms:modified xsi:type="dcterms:W3CDTF">2022-11-21T10:42:00Z</dcterms:modified>
</cp:coreProperties>
</file>