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2DD8BC11" w14:textId="4D5A0C16" w:rsidR="00752DB2" w:rsidRDefault="00A34C35" w:rsidP="00752DB2">
      <w:pPr>
        <w:pStyle w:val="ListParagraph"/>
        <w:numPr>
          <w:ilvl w:val="1"/>
          <w:numId w:val="2"/>
        </w:numPr>
        <w:ind w:left="0" w:firstLine="0"/>
        <w:jc w:val="both"/>
        <w:rPr>
          <w:b/>
          <w:bCs/>
          <w:lang w:val="el-GR"/>
        </w:rPr>
      </w:pPr>
      <w:r>
        <w:rPr>
          <w:lang w:val="el-GR"/>
        </w:rPr>
        <w:t xml:space="preserve">Ποιο από τα παρακάτω στάδια εργασίας δεν υπάρχει </w:t>
      </w:r>
      <w:r w:rsidR="003240BC">
        <w:rPr>
          <w:lang w:val="el-GR"/>
        </w:rPr>
        <w:t>σ</w:t>
      </w:r>
      <w:r w:rsidRPr="00A34C35">
        <w:rPr>
          <w:lang w:val="el-GR"/>
        </w:rPr>
        <w:t>τον κλασικό αυτοματισμό της καλωδιωμένης λογικής</w:t>
      </w:r>
      <w:r w:rsidR="00752DB2" w:rsidRPr="00F53915">
        <w:rPr>
          <w:lang w:val="el-GR"/>
        </w:rPr>
        <w:t xml:space="preserve"> </w:t>
      </w:r>
      <w:r>
        <w:rPr>
          <w:lang w:val="el-GR"/>
        </w:rPr>
        <w:t>ενώ υπάρχει</w:t>
      </w:r>
      <w:r w:rsidR="003240BC">
        <w:rPr>
          <w:lang w:val="el-GR"/>
        </w:rPr>
        <w:t xml:space="preserve"> στον</w:t>
      </w:r>
      <w:r>
        <w:rPr>
          <w:lang w:val="el-GR"/>
        </w:rPr>
        <w:t xml:space="preserve"> </w:t>
      </w:r>
      <w:r w:rsidRPr="00A34C35">
        <w:rPr>
          <w:lang w:val="el-GR"/>
        </w:rPr>
        <w:t>Προγραμματιζόμενο Λογικό</w:t>
      </w:r>
      <w:r>
        <w:rPr>
          <w:lang w:val="el-GR"/>
        </w:rPr>
        <w:t xml:space="preserve"> </w:t>
      </w:r>
      <w:r w:rsidRPr="00A34C35">
        <w:rPr>
          <w:lang w:val="el-GR"/>
        </w:rPr>
        <w:t>Ελεγκτή (PLC)</w:t>
      </w:r>
      <w:r w:rsidR="00752DB2">
        <w:rPr>
          <w:lang w:val="el-GR"/>
        </w:rPr>
        <w:t>;</w:t>
      </w:r>
      <w:r w:rsidR="00752DB2" w:rsidRPr="00F53915">
        <w:rPr>
          <w:b/>
          <w:bCs/>
          <w:lang w:val="el-GR"/>
        </w:rPr>
        <w:t xml:space="preserve"> </w:t>
      </w:r>
    </w:p>
    <w:p w14:paraId="6EB3AFEA" w14:textId="0A348F13" w:rsidR="00752DB2" w:rsidRDefault="00752DB2" w:rsidP="00752DB2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="00AE7EAA" w:rsidRPr="00AE7EAA">
        <w:rPr>
          <w:lang w:val="el-GR"/>
        </w:rPr>
        <w:t>Περιγραφή του αυτοματισμού</w:t>
      </w:r>
    </w:p>
    <w:p w14:paraId="7E7098BE" w14:textId="1375333E" w:rsidR="00752DB2" w:rsidRDefault="00752DB2" w:rsidP="00752DB2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r w:rsidR="00AE7EAA" w:rsidRPr="00AE7EAA">
        <w:rPr>
          <w:lang w:val="el-GR"/>
        </w:rPr>
        <w:t>Κατασκευή του πίνακα της εγκατάστασης</w:t>
      </w:r>
      <w:r w:rsidRPr="00CF0DAE">
        <w:rPr>
          <w:lang w:val="el-GR"/>
        </w:rPr>
        <w:tab/>
      </w:r>
    </w:p>
    <w:p w14:paraId="40A0B13A" w14:textId="0607736E" w:rsidR="00752DB2" w:rsidRPr="00AE7EAA" w:rsidRDefault="00752DB2" w:rsidP="00AE7EAA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bookmarkStart w:id="0" w:name="_Hlk119236076"/>
      <w:r w:rsidR="00AE7EAA" w:rsidRPr="00AE7EAA">
        <w:rPr>
          <w:lang w:val="el-GR"/>
        </w:rPr>
        <w:t>Ανάπτυξη του προγράμματος λειτουργίας του αυτοματισμού και εισαγωγή του προγράμματος στο</w:t>
      </w:r>
      <w:r w:rsidR="00AE7EAA">
        <w:rPr>
          <w:lang w:val="el-GR"/>
        </w:rPr>
        <w:t>ν ελεγκτή</w:t>
      </w:r>
      <w:r w:rsidR="00AE7EAA" w:rsidRPr="00AE7EAA">
        <w:rPr>
          <w:lang w:val="el-GR"/>
        </w:rPr>
        <w:t xml:space="preserve"> μέσω του προγραμματιστή</w:t>
      </w:r>
      <w:bookmarkEnd w:id="0"/>
      <w:r w:rsidRPr="00AE7EAA">
        <w:rPr>
          <w:lang w:val="el-GR"/>
        </w:rPr>
        <w:tab/>
      </w:r>
    </w:p>
    <w:p w14:paraId="6FBBCFD1" w14:textId="10A6E4AB" w:rsidR="00752DB2" w:rsidRPr="00AE7EAA" w:rsidRDefault="00752DB2" w:rsidP="00752DB2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 </w:t>
      </w:r>
      <w:r w:rsidR="00AE7EAA" w:rsidRPr="00AE7EAA">
        <w:rPr>
          <w:lang w:val="el-GR"/>
        </w:rPr>
        <w:t>Δοκιμή λειτουργίας της εγκατάστασης.</w:t>
      </w:r>
    </w:p>
    <w:p w14:paraId="13206549" w14:textId="77777777" w:rsidR="00752DB2" w:rsidRPr="00EE297C" w:rsidRDefault="00752DB2" w:rsidP="00752DB2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>Μονάδες: 4</w:t>
      </w:r>
    </w:p>
    <w:p w14:paraId="5CDA6BC6" w14:textId="77777777" w:rsidR="00752DB2" w:rsidRDefault="00752DB2" w:rsidP="00752DB2">
      <w:pPr>
        <w:pStyle w:val="ListParagraph"/>
        <w:numPr>
          <w:ilvl w:val="1"/>
          <w:numId w:val="2"/>
        </w:numPr>
        <w:ind w:left="432"/>
        <w:jc w:val="both"/>
        <w:rPr>
          <w:lang w:val="el-GR"/>
        </w:rPr>
      </w:pPr>
      <w:r>
        <w:rPr>
          <w:lang w:val="el-GR"/>
        </w:rPr>
        <w:t>Να γίνει η παρακάτω αντιστοίχιση, ώστε να συμπληρωθεί η κάθε πρόταση.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450"/>
        <w:gridCol w:w="4891"/>
      </w:tblGrid>
      <w:tr w:rsidR="00752DB2" w14:paraId="2D260C0F" w14:textId="77777777" w:rsidTr="00CA31B3">
        <w:tc>
          <w:tcPr>
            <w:tcW w:w="2785" w:type="dxa"/>
            <w:shd w:val="clear" w:color="auto" w:fill="E7E6E6" w:themeFill="background2"/>
          </w:tcPr>
          <w:p w14:paraId="426564FE" w14:textId="77777777" w:rsidR="00752DB2" w:rsidRDefault="00752DB2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Pr="008E323D">
              <w:rPr>
                <w:vertAlign w:val="superscript"/>
                <w:lang w:val="el-GR"/>
              </w:rPr>
              <w:t>ο</w:t>
            </w:r>
            <w:r>
              <w:rPr>
                <w:lang w:val="el-GR"/>
              </w:rPr>
              <w:t xml:space="preserve"> μέρος</w:t>
            </w:r>
          </w:p>
        </w:tc>
        <w:tc>
          <w:tcPr>
            <w:tcW w:w="450" w:type="dxa"/>
            <w:vMerge w:val="restart"/>
          </w:tcPr>
          <w:p w14:paraId="46E04ADA" w14:textId="77777777" w:rsidR="00752DB2" w:rsidRDefault="00752DB2" w:rsidP="00CA31B3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4891" w:type="dxa"/>
            <w:shd w:val="clear" w:color="auto" w:fill="E7E6E6" w:themeFill="background2"/>
          </w:tcPr>
          <w:p w14:paraId="25A45A39" w14:textId="77777777" w:rsidR="00752DB2" w:rsidRDefault="00752DB2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Pr="008E323D">
              <w:rPr>
                <w:vertAlign w:val="superscript"/>
                <w:lang w:val="el-GR"/>
              </w:rPr>
              <w:t>ο</w:t>
            </w:r>
            <w:r>
              <w:rPr>
                <w:lang w:val="el-GR"/>
              </w:rPr>
              <w:t xml:space="preserve"> μέρος</w:t>
            </w:r>
          </w:p>
        </w:tc>
      </w:tr>
      <w:tr w:rsidR="00752DB2" w:rsidRPr="00AE2700" w14:paraId="67094355" w14:textId="77777777" w:rsidTr="00CA31B3">
        <w:trPr>
          <w:trHeight w:val="719"/>
        </w:trPr>
        <w:tc>
          <w:tcPr>
            <w:tcW w:w="2785" w:type="dxa"/>
          </w:tcPr>
          <w:p w14:paraId="27A95CA3" w14:textId="71738AC0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1</w:t>
            </w:r>
            <w:r>
              <w:rPr>
                <w:lang w:val="el-GR"/>
              </w:rPr>
              <w:t xml:space="preserve">. </w:t>
            </w:r>
            <w:r w:rsidR="00AE7EAA" w:rsidRPr="00AE7EAA">
              <w:rPr>
                <w:lang w:val="el-GR"/>
              </w:rPr>
              <w:t>Τα PLC ελαχιστοποιούν</w:t>
            </w:r>
          </w:p>
        </w:tc>
        <w:tc>
          <w:tcPr>
            <w:tcW w:w="450" w:type="dxa"/>
            <w:vMerge/>
          </w:tcPr>
          <w:p w14:paraId="2753B41B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51312FF2" w14:textId="4BDFF4AE" w:rsidR="00752DB2" w:rsidRPr="003240BC" w:rsidRDefault="00752DB2" w:rsidP="00CA31B3">
            <w:pPr>
              <w:pStyle w:val="ListParagraph"/>
              <w:ind w:left="-14"/>
            </w:pPr>
            <w:r w:rsidRPr="002D4450">
              <w:rPr>
                <w:b/>
                <w:bCs/>
                <w:lang w:val="el-GR"/>
              </w:rPr>
              <w:t>α.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επεκτείνεται πολύ εύκολα.</w:t>
            </w:r>
          </w:p>
        </w:tc>
      </w:tr>
      <w:tr w:rsidR="00752DB2" w:rsidRPr="00AE2700" w14:paraId="6DE366C6" w14:textId="77777777" w:rsidTr="00CA31B3">
        <w:trPr>
          <w:trHeight w:val="710"/>
        </w:trPr>
        <w:tc>
          <w:tcPr>
            <w:tcW w:w="2785" w:type="dxa"/>
          </w:tcPr>
          <w:p w14:paraId="69690DB6" w14:textId="4C5D6B8D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2.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Τα PLC είναι ευέλικτα</w:t>
            </w:r>
          </w:p>
        </w:tc>
        <w:tc>
          <w:tcPr>
            <w:tcW w:w="450" w:type="dxa"/>
            <w:vMerge/>
          </w:tcPr>
          <w:p w14:paraId="7E3FE64A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7472A9A7" w14:textId="4317D5CA" w:rsidR="00752DB2" w:rsidRPr="00AE7EAA" w:rsidRDefault="00752DB2" w:rsidP="00CA31B3">
            <w:pPr>
              <w:pStyle w:val="ListParagraph"/>
              <w:ind w:left="16" w:right="-16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β.</w:t>
            </w:r>
            <w:r w:rsidRPr="002D4450"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στην τροποποίηση της λειτουργίας του αυτοματισμού</w:t>
            </w:r>
            <w:r w:rsidR="00AE7EAA">
              <w:rPr>
                <w:lang w:val="el-GR"/>
              </w:rPr>
              <w:t>.</w:t>
            </w:r>
          </w:p>
        </w:tc>
      </w:tr>
      <w:tr w:rsidR="00752DB2" w:rsidRPr="00AE2700" w14:paraId="599F9DC2" w14:textId="77777777" w:rsidTr="00CA31B3">
        <w:trPr>
          <w:trHeight w:val="980"/>
        </w:trPr>
        <w:tc>
          <w:tcPr>
            <w:tcW w:w="2785" w:type="dxa"/>
          </w:tcPr>
          <w:p w14:paraId="47EAA48D" w14:textId="0E94961D" w:rsidR="00752DB2" w:rsidRDefault="00752DB2" w:rsidP="00CA31B3">
            <w:pPr>
              <w:pStyle w:val="ListParagraph"/>
              <w:ind w:left="-3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3.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Ο αυτοματισμός με PLC</w:t>
            </w:r>
          </w:p>
        </w:tc>
        <w:tc>
          <w:tcPr>
            <w:tcW w:w="450" w:type="dxa"/>
            <w:vMerge/>
          </w:tcPr>
          <w:p w14:paraId="0FB7A159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12B58AEF" w14:textId="20951EE8" w:rsidR="00752DB2" w:rsidRPr="00AE7EAA" w:rsidRDefault="00752DB2" w:rsidP="00CA31B3">
            <w:pPr>
              <w:pStyle w:val="ListParagraph"/>
              <w:ind w:left="-14" w:right="-7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γ.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το κόστος συντήρησης του πίνακα αυτοματισμού.</w:t>
            </w:r>
          </w:p>
        </w:tc>
      </w:tr>
    </w:tbl>
    <w:p w14:paraId="5B73F863" w14:textId="77777777" w:rsidR="00752DB2" w:rsidRPr="00EE297C" w:rsidRDefault="00752DB2" w:rsidP="00752DB2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>Μονάδες: 6</w:t>
      </w:r>
    </w:p>
    <w:p w14:paraId="0B0CD0CC" w14:textId="77777777" w:rsidR="00752DB2" w:rsidRDefault="00752DB2" w:rsidP="00752DB2">
      <w:pPr>
        <w:pStyle w:val="ListParagraph"/>
        <w:ind w:left="360"/>
        <w:jc w:val="both"/>
        <w:rPr>
          <w:lang w:val="el-GR"/>
        </w:rPr>
      </w:pPr>
    </w:p>
    <w:p w14:paraId="05B2EBFE" w14:textId="77777777" w:rsidR="00752DB2" w:rsidRDefault="00752DB2" w:rsidP="00752DB2">
      <w:pPr>
        <w:pStyle w:val="ListParagraph"/>
        <w:numPr>
          <w:ilvl w:val="1"/>
          <w:numId w:val="2"/>
        </w:numPr>
        <w:ind w:left="432"/>
        <w:jc w:val="both"/>
        <w:rPr>
          <w:lang w:val="el-GR"/>
        </w:rPr>
      </w:pPr>
      <w:r>
        <w:rPr>
          <w:lang w:val="el-GR"/>
        </w:rPr>
        <w:t>Ν</w:t>
      </w:r>
      <w:r w:rsidRPr="00A02988">
        <w:rPr>
          <w:lang w:val="el-GR"/>
        </w:rPr>
        <w:t xml:space="preserve">α χαρακτηρίσετε εάν οι παρακάτω προτάσεις είναι σωστές ή λανθασμένες, με (Σ) ή (Λ) αντίστοιχα. </w:t>
      </w:r>
    </w:p>
    <w:p w14:paraId="3C14267F" w14:textId="517D52C9" w:rsidR="00752DB2" w:rsidRPr="00076C9F" w:rsidRDefault="00752DB2" w:rsidP="00AE2700">
      <w:pPr>
        <w:tabs>
          <w:tab w:val="left" w:pos="360"/>
        </w:tabs>
        <w:ind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="00AE2700" w:rsidRPr="00AE2700">
        <w:rPr>
          <w:lang w:val="el-GR"/>
        </w:rPr>
        <w:t>Οι πρώτοι αυτοματισμοί ήταν καθαρά μηχανικοί, όλοι οι έλεγχοι δηλαδή καθοριζόταν</w:t>
      </w:r>
      <w:r w:rsidR="00AE2700" w:rsidRPr="00AE2700">
        <w:rPr>
          <w:lang w:val="el-GR"/>
        </w:rPr>
        <w:t xml:space="preserve"> </w:t>
      </w:r>
      <w:r w:rsidR="00AE2700" w:rsidRPr="00AE2700">
        <w:rPr>
          <w:lang w:val="el-GR"/>
        </w:rPr>
        <w:t>από την κίνηση γραναζιών και μοχλών</w:t>
      </w:r>
      <w:r w:rsidRPr="00076C9F">
        <w:rPr>
          <w:lang w:val="el-GR"/>
        </w:rPr>
        <w:t>.</w:t>
      </w:r>
    </w:p>
    <w:p w14:paraId="6C15AAF4" w14:textId="000B6DBB" w:rsidR="00752DB2" w:rsidRPr="00DA6A13" w:rsidRDefault="00F2116B" w:rsidP="00A34C35">
      <w:pPr>
        <w:tabs>
          <w:tab w:val="left" w:pos="360"/>
        </w:tabs>
        <w:ind w:right="36"/>
        <w:jc w:val="both"/>
        <w:rPr>
          <w:lang w:val="el-GR"/>
        </w:rPr>
      </w:pPr>
      <w:r w:rsidRPr="00A34C35">
        <w:rPr>
          <w:b/>
          <w:bCs/>
          <w:lang w:val="el-GR"/>
        </w:rPr>
        <w:t>β.</w:t>
      </w:r>
      <w:r w:rsidRPr="00A34C35">
        <w:rPr>
          <w:lang w:val="el-GR"/>
        </w:rPr>
        <w:t xml:space="preserve"> </w:t>
      </w:r>
      <w:r w:rsidR="00A34C35">
        <w:rPr>
          <w:lang w:val="el-GR"/>
        </w:rPr>
        <w:t xml:space="preserve">    Στη </w:t>
      </w:r>
      <w:r w:rsidR="00A34C35" w:rsidRPr="00A34C35">
        <w:rPr>
          <w:lang w:val="el-GR"/>
        </w:rPr>
        <w:t>βιομηχανία</w:t>
      </w:r>
      <w:r w:rsidR="00A34C35">
        <w:rPr>
          <w:lang w:val="el-GR"/>
        </w:rPr>
        <w:t>,</w:t>
      </w:r>
      <w:r w:rsidR="00A34C35" w:rsidRPr="00A34C35">
        <w:rPr>
          <w:lang w:val="el-GR"/>
        </w:rPr>
        <w:t xml:space="preserve"> μέχρι και τη δεκαετία του ’80</w:t>
      </w:r>
      <w:r w:rsidR="00A34C35">
        <w:rPr>
          <w:lang w:val="el-GR"/>
        </w:rPr>
        <w:t>, τ</w:t>
      </w:r>
      <w:r w:rsidR="00A34C35" w:rsidRPr="00A34C35">
        <w:rPr>
          <w:lang w:val="el-GR"/>
        </w:rPr>
        <w:t>ο 90% και πλέον των αυτοματισμών καταλάμβαναν οι αυτοματισμοί με ηλεκτρονόμους.</w:t>
      </w:r>
    </w:p>
    <w:p w14:paraId="164C4429" w14:textId="07C8E569" w:rsidR="00752DB2" w:rsidRPr="00076C9F" w:rsidRDefault="00752DB2" w:rsidP="00A34C35">
      <w:pPr>
        <w:jc w:val="both"/>
        <w:rPr>
          <w:lang w:val="el-GR"/>
        </w:rPr>
      </w:pPr>
      <w:r w:rsidRPr="00076C9F">
        <w:rPr>
          <w:b/>
          <w:bCs/>
          <w:lang w:val="el-GR"/>
        </w:rPr>
        <w:lastRenderedPageBreak/>
        <w:t>γ.</w:t>
      </w:r>
      <w:r w:rsidR="00A34C35">
        <w:rPr>
          <w:lang w:val="el-GR"/>
        </w:rPr>
        <w:t xml:space="preserve"> </w:t>
      </w:r>
      <w:r w:rsidR="00A34C35" w:rsidRPr="00A34C35">
        <w:rPr>
          <w:lang w:val="el-GR"/>
        </w:rPr>
        <w:t xml:space="preserve">Η πλήρης ονομασία </w:t>
      </w:r>
      <w:r w:rsidR="00A34C35">
        <w:rPr>
          <w:lang w:val="el-GR"/>
        </w:rPr>
        <w:t xml:space="preserve">του </w:t>
      </w:r>
      <w:r w:rsidR="00A34C35" w:rsidRPr="00A34C35">
        <w:rPr>
          <w:lang w:val="el-GR"/>
        </w:rPr>
        <w:t>PLC είναι Programmable Logic Controller</w:t>
      </w:r>
      <w:r w:rsidR="00A34C35">
        <w:rPr>
          <w:lang w:val="el-GR"/>
        </w:rPr>
        <w:t xml:space="preserve"> </w:t>
      </w:r>
      <w:r w:rsidR="00A34C35" w:rsidRPr="00A34C35">
        <w:rPr>
          <w:lang w:val="el-GR"/>
        </w:rPr>
        <w:t>(Προγραμματιζόμενος Λογικός Ελεγκτής).</w:t>
      </w:r>
    </w:p>
    <w:p w14:paraId="06DF9391" w14:textId="3738FD60" w:rsidR="00752DB2" w:rsidRPr="00076C9F" w:rsidRDefault="00752DB2" w:rsidP="00A34C35">
      <w:pPr>
        <w:jc w:val="both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 </w:t>
      </w:r>
      <w:r w:rsidR="00A34C35" w:rsidRPr="00A34C35">
        <w:rPr>
          <w:lang w:val="el-GR"/>
        </w:rPr>
        <w:t xml:space="preserve">Η χρήση των PLC </w:t>
      </w:r>
      <w:r w:rsidR="00A34C35">
        <w:rPr>
          <w:lang w:val="el-GR"/>
        </w:rPr>
        <w:t xml:space="preserve">δεν </w:t>
      </w:r>
      <w:r w:rsidR="00A34C35" w:rsidRPr="00A34C35">
        <w:rPr>
          <w:lang w:val="el-GR"/>
        </w:rPr>
        <w:t>παρέχει πάρα πολλά πλεονεκτήματα σε σχέση με τον κλασικό αυτοματισμό.</w:t>
      </w:r>
    </w:p>
    <w:p w14:paraId="4A2CDDC5" w14:textId="6C86DCAD" w:rsidR="00752DB2" w:rsidRPr="00A34C35" w:rsidRDefault="00752DB2" w:rsidP="00A34C35">
      <w:pPr>
        <w:jc w:val="both"/>
        <w:rPr>
          <w:lang w:val="el-GR"/>
        </w:rPr>
      </w:pPr>
      <w:r w:rsidRPr="00A34C35">
        <w:rPr>
          <w:b/>
          <w:bCs/>
          <w:lang w:val="el-GR"/>
        </w:rPr>
        <w:t>ε.</w:t>
      </w:r>
      <w:r w:rsidRPr="00A34C35">
        <w:rPr>
          <w:lang w:val="el-GR"/>
        </w:rPr>
        <w:t xml:space="preserve"> </w:t>
      </w:r>
      <w:r w:rsidR="00A34C35">
        <w:rPr>
          <w:lang w:val="el-GR"/>
        </w:rPr>
        <w:t xml:space="preserve"> </w:t>
      </w:r>
      <w:r w:rsidR="00A34C35" w:rsidRPr="00A34C35">
        <w:rPr>
          <w:lang w:val="el-GR"/>
        </w:rPr>
        <w:t>Σήμερα,</w:t>
      </w:r>
      <w:r w:rsidR="00A34C35" w:rsidRPr="00A34C35">
        <w:rPr>
          <w:lang w:val="el-GR"/>
        </w:rPr>
        <w:t xml:space="preserve"> </w:t>
      </w:r>
      <w:r w:rsidR="00A34C35" w:rsidRPr="00A34C35">
        <w:rPr>
          <w:lang w:val="el-GR"/>
        </w:rPr>
        <w:t xml:space="preserve">ο κλασικός αυτοματισμός με ηλεκτρονόμους </w:t>
      </w:r>
      <w:r w:rsidR="00A34C35">
        <w:rPr>
          <w:lang w:val="el-GR"/>
        </w:rPr>
        <w:t>έχει επικρατήσει</w:t>
      </w:r>
      <w:r w:rsidRPr="00A34C35">
        <w:rPr>
          <w:lang w:val="el-GR"/>
        </w:rPr>
        <w:t>.</w:t>
      </w:r>
    </w:p>
    <w:p w14:paraId="36449BF8" w14:textId="77777777" w:rsidR="00752DB2" w:rsidRPr="00302F1C" w:rsidRDefault="00752DB2" w:rsidP="00752DB2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524DDA1C" w14:textId="77777777" w:rsidR="008B1957" w:rsidRDefault="008B1957"/>
    <w:sectPr w:rsidR="008B1957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240BC"/>
    <w:rsid w:val="00752DB2"/>
    <w:rsid w:val="008B1957"/>
    <w:rsid w:val="00A34C35"/>
    <w:rsid w:val="00AE2700"/>
    <w:rsid w:val="00AE7EAA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2022-11-13T10:32:00Z</dcterms:created>
  <dcterms:modified xsi:type="dcterms:W3CDTF">2022-11-13T18:00:00Z</dcterms:modified>
</cp:coreProperties>
</file>