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0D1" w:rsidRPr="00DD04BF" w:rsidRDefault="00E54E27" w:rsidP="000817AF">
      <w:pPr>
        <w:spacing w:after="30" w:line="360" w:lineRule="auto"/>
        <w:jc w:val="both"/>
        <w:rPr>
          <w:b/>
          <w:color w:val="000000" w:themeColor="text1"/>
          <w:sz w:val="24"/>
          <w:szCs w:val="24"/>
        </w:rPr>
      </w:pPr>
      <w:r w:rsidRPr="00E54E27">
        <w:rPr>
          <w:b/>
          <w:sz w:val="24"/>
          <w:szCs w:val="24"/>
          <w:u w:val="single"/>
        </w:rPr>
        <w:t>Θέμα 2</w:t>
      </w:r>
      <w:r w:rsidRPr="00E54E27">
        <w:rPr>
          <w:b/>
          <w:sz w:val="24"/>
          <w:szCs w:val="24"/>
          <w:u w:val="single"/>
          <w:vertAlign w:val="superscript"/>
        </w:rPr>
        <w:t>ο</w:t>
      </w:r>
      <w:r w:rsidRPr="00E54E27">
        <w:rPr>
          <w:b/>
          <w:sz w:val="24"/>
          <w:szCs w:val="24"/>
          <w:u w:val="single"/>
        </w:rPr>
        <w:t xml:space="preserve"> </w:t>
      </w:r>
    </w:p>
    <w:p w:rsidR="001B58E0" w:rsidRPr="000214CD" w:rsidRDefault="00077E26" w:rsidP="001B58E0">
      <w:pPr>
        <w:spacing w:after="3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2.1</w:t>
      </w:r>
      <w:r w:rsidR="001B58E0" w:rsidRPr="000214CD">
        <w:rPr>
          <w:b/>
          <w:sz w:val="24"/>
          <w:szCs w:val="24"/>
        </w:rPr>
        <w:t xml:space="preserve"> </w:t>
      </w:r>
      <w:r w:rsidR="001B58E0" w:rsidRPr="000214CD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0113C3" w:rsidRPr="009B50D4" w:rsidRDefault="001B58E0" w:rsidP="009B50D4">
      <w:p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 w:rsidR="000113C3" w:rsidRPr="000113C3">
        <w:rPr>
          <w:sz w:val="24"/>
          <w:szCs w:val="24"/>
        </w:rPr>
        <w:t>Στην πράξη χρησιμοποιούνται δύο βασικά είδη ορείχαλκου</w:t>
      </w:r>
      <w:r w:rsidR="00277E66">
        <w:rPr>
          <w:sz w:val="24"/>
          <w:szCs w:val="24"/>
        </w:rPr>
        <w:t>,</w:t>
      </w:r>
      <w:r w:rsidR="000113C3">
        <w:rPr>
          <w:b/>
          <w:sz w:val="24"/>
          <w:szCs w:val="24"/>
        </w:rPr>
        <w:t xml:space="preserve"> </w:t>
      </w:r>
      <w:r w:rsidR="000113C3" w:rsidRPr="00077E26">
        <w:rPr>
          <w:sz w:val="24"/>
          <w:szCs w:val="24"/>
        </w:rPr>
        <w:t xml:space="preserve">οι </w:t>
      </w:r>
      <w:r w:rsidR="000113C3">
        <w:rPr>
          <w:sz w:val="24"/>
          <w:szCs w:val="24"/>
        </w:rPr>
        <w:t xml:space="preserve">α- ορείχαλκοι ή μονοφασικοί ορείχαλκοι και </w:t>
      </w:r>
      <w:proofErr w:type="spellStart"/>
      <w:r w:rsidR="000113C3">
        <w:rPr>
          <w:sz w:val="24"/>
          <w:szCs w:val="24"/>
        </w:rPr>
        <w:t>α+β</w:t>
      </w:r>
      <w:proofErr w:type="spellEnd"/>
      <w:r w:rsidR="000113C3">
        <w:rPr>
          <w:sz w:val="24"/>
          <w:szCs w:val="24"/>
        </w:rPr>
        <w:t>’ – ορείχαλκοι ή οι διφασικοί ορείχαλκοι</w:t>
      </w:r>
      <w:r w:rsidR="003F6A87">
        <w:rPr>
          <w:sz w:val="24"/>
          <w:szCs w:val="24"/>
        </w:rPr>
        <w:t>.</w:t>
      </w:r>
    </w:p>
    <w:p w:rsidR="001B58E0" w:rsidRDefault="001B58E0" w:rsidP="001B58E0">
      <w:pPr>
        <w:spacing w:after="30" w:line="360" w:lineRule="auto"/>
        <w:ind w:left="567"/>
        <w:jc w:val="both"/>
        <w:rPr>
          <w:b/>
          <w:sz w:val="24"/>
          <w:szCs w:val="24"/>
        </w:rPr>
      </w:pPr>
      <w:r w:rsidRPr="001126C2">
        <w:rPr>
          <w:b/>
          <w:sz w:val="24"/>
          <w:szCs w:val="24"/>
        </w:rPr>
        <w:t>β.</w:t>
      </w:r>
      <w:r w:rsidR="009B50D4">
        <w:rPr>
          <w:b/>
          <w:sz w:val="24"/>
          <w:szCs w:val="24"/>
        </w:rPr>
        <w:t xml:space="preserve"> </w:t>
      </w:r>
      <w:r w:rsidR="009B50D4" w:rsidRPr="009B50D4">
        <w:rPr>
          <w:sz w:val="24"/>
          <w:szCs w:val="24"/>
        </w:rPr>
        <w:t>Ο χαλκός εξ</w:t>
      </w:r>
      <w:r w:rsidR="009B50D4">
        <w:rPr>
          <w:sz w:val="24"/>
          <w:szCs w:val="24"/>
        </w:rPr>
        <w:t>’</w:t>
      </w:r>
      <w:r w:rsidR="009B50D4" w:rsidRPr="009B50D4">
        <w:rPr>
          <w:sz w:val="24"/>
          <w:szCs w:val="24"/>
        </w:rPr>
        <w:t xml:space="preserve"> αιτίας της </w:t>
      </w:r>
      <w:r w:rsidR="009B50D4" w:rsidRPr="00DD04BF">
        <w:rPr>
          <w:sz w:val="24"/>
          <w:szCs w:val="24"/>
        </w:rPr>
        <w:t>ολκιμότητα</w:t>
      </w:r>
      <w:r w:rsidR="004F402B" w:rsidRPr="00DD04BF">
        <w:rPr>
          <w:sz w:val="24"/>
          <w:szCs w:val="24"/>
        </w:rPr>
        <w:t>ς</w:t>
      </w:r>
      <w:r w:rsidR="009B50D4" w:rsidRPr="009B50D4">
        <w:rPr>
          <w:sz w:val="24"/>
          <w:szCs w:val="24"/>
        </w:rPr>
        <w:t xml:space="preserve"> </w:t>
      </w:r>
      <w:r w:rsidR="009B50D4">
        <w:rPr>
          <w:sz w:val="24"/>
          <w:szCs w:val="24"/>
        </w:rPr>
        <w:t>του</w:t>
      </w:r>
      <w:r w:rsidR="009B50D4" w:rsidRPr="009B50D4">
        <w:rPr>
          <w:sz w:val="24"/>
          <w:szCs w:val="24"/>
        </w:rPr>
        <w:t xml:space="preserve"> μπορεί να διαμορφωθεί εύκολα σε εξαρτήματα διαφόρων γεωμετριών, </w:t>
      </w:r>
      <w:proofErr w:type="spellStart"/>
      <w:r w:rsidR="009B50D4" w:rsidRPr="009B50D4">
        <w:rPr>
          <w:sz w:val="24"/>
          <w:szCs w:val="24"/>
        </w:rPr>
        <w:t>π.χ</w:t>
      </w:r>
      <w:proofErr w:type="spellEnd"/>
      <w:r w:rsidR="009B50D4" w:rsidRPr="009B50D4">
        <w:rPr>
          <w:sz w:val="24"/>
          <w:szCs w:val="24"/>
        </w:rPr>
        <w:t xml:space="preserve"> σε ράβδους </w:t>
      </w:r>
      <w:r w:rsidR="00077E26">
        <w:rPr>
          <w:sz w:val="24"/>
          <w:szCs w:val="24"/>
        </w:rPr>
        <w:t xml:space="preserve">και </w:t>
      </w:r>
      <w:r w:rsidR="009B50D4" w:rsidRPr="009B50D4">
        <w:rPr>
          <w:sz w:val="24"/>
          <w:szCs w:val="24"/>
        </w:rPr>
        <w:t>σύρματ</w:t>
      </w:r>
      <w:r w:rsidR="009B50D4">
        <w:rPr>
          <w:sz w:val="24"/>
          <w:szCs w:val="24"/>
        </w:rPr>
        <w:t xml:space="preserve">α με </w:t>
      </w:r>
      <w:proofErr w:type="spellStart"/>
      <w:r w:rsidR="009B50D4">
        <w:rPr>
          <w:sz w:val="24"/>
          <w:szCs w:val="24"/>
        </w:rPr>
        <w:t>διέλαση</w:t>
      </w:r>
      <w:proofErr w:type="spellEnd"/>
      <w:r w:rsidR="009B50D4">
        <w:rPr>
          <w:sz w:val="24"/>
          <w:szCs w:val="24"/>
        </w:rPr>
        <w:t xml:space="preserve"> και σε φύλλα με έλασ</w:t>
      </w:r>
      <w:r w:rsidR="009B50D4" w:rsidRPr="009B50D4">
        <w:rPr>
          <w:sz w:val="24"/>
          <w:szCs w:val="24"/>
        </w:rPr>
        <w:t>η.</w:t>
      </w:r>
    </w:p>
    <w:p w:rsidR="001B58E0" w:rsidRPr="003A5D15" w:rsidRDefault="001B58E0" w:rsidP="001B58E0">
      <w:pPr>
        <w:spacing w:after="30" w:line="360" w:lineRule="auto"/>
        <w:ind w:left="567"/>
        <w:jc w:val="both"/>
        <w:rPr>
          <w:sz w:val="24"/>
          <w:szCs w:val="24"/>
        </w:rPr>
      </w:pPr>
      <w:r w:rsidRPr="001126C2">
        <w:rPr>
          <w:b/>
          <w:sz w:val="24"/>
          <w:szCs w:val="24"/>
        </w:rPr>
        <w:t>γ.</w:t>
      </w:r>
      <w:r w:rsidRPr="001126C2">
        <w:rPr>
          <w:sz w:val="24"/>
          <w:szCs w:val="24"/>
        </w:rPr>
        <w:t xml:space="preserve"> </w:t>
      </w:r>
      <w:r w:rsidR="003A5D15">
        <w:rPr>
          <w:sz w:val="24"/>
          <w:szCs w:val="24"/>
        </w:rPr>
        <w:t xml:space="preserve">Η προσθήκη </w:t>
      </w:r>
      <w:proofErr w:type="spellStart"/>
      <w:r w:rsidR="003A5D15">
        <w:rPr>
          <w:sz w:val="24"/>
          <w:szCs w:val="24"/>
        </w:rPr>
        <w:t>μολύβδου</w:t>
      </w:r>
      <w:proofErr w:type="spellEnd"/>
      <w:r w:rsidR="003A5D15">
        <w:rPr>
          <w:sz w:val="24"/>
          <w:szCs w:val="24"/>
        </w:rPr>
        <w:t xml:space="preserve"> (</w:t>
      </w:r>
      <w:proofErr w:type="spellStart"/>
      <w:r w:rsidR="003A5D15">
        <w:rPr>
          <w:sz w:val="24"/>
          <w:szCs w:val="24"/>
          <w:lang w:val="en-US"/>
        </w:rPr>
        <w:t>Pb</w:t>
      </w:r>
      <w:proofErr w:type="spellEnd"/>
      <w:r w:rsidR="003A5D15" w:rsidRPr="003A5D15">
        <w:rPr>
          <w:sz w:val="24"/>
          <w:szCs w:val="24"/>
        </w:rPr>
        <w:t xml:space="preserve">) </w:t>
      </w:r>
      <w:r w:rsidR="003A5D15">
        <w:rPr>
          <w:sz w:val="24"/>
          <w:szCs w:val="24"/>
        </w:rPr>
        <w:t xml:space="preserve">στον ορείχαλκο σε ποσοστό 3% </w:t>
      </w:r>
      <w:r w:rsidR="00077E26">
        <w:rPr>
          <w:sz w:val="24"/>
          <w:szCs w:val="24"/>
        </w:rPr>
        <w:t xml:space="preserve">δεν </w:t>
      </w:r>
      <w:r w:rsidR="003A5D15">
        <w:rPr>
          <w:sz w:val="24"/>
          <w:szCs w:val="24"/>
        </w:rPr>
        <w:t>βελτιώνει την</w:t>
      </w:r>
      <w:r w:rsidR="00077E26">
        <w:rPr>
          <w:sz w:val="24"/>
          <w:szCs w:val="24"/>
        </w:rPr>
        <w:t xml:space="preserve"> κατεργασιμότητα του μετάλλου στην κοπή.</w:t>
      </w:r>
    </w:p>
    <w:p w:rsidR="001B58E0" w:rsidRDefault="001B58E0" w:rsidP="001B58E0">
      <w:pPr>
        <w:spacing w:after="30" w:line="360" w:lineRule="auto"/>
        <w:jc w:val="right"/>
        <w:rPr>
          <w:b/>
          <w:i/>
          <w:sz w:val="24"/>
          <w:szCs w:val="24"/>
        </w:rPr>
      </w:pPr>
      <w:r w:rsidRPr="00175CF5">
        <w:rPr>
          <w:b/>
          <w:i/>
          <w:sz w:val="24"/>
          <w:szCs w:val="24"/>
        </w:rPr>
        <w:t>Μ</w:t>
      </w:r>
      <w:r>
        <w:rPr>
          <w:b/>
          <w:i/>
          <w:sz w:val="24"/>
          <w:szCs w:val="24"/>
        </w:rPr>
        <w:t>ονάδες 9</w:t>
      </w:r>
    </w:p>
    <w:p w:rsidR="001B58E0" w:rsidRDefault="001B58E0" w:rsidP="000817AF">
      <w:pPr>
        <w:spacing w:after="30" w:line="360" w:lineRule="auto"/>
        <w:jc w:val="both"/>
        <w:rPr>
          <w:b/>
          <w:sz w:val="24"/>
          <w:szCs w:val="24"/>
        </w:rPr>
      </w:pPr>
    </w:p>
    <w:p w:rsidR="000817AF" w:rsidRPr="00B46955" w:rsidRDefault="007E31BF" w:rsidP="000817AF">
      <w:pPr>
        <w:spacing w:after="30" w:line="360" w:lineRule="auto"/>
        <w:jc w:val="both"/>
        <w:rPr>
          <w:b/>
          <w:sz w:val="24"/>
          <w:szCs w:val="24"/>
          <w:u w:val="single"/>
        </w:rPr>
      </w:pPr>
      <w:r w:rsidRPr="007E31BF">
        <w:rPr>
          <w:rFonts w:cstheme="minorHAnsi"/>
          <w:b/>
          <w:sz w:val="24"/>
          <w:szCs w:val="24"/>
        </w:rPr>
        <w:t>2.2</w:t>
      </w:r>
      <w:r>
        <w:rPr>
          <w:rFonts w:cstheme="minorHAnsi"/>
          <w:sz w:val="24"/>
          <w:szCs w:val="24"/>
        </w:rPr>
        <w:t xml:space="preserve"> </w:t>
      </w:r>
      <w:r w:rsidR="00FD30C4">
        <w:rPr>
          <w:rFonts w:cstheme="minorHAnsi"/>
          <w:sz w:val="24"/>
          <w:szCs w:val="24"/>
        </w:rPr>
        <w:t xml:space="preserve">Να γράψετε τον αριθμό για κάθε ένα από τα κενά και δίπλα, μία από τις λέξεις που συμπληρώνει σωστά το παρακάτω κείμενο. (Σημειώνεται ότι </w:t>
      </w:r>
      <w:r w:rsidR="0047708B" w:rsidRPr="00DD04BF">
        <w:rPr>
          <w:rFonts w:cstheme="minorHAnsi"/>
          <w:color w:val="000000" w:themeColor="text1"/>
          <w:sz w:val="24"/>
          <w:szCs w:val="24"/>
        </w:rPr>
        <w:t>τέσσερεις</w:t>
      </w:r>
      <w:r w:rsidR="00FD30C4" w:rsidRPr="00DD04BF">
        <w:rPr>
          <w:rFonts w:cstheme="minorHAnsi"/>
          <w:color w:val="000000" w:themeColor="text1"/>
          <w:sz w:val="24"/>
          <w:szCs w:val="24"/>
        </w:rPr>
        <w:t xml:space="preserve"> (</w:t>
      </w:r>
      <w:r w:rsidR="0047708B" w:rsidRPr="00DD04BF">
        <w:rPr>
          <w:rFonts w:cstheme="minorHAnsi"/>
          <w:color w:val="000000" w:themeColor="text1"/>
          <w:sz w:val="24"/>
          <w:szCs w:val="24"/>
        </w:rPr>
        <w:t>4</w:t>
      </w:r>
      <w:r w:rsidR="00FD30C4" w:rsidRPr="00DD04BF">
        <w:rPr>
          <w:rFonts w:cstheme="minorHAnsi"/>
          <w:color w:val="000000" w:themeColor="text1"/>
          <w:sz w:val="24"/>
          <w:szCs w:val="24"/>
        </w:rPr>
        <w:t>)</w:t>
      </w:r>
      <w:r w:rsidR="00FD30C4">
        <w:rPr>
          <w:rFonts w:cstheme="minorHAnsi"/>
          <w:sz w:val="24"/>
          <w:szCs w:val="24"/>
        </w:rPr>
        <w:t xml:space="preserve"> από τις λέξεις θα περισσέψουν). Δίνονται οι λέξεις:</w:t>
      </w:r>
      <w:r w:rsidR="00FD30C4" w:rsidRPr="00FD30C4">
        <w:t xml:space="preserve"> </w:t>
      </w:r>
      <w:proofErr w:type="spellStart"/>
      <w:r w:rsidR="00DE3856" w:rsidRPr="001C16E1">
        <w:rPr>
          <w:b/>
          <w:sz w:val="24"/>
          <w:szCs w:val="24"/>
        </w:rPr>
        <w:t>ρωγμάτωσης</w:t>
      </w:r>
      <w:proofErr w:type="spellEnd"/>
      <w:r w:rsidR="00DE3856" w:rsidRPr="001C16E1">
        <w:rPr>
          <w:b/>
          <w:sz w:val="24"/>
          <w:szCs w:val="24"/>
        </w:rPr>
        <w:t xml:space="preserve">, </w:t>
      </w:r>
      <w:proofErr w:type="spellStart"/>
      <w:r w:rsidR="00DE3856" w:rsidRPr="001C16E1">
        <w:rPr>
          <w:b/>
          <w:sz w:val="24"/>
          <w:szCs w:val="24"/>
        </w:rPr>
        <w:t>στρωμάτωσης</w:t>
      </w:r>
      <w:proofErr w:type="spellEnd"/>
      <w:r w:rsidR="00DE3856">
        <w:rPr>
          <w:b/>
          <w:sz w:val="24"/>
          <w:szCs w:val="24"/>
        </w:rPr>
        <w:t>,</w:t>
      </w:r>
      <w:r w:rsidR="00DE3856" w:rsidRPr="001C16E1">
        <w:rPr>
          <w:b/>
          <w:sz w:val="24"/>
          <w:szCs w:val="24"/>
        </w:rPr>
        <w:t xml:space="preserve"> </w:t>
      </w:r>
      <w:r w:rsidR="0063415C" w:rsidRPr="001C16E1">
        <w:rPr>
          <w:b/>
          <w:sz w:val="24"/>
          <w:szCs w:val="24"/>
        </w:rPr>
        <w:t>ψευδαργύρου, αλουμινίου</w:t>
      </w:r>
      <w:r w:rsidR="00FE1469" w:rsidRPr="001C16E1">
        <w:rPr>
          <w:b/>
          <w:sz w:val="24"/>
          <w:szCs w:val="24"/>
        </w:rPr>
        <w:t xml:space="preserve">, διάβρωσης, οξείδωσης, </w:t>
      </w:r>
      <w:r w:rsidR="000823A6" w:rsidRPr="001C16E1">
        <w:rPr>
          <w:b/>
          <w:sz w:val="24"/>
          <w:szCs w:val="24"/>
        </w:rPr>
        <w:t xml:space="preserve">τάσεων, </w:t>
      </w:r>
      <w:r w:rsidR="00463EE8">
        <w:rPr>
          <w:b/>
          <w:sz w:val="24"/>
          <w:szCs w:val="24"/>
        </w:rPr>
        <w:t xml:space="preserve">ελκυσμών. </w:t>
      </w:r>
      <w:r w:rsidR="000823A6">
        <w:rPr>
          <w:sz w:val="24"/>
          <w:szCs w:val="24"/>
        </w:rPr>
        <w:t xml:space="preserve"> </w:t>
      </w:r>
    </w:p>
    <w:p w:rsidR="00FD30C4" w:rsidRPr="000817AF" w:rsidRDefault="000817AF" w:rsidP="00FD30C4">
      <w:pPr>
        <w:spacing w:after="30" w:line="360" w:lineRule="auto"/>
        <w:jc w:val="both"/>
        <w:rPr>
          <w:sz w:val="24"/>
          <w:szCs w:val="24"/>
        </w:rPr>
      </w:pPr>
      <w:r w:rsidRPr="000817AF">
        <w:rPr>
          <w:sz w:val="24"/>
          <w:szCs w:val="24"/>
        </w:rPr>
        <w:t>«</w:t>
      </w:r>
      <w:r>
        <w:rPr>
          <w:sz w:val="24"/>
          <w:szCs w:val="24"/>
        </w:rPr>
        <w:t xml:space="preserve">Οι ορείχαλκοι με ποσοστό </w:t>
      </w:r>
      <w:r w:rsidR="0063415C" w:rsidRPr="0063415C">
        <w:rPr>
          <w:sz w:val="24"/>
          <w:szCs w:val="24"/>
        </w:rPr>
        <w:t>____________________ (1)</w:t>
      </w:r>
      <w:r>
        <w:rPr>
          <w:sz w:val="24"/>
          <w:szCs w:val="24"/>
        </w:rPr>
        <w:t xml:space="preserve"> μεγαλύτερο από 10% εμφανίζουν το φαινόμενο της </w:t>
      </w:r>
      <w:r w:rsidR="00FE1469">
        <w:rPr>
          <w:sz w:val="24"/>
          <w:szCs w:val="24"/>
        </w:rPr>
        <w:t>εποχικής ____________________ (2</w:t>
      </w:r>
      <w:r w:rsidR="00FE1469" w:rsidRPr="0063415C">
        <w:rPr>
          <w:sz w:val="24"/>
          <w:szCs w:val="24"/>
        </w:rPr>
        <w:t>)</w:t>
      </w:r>
      <w:r>
        <w:rPr>
          <w:sz w:val="24"/>
          <w:szCs w:val="24"/>
        </w:rPr>
        <w:t xml:space="preserve">. Αυτό οφείλεται στην </w:t>
      </w:r>
      <w:proofErr w:type="spellStart"/>
      <w:r>
        <w:rPr>
          <w:sz w:val="24"/>
          <w:szCs w:val="24"/>
        </w:rPr>
        <w:t>εργοδιάβρωση</w:t>
      </w:r>
      <w:proofErr w:type="spellEnd"/>
      <w:r>
        <w:rPr>
          <w:sz w:val="24"/>
          <w:szCs w:val="24"/>
        </w:rPr>
        <w:t xml:space="preserve">, δηλαδή στην ταυτόχρονη επίδραση της </w:t>
      </w:r>
      <w:r w:rsidR="00FE1469">
        <w:rPr>
          <w:sz w:val="24"/>
          <w:szCs w:val="24"/>
        </w:rPr>
        <w:t xml:space="preserve">____________________ (3) </w:t>
      </w:r>
      <w:r>
        <w:rPr>
          <w:sz w:val="24"/>
          <w:szCs w:val="24"/>
        </w:rPr>
        <w:t>γύρω από τα όρια των κόκκων (</w:t>
      </w:r>
      <w:proofErr w:type="spellStart"/>
      <w:r>
        <w:rPr>
          <w:sz w:val="24"/>
          <w:szCs w:val="24"/>
        </w:rPr>
        <w:t>περικρυσταλλική</w:t>
      </w:r>
      <w:proofErr w:type="spellEnd"/>
      <w:r>
        <w:rPr>
          <w:sz w:val="24"/>
          <w:szCs w:val="24"/>
        </w:rPr>
        <w:t>), λόγω της υγρασίας της ατμόσ</w:t>
      </w:r>
      <w:r w:rsidR="000823A6">
        <w:rPr>
          <w:sz w:val="24"/>
          <w:szCs w:val="24"/>
        </w:rPr>
        <w:t>φαιρας και των εσωτερικών</w:t>
      </w:r>
      <w:r>
        <w:rPr>
          <w:sz w:val="24"/>
          <w:szCs w:val="24"/>
        </w:rPr>
        <w:t xml:space="preserve"> </w:t>
      </w:r>
      <w:r w:rsidR="000823A6">
        <w:rPr>
          <w:sz w:val="24"/>
          <w:szCs w:val="24"/>
        </w:rPr>
        <w:t>____________________ (4</w:t>
      </w:r>
      <w:r w:rsidR="000823A6" w:rsidRPr="0063415C">
        <w:rPr>
          <w:sz w:val="24"/>
          <w:szCs w:val="24"/>
        </w:rPr>
        <w:t>)</w:t>
      </w:r>
      <w:r w:rsidR="000823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που υπάρχουν σε </w:t>
      </w:r>
      <w:r w:rsidR="007B1C4C">
        <w:rPr>
          <w:sz w:val="24"/>
          <w:szCs w:val="24"/>
        </w:rPr>
        <w:t>ορειχάλκινα</w:t>
      </w:r>
      <w:r>
        <w:rPr>
          <w:sz w:val="24"/>
          <w:szCs w:val="24"/>
        </w:rPr>
        <w:t xml:space="preserve"> εξαρτήματα, έπειτα από κατάλληλη ψυχρή παραμόρφωση </w:t>
      </w:r>
      <w:r w:rsidR="007B1C4C">
        <w:rPr>
          <w:sz w:val="24"/>
          <w:szCs w:val="24"/>
        </w:rPr>
        <w:t xml:space="preserve">(π.χ. έλαση, </w:t>
      </w:r>
      <w:proofErr w:type="spellStart"/>
      <w:r w:rsidR="007B1C4C">
        <w:rPr>
          <w:sz w:val="24"/>
          <w:szCs w:val="24"/>
        </w:rPr>
        <w:t>βαθεία</w:t>
      </w:r>
      <w:proofErr w:type="spellEnd"/>
      <w:r w:rsidR="007B1C4C">
        <w:rPr>
          <w:sz w:val="24"/>
          <w:szCs w:val="24"/>
        </w:rPr>
        <w:t xml:space="preserve"> </w:t>
      </w:r>
      <w:proofErr w:type="spellStart"/>
      <w:r w:rsidR="007B1C4C">
        <w:rPr>
          <w:sz w:val="24"/>
          <w:szCs w:val="24"/>
        </w:rPr>
        <w:t>κοίλανση</w:t>
      </w:r>
      <w:proofErr w:type="spellEnd"/>
      <w:r w:rsidR="007B1C4C">
        <w:rPr>
          <w:sz w:val="24"/>
          <w:szCs w:val="24"/>
        </w:rPr>
        <w:t>).</w:t>
      </w:r>
      <w:r w:rsidR="00DE3856">
        <w:rPr>
          <w:sz w:val="24"/>
          <w:szCs w:val="24"/>
        </w:rPr>
        <w:t>»</w:t>
      </w:r>
    </w:p>
    <w:p w:rsidR="000403FC" w:rsidRDefault="000403FC" w:rsidP="00363C53">
      <w:pPr>
        <w:tabs>
          <w:tab w:val="left" w:pos="1686"/>
        </w:tabs>
        <w:spacing w:after="30" w:line="360" w:lineRule="auto"/>
        <w:jc w:val="right"/>
        <w:rPr>
          <w:b/>
          <w:i/>
          <w:sz w:val="24"/>
          <w:szCs w:val="24"/>
        </w:rPr>
      </w:pPr>
      <w:r w:rsidRPr="00175CF5">
        <w:rPr>
          <w:b/>
          <w:i/>
          <w:sz w:val="24"/>
          <w:szCs w:val="24"/>
        </w:rPr>
        <w:t>Μ</w:t>
      </w:r>
      <w:r w:rsidR="00DE3856">
        <w:rPr>
          <w:b/>
          <w:i/>
          <w:sz w:val="24"/>
          <w:szCs w:val="24"/>
        </w:rPr>
        <w:t>ονάδες 16</w:t>
      </w:r>
    </w:p>
    <w:p w:rsidR="0033185F" w:rsidRDefault="0033185F" w:rsidP="00363C53">
      <w:pPr>
        <w:tabs>
          <w:tab w:val="left" w:pos="1686"/>
        </w:tabs>
        <w:spacing w:after="30" w:line="360" w:lineRule="auto"/>
        <w:jc w:val="right"/>
        <w:rPr>
          <w:b/>
          <w:i/>
          <w:sz w:val="24"/>
          <w:szCs w:val="24"/>
        </w:rPr>
      </w:pPr>
      <w:bookmarkStart w:id="0" w:name="_GoBack"/>
      <w:bookmarkEnd w:id="0"/>
    </w:p>
    <w:sectPr w:rsidR="0033185F" w:rsidSect="00E54E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2F6"/>
    <w:rsid w:val="000113C3"/>
    <w:rsid w:val="000403FC"/>
    <w:rsid w:val="0007086A"/>
    <w:rsid w:val="00077E26"/>
    <w:rsid w:val="000817AF"/>
    <w:rsid w:val="000823A6"/>
    <w:rsid w:val="000C72E4"/>
    <w:rsid w:val="000D6494"/>
    <w:rsid w:val="00106831"/>
    <w:rsid w:val="001126C2"/>
    <w:rsid w:val="001617D8"/>
    <w:rsid w:val="001B42B9"/>
    <w:rsid w:val="001B58E0"/>
    <w:rsid w:val="001C16E1"/>
    <w:rsid w:val="001C212A"/>
    <w:rsid w:val="001C5166"/>
    <w:rsid w:val="002018EA"/>
    <w:rsid w:val="00277E66"/>
    <w:rsid w:val="0028183B"/>
    <w:rsid w:val="00282113"/>
    <w:rsid w:val="002B7DE1"/>
    <w:rsid w:val="002E0DD1"/>
    <w:rsid w:val="0033185F"/>
    <w:rsid w:val="0035336E"/>
    <w:rsid w:val="00363C53"/>
    <w:rsid w:val="003802F6"/>
    <w:rsid w:val="003A5D15"/>
    <w:rsid w:val="003B6D52"/>
    <w:rsid w:val="003D0914"/>
    <w:rsid w:val="003E51D3"/>
    <w:rsid w:val="003F6A87"/>
    <w:rsid w:val="004210B3"/>
    <w:rsid w:val="0046044A"/>
    <w:rsid w:val="00463EE8"/>
    <w:rsid w:val="0047708B"/>
    <w:rsid w:val="0049037A"/>
    <w:rsid w:val="004A47B2"/>
    <w:rsid w:val="004D2F23"/>
    <w:rsid w:val="004D56EE"/>
    <w:rsid w:val="004F402B"/>
    <w:rsid w:val="00542830"/>
    <w:rsid w:val="005E4B99"/>
    <w:rsid w:val="0063415C"/>
    <w:rsid w:val="006E23D8"/>
    <w:rsid w:val="006F324D"/>
    <w:rsid w:val="006F7F83"/>
    <w:rsid w:val="00760AFE"/>
    <w:rsid w:val="007B1C4C"/>
    <w:rsid w:val="007E31BF"/>
    <w:rsid w:val="008D6600"/>
    <w:rsid w:val="009330C4"/>
    <w:rsid w:val="00986616"/>
    <w:rsid w:val="009B04CA"/>
    <w:rsid w:val="009B50D4"/>
    <w:rsid w:val="00A919AA"/>
    <w:rsid w:val="00AA70D1"/>
    <w:rsid w:val="00B00196"/>
    <w:rsid w:val="00B46955"/>
    <w:rsid w:val="00B55195"/>
    <w:rsid w:val="00B7048D"/>
    <w:rsid w:val="00BA3267"/>
    <w:rsid w:val="00BA4E9E"/>
    <w:rsid w:val="00C86916"/>
    <w:rsid w:val="00D204D9"/>
    <w:rsid w:val="00D563A4"/>
    <w:rsid w:val="00D60DCD"/>
    <w:rsid w:val="00DB4CA0"/>
    <w:rsid w:val="00DC7D64"/>
    <w:rsid w:val="00DD04BF"/>
    <w:rsid w:val="00DE3856"/>
    <w:rsid w:val="00E01DB2"/>
    <w:rsid w:val="00E10D2E"/>
    <w:rsid w:val="00E260DD"/>
    <w:rsid w:val="00E54E27"/>
    <w:rsid w:val="00E7160A"/>
    <w:rsid w:val="00E7232C"/>
    <w:rsid w:val="00F95318"/>
    <w:rsid w:val="00FD30C4"/>
    <w:rsid w:val="00FE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5033F"/>
  <w15:docId w15:val="{27A93F1D-77DB-4E16-9299-AF92CE8D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70E5C-7560-4938-8B4B-99B5053A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2022-11-21T09:29:00Z</dcterms:created>
  <dcterms:modified xsi:type="dcterms:W3CDTF">2022-11-21T09:29:00Z</dcterms:modified>
</cp:coreProperties>
</file>