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D24" w:rsidRPr="00BE05BD" w:rsidRDefault="00171D24" w:rsidP="00171D24">
      <w:pPr>
        <w:spacing w:line="360" w:lineRule="auto"/>
        <w:jc w:val="both"/>
        <w:rPr>
          <w:b/>
          <w:sz w:val="24"/>
          <w:szCs w:val="24"/>
        </w:rPr>
      </w:pPr>
      <w:r w:rsidRPr="00BE05BD">
        <w:rPr>
          <w:b/>
          <w:sz w:val="24"/>
          <w:szCs w:val="24"/>
        </w:rPr>
        <w:t>ΘΕΜΑ 2</w:t>
      </w:r>
      <w:r w:rsidRPr="00BE05BD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BE05BD">
        <w:rPr>
          <w:b/>
          <w:sz w:val="24"/>
          <w:szCs w:val="24"/>
        </w:rPr>
        <w:t xml:space="preserve"> </w:t>
      </w:r>
    </w:p>
    <w:p w:rsidR="00171D24" w:rsidRDefault="00171D24" w:rsidP="00171D24">
      <w:pPr>
        <w:spacing w:line="360" w:lineRule="auto"/>
        <w:jc w:val="both"/>
        <w:rPr>
          <w:sz w:val="24"/>
          <w:szCs w:val="24"/>
        </w:rPr>
      </w:pPr>
      <w:r w:rsidRPr="00171D24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Διαρκή είναι τα αγαθά</w:t>
      </w:r>
      <w:r w:rsidRPr="00BA3869">
        <w:rPr>
          <w:sz w:val="24"/>
          <w:szCs w:val="24"/>
        </w:rPr>
        <w:t xml:space="preserve"> που μπορούν να χρησιμοποιηθούν πολλές φορές για τον ίδιο σκοπό, χωρίς να μεταβληθεί η φυσική τους υπόσταση. </w:t>
      </w:r>
      <w:r>
        <w:rPr>
          <w:sz w:val="24"/>
          <w:szCs w:val="24"/>
        </w:rPr>
        <w:t xml:space="preserve">                   </w:t>
      </w:r>
      <w:r>
        <w:rPr>
          <w:rFonts w:cstheme="minorHAnsi"/>
          <w:b/>
          <w:sz w:val="24"/>
          <w:szCs w:val="24"/>
        </w:rPr>
        <w:t>(Μονάδες 10</w:t>
      </w:r>
      <w:r w:rsidRPr="005208D7">
        <w:rPr>
          <w:rFonts w:cstheme="minorHAnsi"/>
          <w:b/>
          <w:sz w:val="24"/>
          <w:szCs w:val="24"/>
        </w:rPr>
        <w:t>)</w:t>
      </w:r>
    </w:p>
    <w:p w:rsidR="00171D24" w:rsidRDefault="00171D24" w:rsidP="00171D24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</w:p>
    <w:p w:rsidR="00171D24" w:rsidRPr="00BA3869" w:rsidRDefault="00171D24" w:rsidP="00171D24">
      <w:pPr>
        <w:spacing w:line="360" w:lineRule="auto"/>
        <w:jc w:val="both"/>
        <w:rPr>
          <w:sz w:val="24"/>
          <w:szCs w:val="24"/>
        </w:rPr>
      </w:pPr>
      <w:r w:rsidRPr="00BE05BD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Pr="00BA3869">
        <w:rPr>
          <w:sz w:val="24"/>
          <w:szCs w:val="24"/>
        </w:rPr>
        <w:t>Π.χ. τα έπι</w:t>
      </w:r>
      <w:r>
        <w:rPr>
          <w:sz w:val="24"/>
          <w:szCs w:val="24"/>
        </w:rPr>
        <w:t xml:space="preserve">πλα, τα ρούχα, τα αυτοκίνητα.                  </w:t>
      </w:r>
      <w:r w:rsidRPr="005208D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>(Μονάδες 15</w:t>
      </w:r>
      <w:r w:rsidRPr="00BE05BD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</w:p>
    <w:p w:rsidR="00B45A5D" w:rsidRDefault="00B45A5D">
      <w:bookmarkStart w:id="0" w:name="_GoBack"/>
      <w:bookmarkEnd w:id="0"/>
    </w:p>
    <w:sectPr w:rsidR="00B45A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D24"/>
    <w:rsid w:val="00171D24"/>
    <w:rsid w:val="008868E4"/>
    <w:rsid w:val="00B4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2022-11-20T11:50:00Z</cp:lastPrinted>
  <dcterms:created xsi:type="dcterms:W3CDTF">2022-11-20T11:45:00Z</dcterms:created>
  <dcterms:modified xsi:type="dcterms:W3CDTF">2022-11-20T11:50:00Z</dcterms:modified>
</cp:coreProperties>
</file>