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D4" w:rsidRPr="008E0FC2" w:rsidRDefault="004265E4" w:rsidP="008E0FC2">
      <w:pPr>
        <w:pStyle w:val="Web"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497AB2">
        <w:rPr>
          <w:rFonts w:asciiTheme="minorHAnsi" w:hAnsiTheme="minorHAnsi" w:cstheme="minorHAnsi"/>
          <w:b/>
          <w:bCs/>
          <w:u w:val="single"/>
        </w:rPr>
        <w:t>ΘΕΜΑ 2</w:t>
      </w:r>
      <w:r w:rsidR="00AF2161" w:rsidRPr="00497AB2">
        <w:rPr>
          <w:rFonts w:asciiTheme="minorHAnsi" w:hAnsiTheme="minorHAnsi" w:cstheme="minorHAnsi"/>
          <w:b/>
          <w:bCs/>
          <w:u w:val="single"/>
          <w:vertAlign w:val="superscript"/>
        </w:rPr>
        <w:t>ο</w:t>
      </w:r>
    </w:p>
    <w:p w:rsidR="004A15D4" w:rsidRDefault="004A15D4" w:rsidP="004A15D4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4A15D4">
        <w:rPr>
          <w:rFonts w:asciiTheme="minorHAnsi" w:hAnsiTheme="minorHAnsi" w:cstheme="minorHAnsi"/>
          <w:b/>
        </w:rPr>
        <w:t>2.</w:t>
      </w:r>
      <w:r w:rsidR="008E0FC2">
        <w:rPr>
          <w:rFonts w:asciiTheme="minorHAnsi" w:hAnsiTheme="minorHAnsi" w:cstheme="minorHAnsi"/>
          <w:b/>
        </w:rPr>
        <w:t>1</w:t>
      </w:r>
      <w:r w:rsidRPr="004A15D4">
        <w:rPr>
          <w:rFonts w:asciiTheme="minorHAnsi" w:hAnsiTheme="minorHAnsi" w:cstheme="minorHAnsi"/>
          <w:b/>
        </w:rPr>
        <w:t xml:space="preserve"> </w:t>
      </w:r>
      <w:r w:rsidRPr="004A15D4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Να 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>αναφέρετε ονομαστικά τ</w:t>
      </w:r>
      <w:r w:rsidR="00E1155C">
        <w:rPr>
          <w:rFonts w:asciiTheme="minorHAnsi" w:hAnsiTheme="minorHAnsi" w:cstheme="minorHAnsi"/>
          <w:bCs/>
          <w:color w:val="000000" w:themeColor="text1"/>
          <w:lang w:eastAsia="en-US"/>
        </w:rPr>
        <w:t>ρεις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(</w:t>
      </w:r>
      <w:r w:rsidR="008E0FC2">
        <w:rPr>
          <w:rFonts w:asciiTheme="minorHAnsi" w:hAnsiTheme="minorHAnsi" w:cstheme="minorHAnsi"/>
          <w:bCs/>
          <w:color w:val="000000" w:themeColor="text1"/>
          <w:lang w:eastAsia="en-US"/>
        </w:rPr>
        <w:t>3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) </w:t>
      </w:r>
      <w:r w:rsidR="00E1155C">
        <w:rPr>
          <w:rFonts w:asciiTheme="minorHAnsi" w:hAnsiTheme="minorHAnsi" w:cstheme="minorHAnsi"/>
          <w:bCs/>
          <w:color w:val="000000" w:themeColor="text1"/>
          <w:lang w:eastAsia="en-US"/>
        </w:rPr>
        <w:t>ειδικές εγκαταστάσεις που τροφοδοτούμε με κατάλληλα όργανα ελέγχου σε μεγάλα κτίρια</w:t>
      </w:r>
    </w:p>
    <w:p w:rsidR="004A15D4" w:rsidRDefault="004A15D4" w:rsidP="004A15D4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color w:val="000000" w:themeColor="text1"/>
          <w:lang w:eastAsia="en-US"/>
        </w:rPr>
      </w:pPr>
      <w:r w:rsidRPr="00FA49E8">
        <w:rPr>
          <w:rFonts w:asciiTheme="minorHAnsi" w:hAnsiTheme="minorHAnsi" w:cstheme="minorHAnsi"/>
          <w:b/>
          <w:i/>
          <w:color w:val="000000" w:themeColor="text1"/>
          <w:lang w:eastAsia="en-US"/>
        </w:rPr>
        <w:t xml:space="preserve">Μονάδες </w:t>
      </w:r>
      <w:r>
        <w:rPr>
          <w:rFonts w:asciiTheme="minorHAnsi" w:hAnsiTheme="minorHAnsi" w:cstheme="minorHAnsi"/>
          <w:b/>
          <w:i/>
          <w:color w:val="000000" w:themeColor="text1"/>
          <w:lang w:eastAsia="en-US"/>
        </w:rPr>
        <w:t>10</w:t>
      </w:r>
    </w:p>
    <w:p w:rsidR="008E0FC2" w:rsidRDefault="008E0FC2" w:rsidP="008E0FC2">
      <w:pPr>
        <w:pStyle w:val="af7"/>
      </w:pPr>
      <w:r w:rsidRPr="004A15D4">
        <w:rPr>
          <w:b/>
        </w:rPr>
        <w:t>2.</w:t>
      </w:r>
      <w:r>
        <w:rPr>
          <w:b/>
        </w:rPr>
        <w:t>2</w:t>
      </w:r>
      <w:r w:rsidRPr="004A15D4">
        <w:rPr>
          <w:b/>
        </w:rPr>
        <w:t xml:space="preserve"> </w:t>
      </w:r>
      <w:r w:rsidRPr="004A15D4">
        <w:t>Να</w:t>
      </w:r>
      <w:r w:rsidRPr="00693890">
        <w:t xml:space="preserve"> γράψετε στ</w:t>
      </w:r>
      <w:r>
        <w:t>ο τετράδιό σας τους αριθμούς 1,</w:t>
      </w:r>
      <w:r w:rsidRPr="00693890">
        <w:t>2,</w:t>
      </w:r>
      <w:r>
        <w:t>3,4,5</w:t>
      </w:r>
      <w:r w:rsidRPr="00693890">
        <w:t xml:space="preserve"> από τη στήλη Α και, δίπλα, τα γράμματα α, β, γ, δ, ε</w:t>
      </w:r>
      <w:r>
        <w:t>,</w:t>
      </w:r>
      <w:r w:rsidR="00B36843">
        <w:t xml:space="preserve"> </w:t>
      </w:r>
      <w:r>
        <w:t>στ</w:t>
      </w:r>
      <w:r w:rsidRPr="00693890">
        <w:t xml:space="preserve"> της στήλης Β, που δίνουν τη σωστή αντιστοίχιση. </w:t>
      </w:r>
    </w:p>
    <w:tbl>
      <w:tblPr>
        <w:tblStyle w:val="af6"/>
        <w:tblW w:w="9776" w:type="dxa"/>
        <w:tblLook w:val="04A0"/>
      </w:tblPr>
      <w:tblGrid>
        <w:gridCol w:w="498"/>
        <w:gridCol w:w="4033"/>
        <w:gridCol w:w="613"/>
        <w:gridCol w:w="4632"/>
      </w:tblGrid>
      <w:tr w:rsidR="008E0FC2" w:rsidRPr="00693890" w:rsidTr="004C40C2">
        <w:tc>
          <w:tcPr>
            <w:tcW w:w="4531" w:type="dxa"/>
            <w:gridSpan w:val="2"/>
          </w:tcPr>
          <w:p w:rsidR="008E0FC2" w:rsidRPr="00693890" w:rsidRDefault="008E0FC2" w:rsidP="004C40C2">
            <w:pPr>
              <w:pStyle w:val="af7"/>
            </w:pPr>
            <w:r w:rsidRPr="00693890">
              <w:t>ΣΤΗΛΗ Α</w:t>
            </w:r>
          </w:p>
        </w:tc>
        <w:tc>
          <w:tcPr>
            <w:tcW w:w="5245" w:type="dxa"/>
            <w:gridSpan w:val="2"/>
          </w:tcPr>
          <w:p w:rsidR="008E0FC2" w:rsidRPr="00693890" w:rsidRDefault="008E0FC2" w:rsidP="004C40C2">
            <w:pPr>
              <w:pStyle w:val="af7"/>
            </w:pPr>
            <w:r w:rsidRPr="00693890">
              <w:t>ΣΤΗΛΗ Β</w:t>
            </w:r>
          </w:p>
        </w:tc>
      </w:tr>
      <w:tr w:rsidR="008E0FC2" w:rsidRPr="00693890" w:rsidTr="004C40C2">
        <w:tc>
          <w:tcPr>
            <w:tcW w:w="498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1</w:t>
            </w:r>
          </w:p>
        </w:tc>
        <w:tc>
          <w:tcPr>
            <w:tcW w:w="4033" w:type="dxa"/>
          </w:tcPr>
          <w:p w:rsidR="008E0FC2" w:rsidRPr="00693890" w:rsidRDefault="00432FC4" w:rsidP="004C40C2">
            <w:pPr>
              <w:pStyle w:val="af7"/>
            </w:pPr>
            <w:r>
              <w:t>Οπτικές ίνες</w:t>
            </w:r>
          </w:p>
        </w:tc>
        <w:tc>
          <w:tcPr>
            <w:tcW w:w="613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α</w:t>
            </w:r>
          </w:p>
        </w:tc>
        <w:tc>
          <w:tcPr>
            <w:tcW w:w="4632" w:type="dxa"/>
          </w:tcPr>
          <w:p w:rsidR="008E0FC2" w:rsidRPr="00693890" w:rsidRDefault="00432FC4" w:rsidP="004C40C2">
            <w:pPr>
              <w:pStyle w:val="af7"/>
            </w:pPr>
            <w:r>
              <w:t>Τροφοδοσία φορτίων ανάγκης νοσοκομείου</w:t>
            </w:r>
          </w:p>
        </w:tc>
      </w:tr>
      <w:tr w:rsidR="008E0FC2" w:rsidRPr="00693890" w:rsidTr="004C40C2">
        <w:tc>
          <w:tcPr>
            <w:tcW w:w="498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2</w:t>
            </w:r>
          </w:p>
        </w:tc>
        <w:tc>
          <w:tcPr>
            <w:tcW w:w="4033" w:type="dxa"/>
          </w:tcPr>
          <w:p w:rsidR="008E0FC2" w:rsidRPr="00693890" w:rsidRDefault="00432FC4" w:rsidP="004C40C2">
            <w:pPr>
              <w:pStyle w:val="af7"/>
            </w:pPr>
            <w:r>
              <w:t>Προγραμματιζόμενοι Ελεγκτές (</w:t>
            </w:r>
            <w:r>
              <w:rPr>
                <w:lang w:val="en-US"/>
              </w:rPr>
              <w:t>PLC</w:t>
            </w:r>
            <w:r>
              <w:t>)</w:t>
            </w:r>
          </w:p>
        </w:tc>
        <w:tc>
          <w:tcPr>
            <w:tcW w:w="613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β</w:t>
            </w:r>
          </w:p>
        </w:tc>
        <w:tc>
          <w:tcPr>
            <w:tcW w:w="4632" w:type="dxa"/>
          </w:tcPr>
          <w:p w:rsidR="008E0FC2" w:rsidRPr="00693890" w:rsidRDefault="00432FC4" w:rsidP="004C40C2">
            <w:pPr>
              <w:pStyle w:val="af7"/>
            </w:pPr>
            <w:r>
              <w:t>Χειρουργεία</w:t>
            </w:r>
          </w:p>
        </w:tc>
      </w:tr>
      <w:tr w:rsidR="008E0FC2" w:rsidRPr="00693890" w:rsidTr="004C40C2">
        <w:tc>
          <w:tcPr>
            <w:tcW w:w="498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3</w:t>
            </w:r>
          </w:p>
        </w:tc>
        <w:tc>
          <w:tcPr>
            <w:tcW w:w="4033" w:type="dxa"/>
          </w:tcPr>
          <w:p w:rsidR="008E0FC2" w:rsidRPr="00693890" w:rsidRDefault="00781B0D" w:rsidP="004C40C2">
            <w:pPr>
              <w:pStyle w:val="af7"/>
            </w:pPr>
            <w:r>
              <w:t xml:space="preserve">Συστοιχίες </w:t>
            </w:r>
            <w:r w:rsidR="00432FC4">
              <w:t>Πυκνωτ</w:t>
            </w:r>
            <w:r>
              <w:t>ών</w:t>
            </w:r>
          </w:p>
        </w:tc>
        <w:tc>
          <w:tcPr>
            <w:tcW w:w="613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γ</w:t>
            </w:r>
          </w:p>
        </w:tc>
        <w:tc>
          <w:tcPr>
            <w:tcW w:w="4632" w:type="dxa"/>
          </w:tcPr>
          <w:p w:rsidR="008E0FC2" w:rsidRPr="00D43615" w:rsidRDefault="00781B0D" w:rsidP="004C40C2">
            <w:pPr>
              <w:pStyle w:val="af7"/>
            </w:pPr>
            <w:r>
              <w:t>Διόρθωση συντελεστή ισχύος (συνφ)</w:t>
            </w:r>
          </w:p>
        </w:tc>
      </w:tr>
      <w:tr w:rsidR="008E0FC2" w:rsidRPr="00693890" w:rsidTr="008E0FC2">
        <w:trPr>
          <w:trHeight w:val="60"/>
        </w:trPr>
        <w:tc>
          <w:tcPr>
            <w:tcW w:w="498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4</w:t>
            </w:r>
          </w:p>
        </w:tc>
        <w:tc>
          <w:tcPr>
            <w:tcW w:w="4033" w:type="dxa"/>
          </w:tcPr>
          <w:p w:rsidR="008E0FC2" w:rsidRPr="00693890" w:rsidRDefault="00432FC4" w:rsidP="004C40C2">
            <w:pPr>
              <w:pStyle w:val="af7"/>
            </w:pPr>
            <w:r>
              <w:t xml:space="preserve">Κατηγορία χώρων ιατρικής χρήσης τύπου 2 </w:t>
            </w:r>
          </w:p>
        </w:tc>
        <w:tc>
          <w:tcPr>
            <w:tcW w:w="613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δ</w:t>
            </w:r>
          </w:p>
        </w:tc>
        <w:tc>
          <w:tcPr>
            <w:tcW w:w="4632" w:type="dxa"/>
          </w:tcPr>
          <w:p w:rsidR="008E0FC2" w:rsidRPr="00432FC4" w:rsidRDefault="00432FC4" w:rsidP="004C40C2">
            <w:pPr>
              <w:pStyle w:val="af7"/>
            </w:pPr>
            <w:r>
              <w:t>Τοποθέτηση μεταξύ κεντρικού εξυπηρετητή (</w:t>
            </w:r>
            <w:r>
              <w:rPr>
                <w:lang w:val="en-US"/>
              </w:rPr>
              <w:t>server</w:t>
            </w:r>
            <w:r>
              <w:t>)</w:t>
            </w:r>
            <w:r w:rsidRPr="00432FC4">
              <w:t xml:space="preserve"> </w:t>
            </w:r>
            <w:r>
              <w:t>και κεντρικού κατανεμητή</w:t>
            </w:r>
          </w:p>
        </w:tc>
      </w:tr>
      <w:tr w:rsidR="008E0FC2" w:rsidRPr="00693890" w:rsidTr="004C40C2">
        <w:tc>
          <w:tcPr>
            <w:tcW w:w="498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5</w:t>
            </w:r>
          </w:p>
        </w:tc>
        <w:tc>
          <w:tcPr>
            <w:tcW w:w="4033" w:type="dxa"/>
          </w:tcPr>
          <w:p w:rsidR="008E0FC2" w:rsidRPr="00693890" w:rsidRDefault="00432FC4" w:rsidP="004C40C2">
            <w:pPr>
              <w:pStyle w:val="af7"/>
            </w:pPr>
            <w:r>
              <w:t>Ηλεκτροπαραγωγά ζεύγη (Η/Ζ)</w:t>
            </w:r>
          </w:p>
        </w:tc>
        <w:tc>
          <w:tcPr>
            <w:tcW w:w="613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ε</w:t>
            </w:r>
          </w:p>
        </w:tc>
        <w:tc>
          <w:tcPr>
            <w:tcW w:w="4632" w:type="dxa"/>
          </w:tcPr>
          <w:p w:rsidR="008E0FC2" w:rsidRPr="00693890" w:rsidRDefault="00432FC4" w:rsidP="00432FC4">
            <w:pPr>
              <w:pStyle w:val="af7"/>
            </w:pPr>
            <w:r>
              <w:t>Σταδιακή επαναλειτουργία κινητήρων ανάγκης μετά από διακοπή</w:t>
            </w:r>
          </w:p>
        </w:tc>
      </w:tr>
      <w:tr w:rsidR="008E0FC2" w:rsidRPr="00693890" w:rsidTr="004C40C2">
        <w:tc>
          <w:tcPr>
            <w:tcW w:w="498" w:type="dxa"/>
          </w:tcPr>
          <w:p w:rsidR="008E0FC2" w:rsidRDefault="008E0FC2" w:rsidP="004C40C2">
            <w:pPr>
              <w:pStyle w:val="af7"/>
            </w:pPr>
          </w:p>
        </w:tc>
        <w:tc>
          <w:tcPr>
            <w:tcW w:w="4033" w:type="dxa"/>
          </w:tcPr>
          <w:p w:rsidR="008E0FC2" w:rsidRPr="00693890" w:rsidRDefault="008E0FC2" w:rsidP="004C40C2">
            <w:pPr>
              <w:pStyle w:val="af7"/>
            </w:pPr>
          </w:p>
        </w:tc>
        <w:tc>
          <w:tcPr>
            <w:tcW w:w="613" w:type="dxa"/>
          </w:tcPr>
          <w:p w:rsidR="008E0FC2" w:rsidRPr="00031032" w:rsidRDefault="008E0FC2" w:rsidP="004C40C2">
            <w:pPr>
              <w:pStyle w:val="af7"/>
              <w:rPr>
                <w:b/>
              </w:rPr>
            </w:pPr>
            <w:r w:rsidRPr="00031032">
              <w:rPr>
                <w:b/>
              </w:rPr>
              <w:t>στ</w:t>
            </w:r>
          </w:p>
        </w:tc>
        <w:tc>
          <w:tcPr>
            <w:tcW w:w="4632" w:type="dxa"/>
          </w:tcPr>
          <w:p w:rsidR="008E0FC2" w:rsidRPr="00693890" w:rsidRDefault="00432FC4" w:rsidP="004C40C2">
            <w:pPr>
              <w:pStyle w:val="af7"/>
            </w:pPr>
            <w:r>
              <w:t>Δωμάτια ασθενών σε νοσηλευτικές μονάδες</w:t>
            </w:r>
          </w:p>
        </w:tc>
      </w:tr>
    </w:tbl>
    <w:p w:rsidR="008E0FC2" w:rsidRDefault="008E0FC2" w:rsidP="008E0FC2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color w:val="000000" w:themeColor="text1"/>
          <w:lang w:eastAsia="en-US"/>
        </w:rPr>
      </w:pPr>
      <w:r w:rsidRPr="00FA49E8">
        <w:rPr>
          <w:rFonts w:asciiTheme="minorHAnsi" w:hAnsiTheme="minorHAnsi" w:cstheme="minorHAnsi"/>
          <w:b/>
          <w:i/>
          <w:color w:val="000000" w:themeColor="text1"/>
          <w:lang w:eastAsia="en-US"/>
        </w:rPr>
        <w:t xml:space="preserve">Μονάδες </w:t>
      </w:r>
      <w:r>
        <w:rPr>
          <w:rFonts w:asciiTheme="minorHAnsi" w:hAnsiTheme="minorHAnsi" w:cstheme="minorHAnsi"/>
          <w:b/>
          <w:i/>
          <w:color w:val="000000" w:themeColor="text1"/>
          <w:lang w:eastAsia="en-US"/>
        </w:rPr>
        <w:t>15</w:t>
      </w:r>
    </w:p>
    <w:p w:rsidR="008E0FC2" w:rsidRPr="00693890" w:rsidRDefault="008E0FC2" w:rsidP="008E0FC2">
      <w:pPr>
        <w:pStyle w:val="af7"/>
      </w:pPr>
    </w:p>
    <w:p w:rsidR="008E0FC2" w:rsidRDefault="008E0FC2" w:rsidP="008E0FC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p w:rsidR="004A15D4" w:rsidRPr="00FA49E8" w:rsidRDefault="004A15D4" w:rsidP="00CE595F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color w:val="000000" w:themeColor="text1"/>
          <w:lang w:eastAsia="en-US"/>
        </w:rPr>
      </w:pPr>
    </w:p>
    <w:sectPr w:rsidR="004A15D4" w:rsidRPr="00FA49E8" w:rsidSect="0069389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175" w:rsidRDefault="00AD0175">
      <w:pPr>
        <w:spacing w:after="0" w:line="240" w:lineRule="auto"/>
      </w:pPr>
      <w:r>
        <w:separator/>
      </w:r>
    </w:p>
  </w:endnote>
  <w:endnote w:type="continuationSeparator" w:id="1">
    <w:p w:rsidR="00AD0175" w:rsidRDefault="00AD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175" w:rsidRDefault="00AD0175">
      <w:pPr>
        <w:spacing w:after="0" w:line="240" w:lineRule="auto"/>
      </w:pPr>
      <w:r>
        <w:separator/>
      </w:r>
    </w:p>
  </w:footnote>
  <w:footnote w:type="continuationSeparator" w:id="1">
    <w:p w:rsidR="00AD0175" w:rsidRDefault="00AD0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C9" w:rsidRDefault="005E67C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14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4"/>
  </w:num>
  <w:num w:numId="15">
    <w:abstractNumId w:val="3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59203BA"/>
    <w:rsid w:val="00004D48"/>
    <w:rsid w:val="000157B0"/>
    <w:rsid w:val="00024962"/>
    <w:rsid w:val="00031032"/>
    <w:rsid w:val="00045219"/>
    <w:rsid w:val="00134D72"/>
    <w:rsid w:val="001920AE"/>
    <w:rsid w:val="00236143"/>
    <w:rsid w:val="00270F46"/>
    <w:rsid w:val="00273CA5"/>
    <w:rsid w:val="002818C5"/>
    <w:rsid w:val="00296AEA"/>
    <w:rsid w:val="002A35D6"/>
    <w:rsid w:val="002B78B6"/>
    <w:rsid w:val="002D3362"/>
    <w:rsid w:val="002E47AE"/>
    <w:rsid w:val="003158C7"/>
    <w:rsid w:val="003179A2"/>
    <w:rsid w:val="00344691"/>
    <w:rsid w:val="003446BE"/>
    <w:rsid w:val="0036553E"/>
    <w:rsid w:val="003F0C14"/>
    <w:rsid w:val="0042607E"/>
    <w:rsid w:val="004265E4"/>
    <w:rsid w:val="00432FC4"/>
    <w:rsid w:val="00440EFD"/>
    <w:rsid w:val="00481067"/>
    <w:rsid w:val="00497AB2"/>
    <w:rsid w:val="004A15D4"/>
    <w:rsid w:val="004D1C4F"/>
    <w:rsid w:val="004D242E"/>
    <w:rsid w:val="004D7842"/>
    <w:rsid w:val="004E6AAA"/>
    <w:rsid w:val="004F37D2"/>
    <w:rsid w:val="00520949"/>
    <w:rsid w:val="00580121"/>
    <w:rsid w:val="005E67C9"/>
    <w:rsid w:val="005F1C62"/>
    <w:rsid w:val="00622A04"/>
    <w:rsid w:val="006615EB"/>
    <w:rsid w:val="006754CC"/>
    <w:rsid w:val="006773D3"/>
    <w:rsid w:val="00686EAA"/>
    <w:rsid w:val="00693890"/>
    <w:rsid w:val="006B4F56"/>
    <w:rsid w:val="0071102A"/>
    <w:rsid w:val="00773C67"/>
    <w:rsid w:val="007811A7"/>
    <w:rsid w:val="00781B0D"/>
    <w:rsid w:val="00787955"/>
    <w:rsid w:val="007E3769"/>
    <w:rsid w:val="008036EA"/>
    <w:rsid w:val="00807A34"/>
    <w:rsid w:val="008510A2"/>
    <w:rsid w:val="008603C4"/>
    <w:rsid w:val="00865D2F"/>
    <w:rsid w:val="00866442"/>
    <w:rsid w:val="008C6C07"/>
    <w:rsid w:val="008E0FC2"/>
    <w:rsid w:val="008F07E3"/>
    <w:rsid w:val="009168ED"/>
    <w:rsid w:val="00966B7B"/>
    <w:rsid w:val="0097339A"/>
    <w:rsid w:val="009A2C95"/>
    <w:rsid w:val="009C3ED3"/>
    <w:rsid w:val="00A2284E"/>
    <w:rsid w:val="00A506B4"/>
    <w:rsid w:val="00A62810"/>
    <w:rsid w:val="00AA7607"/>
    <w:rsid w:val="00AD0175"/>
    <w:rsid w:val="00AE0739"/>
    <w:rsid w:val="00AE3B5A"/>
    <w:rsid w:val="00AF2161"/>
    <w:rsid w:val="00B033CE"/>
    <w:rsid w:val="00B15501"/>
    <w:rsid w:val="00B36843"/>
    <w:rsid w:val="00B62163"/>
    <w:rsid w:val="00B70C19"/>
    <w:rsid w:val="00B94916"/>
    <w:rsid w:val="00BC0CA6"/>
    <w:rsid w:val="00BC599D"/>
    <w:rsid w:val="00BF238E"/>
    <w:rsid w:val="00C00FA1"/>
    <w:rsid w:val="00C01592"/>
    <w:rsid w:val="00C24CBF"/>
    <w:rsid w:val="00C45535"/>
    <w:rsid w:val="00C94B46"/>
    <w:rsid w:val="00C966F0"/>
    <w:rsid w:val="00CB3AF9"/>
    <w:rsid w:val="00CD6FB4"/>
    <w:rsid w:val="00CE3098"/>
    <w:rsid w:val="00CE390B"/>
    <w:rsid w:val="00CE595F"/>
    <w:rsid w:val="00D243D0"/>
    <w:rsid w:val="00D43615"/>
    <w:rsid w:val="00D45489"/>
    <w:rsid w:val="00D5465B"/>
    <w:rsid w:val="00D60F6A"/>
    <w:rsid w:val="00D623BE"/>
    <w:rsid w:val="00D91990"/>
    <w:rsid w:val="00DE42F3"/>
    <w:rsid w:val="00E1155C"/>
    <w:rsid w:val="00E2470D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0E1B"/>
    <w:rsid w:val="00F06424"/>
    <w:rsid w:val="00F117AC"/>
    <w:rsid w:val="00F4385F"/>
    <w:rsid w:val="00F62460"/>
    <w:rsid w:val="00F7376F"/>
    <w:rsid w:val="00FA49E8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CE59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9168ED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sid w:val="009168ED"/>
    <w:rPr>
      <w:rFonts w:cs="Times New Roman"/>
    </w:rPr>
  </w:style>
  <w:style w:type="character" w:customStyle="1" w:styleId="ListLabel2">
    <w:name w:val="ListLabel 2"/>
    <w:qFormat/>
    <w:rsid w:val="009168ED"/>
    <w:rPr>
      <w:rFonts w:cs="Times New Roman"/>
    </w:rPr>
  </w:style>
  <w:style w:type="character" w:customStyle="1" w:styleId="ListLabel3">
    <w:name w:val="ListLabel 3"/>
    <w:qFormat/>
    <w:rsid w:val="009168ED"/>
    <w:rPr>
      <w:rFonts w:cs="Times New Roman"/>
    </w:rPr>
  </w:style>
  <w:style w:type="character" w:customStyle="1" w:styleId="ListLabel4">
    <w:name w:val="ListLabel 4"/>
    <w:qFormat/>
    <w:rsid w:val="009168ED"/>
    <w:rPr>
      <w:rFonts w:cs="Times New Roman"/>
    </w:rPr>
  </w:style>
  <w:style w:type="character" w:customStyle="1" w:styleId="ListLabel5">
    <w:name w:val="ListLabel 5"/>
    <w:qFormat/>
    <w:rsid w:val="009168ED"/>
    <w:rPr>
      <w:rFonts w:cs="Times New Roman"/>
    </w:rPr>
  </w:style>
  <w:style w:type="character" w:customStyle="1" w:styleId="ListLabel6">
    <w:name w:val="ListLabel 6"/>
    <w:qFormat/>
    <w:rsid w:val="009168ED"/>
    <w:rPr>
      <w:rFonts w:cs="Times New Roman"/>
    </w:rPr>
  </w:style>
  <w:style w:type="character" w:customStyle="1" w:styleId="ListLabel7">
    <w:name w:val="ListLabel 7"/>
    <w:qFormat/>
    <w:rsid w:val="009168ED"/>
    <w:rPr>
      <w:rFonts w:cs="Times New Roman"/>
    </w:rPr>
  </w:style>
  <w:style w:type="character" w:customStyle="1" w:styleId="ListLabel8">
    <w:name w:val="ListLabel 8"/>
    <w:qFormat/>
    <w:rsid w:val="009168ED"/>
    <w:rPr>
      <w:rFonts w:cs="Times New Roman"/>
    </w:rPr>
  </w:style>
  <w:style w:type="character" w:customStyle="1" w:styleId="ListLabel9">
    <w:name w:val="ListLabel 9"/>
    <w:qFormat/>
    <w:rsid w:val="009168ED"/>
    <w:rPr>
      <w:rFonts w:ascii="Calibri" w:hAnsi="Calibri" w:cs="Times New Roman"/>
      <w:b/>
    </w:rPr>
  </w:style>
  <w:style w:type="character" w:customStyle="1" w:styleId="ListLabel10">
    <w:name w:val="ListLabel 10"/>
    <w:qFormat/>
    <w:rsid w:val="009168ED"/>
    <w:rPr>
      <w:rFonts w:cs="Times New Roman"/>
    </w:rPr>
  </w:style>
  <w:style w:type="character" w:customStyle="1" w:styleId="ListLabel11">
    <w:name w:val="ListLabel 11"/>
    <w:qFormat/>
    <w:rsid w:val="009168ED"/>
    <w:rPr>
      <w:rFonts w:cs="Times New Roman"/>
    </w:rPr>
  </w:style>
  <w:style w:type="character" w:customStyle="1" w:styleId="ListLabel12">
    <w:name w:val="ListLabel 12"/>
    <w:qFormat/>
    <w:rsid w:val="009168ED"/>
    <w:rPr>
      <w:rFonts w:cs="Times New Roman"/>
    </w:rPr>
  </w:style>
  <w:style w:type="character" w:customStyle="1" w:styleId="ListLabel13">
    <w:name w:val="ListLabel 13"/>
    <w:qFormat/>
    <w:rsid w:val="009168ED"/>
    <w:rPr>
      <w:rFonts w:cs="Times New Roman"/>
    </w:rPr>
  </w:style>
  <w:style w:type="character" w:customStyle="1" w:styleId="ListLabel14">
    <w:name w:val="ListLabel 14"/>
    <w:qFormat/>
    <w:rsid w:val="009168ED"/>
    <w:rPr>
      <w:rFonts w:cs="Times New Roman"/>
    </w:rPr>
  </w:style>
  <w:style w:type="character" w:customStyle="1" w:styleId="ListLabel15">
    <w:name w:val="ListLabel 15"/>
    <w:qFormat/>
    <w:rsid w:val="009168ED"/>
    <w:rPr>
      <w:rFonts w:cs="Times New Roman"/>
    </w:rPr>
  </w:style>
  <w:style w:type="character" w:customStyle="1" w:styleId="ListLabel16">
    <w:name w:val="ListLabel 16"/>
    <w:qFormat/>
    <w:rsid w:val="009168ED"/>
    <w:rPr>
      <w:rFonts w:cs="Times New Roman"/>
    </w:rPr>
  </w:style>
  <w:style w:type="character" w:customStyle="1" w:styleId="ListLabel17">
    <w:name w:val="ListLabel 17"/>
    <w:qFormat/>
    <w:rsid w:val="009168ED"/>
    <w:rPr>
      <w:rFonts w:cs="Times New Roman"/>
    </w:rPr>
  </w:style>
  <w:style w:type="character" w:customStyle="1" w:styleId="ListLabel18">
    <w:name w:val="ListLabel 18"/>
    <w:qFormat/>
    <w:rsid w:val="009168ED"/>
    <w:rPr>
      <w:rFonts w:cs="Courier New"/>
    </w:rPr>
  </w:style>
  <w:style w:type="character" w:customStyle="1" w:styleId="ListLabel19">
    <w:name w:val="ListLabel 19"/>
    <w:qFormat/>
    <w:rsid w:val="009168ED"/>
    <w:rPr>
      <w:rFonts w:cs="Courier New"/>
    </w:rPr>
  </w:style>
  <w:style w:type="character" w:customStyle="1" w:styleId="ListLabel20">
    <w:name w:val="ListLabel 20"/>
    <w:qFormat/>
    <w:rsid w:val="009168ED"/>
    <w:rPr>
      <w:rFonts w:cs="Courier New"/>
    </w:rPr>
  </w:style>
  <w:style w:type="character" w:customStyle="1" w:styleId="ListLabel21">
    <w:name w:val="ListLabel 21"/>
    <w:qFormat/>
    <w:rsid w:val="009168ED"/>
    <w:rPr>
      <w:rFonts w:cs="Calibri"/>
      <w:b/>
      <w:bCs/>
    </w:rPr>
  </w:style>
  <w:style w:type="character" w:customStyle="1" w:styleId="ListLabel22">
    <w:name w:val="ListLabel 22"/>
    <w:qFormat/>
    <w:rsid w:val="009168ED"/>
    <w:rPr>
      <w:rFonts w:cs="Courier New"/>
    </w:rPr>
  </w:style>
  <w:style w:type="character" w:customStyle="1" w:styleId="ListLabel23">
    <w:name w:val="ListLabel 23"/>
    <w:qFormat/>
    <w:rsid w:val="009168ED"/>
    <w:rPr>
      <w:rFonts w:cs="Courier New"/>
    </w:rPr>
  </w:style>
  <w:style w:type="character" w:customStyle="1" w:styleId="ListLabel24">
    <w:name w:val="ListLabel 24"/>
    <w:qFormat/>
    <w:rsid w:val="009168ED"/>
    <w:rPr>
      <w:rFonts w:cs="Courier New"/>
    </w:rPr>
  </w:style>
  <w:style w:type="character" w:customStyle="1" w:styleId="ListLabel25">
    <w:name w:val="ListLabel 25"/>
    <w:qFormat/>
    <w:rsid w:val="009168ED"/>
    <w:rPr>
      <w:rFonts w:cs="Courier New"/>
    </w:rPr>
  </w:style>
  <w:style w:type="character" w:customStyle="1" w:styleId="ListLabel26">
    <w:name w:val="ListLabel 26"/>
    <w:qFormat/>
    <w:rsid w:val="009168ED"/>
    <w:rPr>
      <w:rFonts w:cs="Courier New"/>
    </w:rPr>
  </w:style>
  <w:style w:type="character" w:customStyle="1" w:styleId="ListLabel27">
    <w:name w:val="ListLabel 27"/>
    <w:qFormat/>
    <w:rsid w:val="009168ED"/>
    <w:rPr>
      <w:rFonts w:cs="Courier New"/>
    </w:rPr>
  </w:style>
  <w:style w:type="character" w:customStyle="1" w:styleId="ListLabel28">
    <w:name w:val="ListLabel 28"/>
    <w:qFormat/>
    <w:rsid w:val="009168ED"/>
    <w:rPr>
      <w:rFonts w:ascii="Calibri" w:hAnsi="Calibri" w:cs="Calibri"/>
    </w:rPr>
  </w:style>
  <w:style w:type="character" w:customStyle="1" w:styleId="ListLabel29">
    <w:name w:val="ListLabel 29"/>
    <w:qFormat/>
    <w:rsid w:val="009168ED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rsid w:val="009168E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sid w:val="009168ED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rsid w:val="009168ED"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link w:val="WebChar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Τράπεζα Θεμάτων"/>
    <w:basedOn w:val="Web"/>
    <w:link w:val="Charf"/>
    <w:qFormat/>
    <w:rsid w:val="00D623BE"/>
    <w:pPr>
      <w:spacing w:before="280" w:after="280" w:line="360" w:lineRule="auto"/>
      <w:jc w:val="both"/>
    </w:pPr>
    <w:rPr>
      <w:rFonts w:asciiTheme="minorHAnsi" w:hAnsiTheme="minorHAnsi" w:cstheme="minorHAnsi"/>
      <w:bCs/>
      <w:color w:val="000000" w:themeColor="text1"/>
      <w:lang w:eastAsia="en-US"/>
    </w:rPr>
  </w:style>
  <w:style w:type="character" w:customStyle="1" w:styleId="4Char">
    <w:name w:val="Επικεφαλίδα 4 Char"/>
    <w:basedOn w:val="a0"/>
    <w:link w:val="4"/>
    <w:uiPriority w:val="9"/>
    <w:rsid w:val="00CE59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WebChar">
    <w:name w:val="Κανονικό (Web) Char"/>
    <w:basedOn w:val="a0"/>
    <w:link w:val="Web"/>
    <w:uiPriority w:val="99"/>
    <w:rsid w:val="00D623BE"/>
    <w:rPr>
      <w:rFonts w:ascii="Times New Roman" w:hAnsi="Times New Roman"/>
      <w:sz w:val="24"/>
      <w:szCs w:val="24"/>
    </w:rPr>
  </w:style>
  <w:style w:type="character" w:customStyle="1" w:styleId="Charf">
    <w:name w:val="Τράπεζα Θεμάτων Char"/>
    <w:basedOn w:val="WebChar"/>
    <w:link w:val="af7"/>
    <w:rsid w:val="00D623BE"/>
    <w:rPr>
      <w:rFonts w:ascii="Times New Roman" w:hAnsi="Times New Roman" w:cstheme="minorHAnsi"/>
      <w:b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2022-11-13T16:23:00Z</dcterms:modified>
  <dc:language/>
</cp:coreProperties>
</file>