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A5F93" w14:textId="77777777" w:rsidR="004B1F00" w:rsidRPr="00B403F5" w:rsidRDefault="004B1F00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B403F5">
        <w:rPr>
          <w:b/>
          <w:bCs/>
          <w:sz w:val="24"/>
          <w:szCs w:val="24"/>
          <w:lang w:val="el-GR"/>
        </w:rPr>
        <w:t>ΕΝΔΕΙΚΤΙΚΕΣ ΑΠΑΝΤΗΣΕΙΣ</w:t>
      </w:r>
    </w:p>
    <w:p w14:paraId="6D9179E5" w14:textId="77777777" w:rsidR="007F1E35" w:rsidRDefault="007F1E35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00FE2AD3" w14:textId="77777777" w:rsidR="004B1F00" w:rsidRPr="00B403F5" w:rsidRDefault="00357916" w:rsidP="00D477B3">
      <w:pPr>
        <w:spacing w:after="0" w:line="48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14:paraId="50980B48" w14:textId="09C0B3B8" w:rsidR="00960A4C" w:rsidRPr="00464CC5" w:rsidRDefault="00962632" w:rsidP="00464CC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α)</w:t>
      </w:r>
      <w:r w:rsidR="004B1F00" w:rsidRPr="007F1E35">
        <w:rPr>
          <w:rFonts w:cstheme="minorHAnsi"/>
          <w:b/>
          <w:sz w:val="24"/>
          <w:szCs w:val="24"/>
          <w:lang w:val="el-GR"/>
        </w:rPr>
        <w:t xml:space="preserve"> </w:t>
      </w:r>
      <w:r w:rsidR="00464CC5">
        <w:rPr>
          <w:rFonts w:cstheme="minorHAnsi"/>
          <w:sz w:val="24"/>
          <w:szCs w:val="24"/>
          <w:lang w:val="el-GR"/>
        </w:rPr>
        <w:t xml:space="preserve">Στον τύπο αποθήκης </w:t>
      </w:r>
      <w:r w:rsidR="00464CC5">
        <w:rPr>
          <w:rFonts w:ascii="Calibri" w:hAnsi="Calibri" w:cs="Calibri"/>
          <w:sz w:val="24"/>
          <w:szCs w:val="24"/>
        </w:rPr>
        <w:t>c</w:t>
      </w:r>
      <w:r w:rsidR="00464CC5">
        <w:rPr>
          <w:rFonts w:ascii="Calibri" w:hAnsi="Calibri" w:cs="Calibri"/>
          <w:sz w:val="24"/>
          <w:szCs w:val="24"/>
          <w:lang w:val="el-GR"/>
        </w:rPr>
        <w:t>ross</w:t>
      </w:r>
      <w:r w:rsidR="00952923">
        <w:rPr>
          <w:rFonts w:ascii="Calibri" w:hAnsi="Calibri" w:cs="Calibri"/>
          <w:sz w:val="24"/>
          <w:szCs w:val="24"/>
          <w:lang w:val="el-GR"/>
        </w:rPr>
        <w:t>-</w:t>
      </w:r>
      <w:r w:rsidR="00464CC5">
        <w:rPr>
          <w:rFonts w:ascii="Calibri" w:hAnsi="Calibri" w:cs="Calibri"/>
          <w:sz w:val="24"/>
          <w:szCs w:val="24"/>
          <w:lang w:val="el-GR"/>
        </w:rPr>
        <w:t>docking, η αποθήκη λειτουργεί ως σημείο συντονισμού</w:t>
      </w:r>
      <w:r w:rsidR="00464CC5" w:rsidRPr="00464CC5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64CC5">
        <w:rPr>
          <w:rFonts w:ascii="Calibri" w:hAnsi="Calibri" w:cs="Calibri"/>
          <w:sz w:val="24"/>
          <w:szCs w:val="24"/>
          <w:lang w:val="el-GR"/>
        </w:rPr>
        <w:t>και προσωρινής εναπόθεσης των αποθεμάτων, παρά ως σημείο</w:t>
      </w:r>
      <w:r w:rsidR="00464CC5" w:rsidRPr="00464CC5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64CC5">
        <w:rPr>
          <w:rFonts w:ascii="Calibri" w:hAnsi="Calibri" w:cs="Calibri"/>
          <w:sz w:val="24"/>
          <w:szCs w:val="24"/>
          <w:lang w:val="el-GR"/>
        </w:rPr>
        <w:t>αποθήκευσης. Τα εμπορεύματα διανέμονται συνεχώς στους πελάτες</w:t>
      </w:r>
      <w:r w:rsidR="00464CC5" w:rsidRPr="00464CC5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64CC5">
        <w:rPr>
          <w:rFonts w:ascii="Calibri" w:hAnsi="Calibri" w:cs="Calibri"/>
          <w:sz w:val="24"/>
          <w:szCs w:val="24"/>
          <w:lang w:val="el-GR"/>
        </w:rPr>
        <w:t>μέσω αποθηκών, στις οποίες παραμένουν συνήθως μέχρι 10-15</w:t>
      </w:r>
      <w:r w:rsidR="00464CC5" w:rsidRPr="00464CC5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64CC5">
        <w:rPr>
          <w:rFonts w:ascii="Calibri" w:hAnsi="Calibri" w:cs="Calibri"/>
          <w:sz w:val="24"/>
          <w:szCs w:val="24"/>
          <w:lang w:val="el-GR"/>
        </w:rPr>
        <w:t>ώρες.</w:t>
      </w:r>
    </w:p>
    <w:p w14:paraId="73F5AE58" w14:textId="77777777" w:rsidR="00464CC5" w:rsidRDefault="00464CC5" w:rsidP="004B1F00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14:paraId="14F5E476" w14:textId="77777777" w:rsidR="004B1F00" w:rsidRDefault="00962632" w:rsidP="00E4311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β)</w:t>
      </w:r>
      <w:r w:rsidR="00D25521">
        <w:rPr>
          <w:rFonts w:cstheme="minorHAnsi"/>
          <w:b/>
          <w:sz w:val="24"/>
          <w:szCs w:val="24"/>
          <w:lang w:val="el-GR"/>
        </w:rPr>
        <w:t xml:space="preserve"> </w:t>
      </w:r>
      <w:r w:rsidR="00464CC5">
        <w:rPr>
          <w:rFonts w:ascii="Calibri" w:hAnsi="Calibri" w:cs="Calibri"/>
          <w:sz w:val="24"/>
          <w:szCs w:val="24"/>
          <w:lang w:val="el-GR"/>
        </w:rPr>
        <w:t>Η περίπτωση του cross-docking εκτελείται όταν τα προϊόντα μετακινούνται απευθείας στην περιοχή περισυλλογής / αποβάθ</w:t>
      </w:r>
      <w:bookmarkStart w:id="0" w:name="_GoBack"/>
      <w:bookmarkEnd w:id="0"/>
      <w:r w:rsidR="00464CC5">
        <w:rPr>
          <w:rFonts w:ascii="Calibri" w:hAnsi="Calibri" w:cs="Calibri"/>
          <w:sz w:val="24"/>
          <w:szCs w:val="24"/>
          <w:lang w:val="el-GR"/>
        </w:rPr>
        <w:t>ρες αποστολών.</w:t>
      </w:r>
    </w:p>
    <w:p w14:paraId="384A4E3F" w14:textId="77777777" w:rsidR="00E43117" w:rsidRDefault="00E43117" w:rsidP="00E4311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 xml:space="preserve">Πρώτο βήμα της εργασίας αυτής είναι η έκδοση παραστατικών παραλαβής και η έκδοση ετικετών (σήμανσης) παραλαβής και αποθήκευσης του προϊόντος. </w:t>
      </w:r>
    </w:p>
    <w:p w14:paraId="15A89663" w14:textId="77777777" w:rsidR="00AD00D3" w:rsidRDefault="00E43117" w:rsidP="00AD00D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>Επόμενο βήμα είναι η ενημέρωση για την ακριβή θέση αποθήκευσης με κωδικοποιημένο τρόπο. Έχει προηγηθεί ο σχεδιασμός των σημείων για κάθε κωδικό με τον προκαθορισμό των κύριων ή εναλλ</w:t>
      </w:r>
      <w:r w:rsidR="00AD00D3">
        <w:rPr>
          <w:rFonts w:ascii="Calibri" w:hAnsi="Calibri" w:cs="Calibri"/>
          <w:sz w:val="24"/>
          <w:szCs w:val="24"/>
          <w:lang w:val="el-GR"/>
        </w:rPr>
        <w:t>ακτικών θέσεων</w:t>
      </w:r>
      <w:r>
        <w:rPr>
          <w:rFonts w:ascii="Calibri" w:hAnsi="Calibri" w:cs="Calibri"/>
          <w:sz w:val="24"/>
          <w:szCs w:val="24"/>
          <w:lang w:val="el-GR"/>
        </w:rPr>
        <w:t>.</w:t>
      </w:r>
    </w:p>
    <w:p w14:paraId="7F9E2316" w14:textId="77777777" w:rsidR="00AD00D3" w:rsidRPr="00464CC5" w:rsidRDefault="00AD00D3" w:rsidP="00AD00D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>Η εργασία ολοκληρώνεται με την καταγραφή των προϊόντων που εισήχθησαν στην εταιρεία είτε στην καρτέλα υλικού, είτε στην αντίστοιχη εφαρμογή λογισμικού, ώστε να ολοκληρωθεί η ενημέρωση των αποθεμάτων και με την αποστολή των εντύπων παραλαβής στο λογιστήριο της εταιρίας.</w:t>
      </w:r>
    </w:p>
    <w:sectPr w:rsidR="00AD00D3" w:rsidRPr="00464CC5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8DF0D" w14:textId="77777777" w:rsidR="00491539" w:rsidRDefault="00491539" w:rsidP="008902FE">
      <w:pPr>
        <w:spacing w:after="0" w:line="240" w:lineRule="auto"/>
      </w:pPr>
      <w:r>
        <w:separator/>
      </w:r>
    </w:p>
  </w:endnote>
  <w:endnote w:type="continuationSeparator" w:id="0">
    <w:p w14:paraId="506B76D7" w14:textId="77777777" w:rsidR="00491539" w:rsidRDefault="00491539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D83ED" w14:textId="77777777" w:rsidR="00491539" w:rsidRDefault="00491539" w:rsidP="008902FE">
      <w:pPr>
        <w:spacing w:after="0" w:line="240" w:lineRule="auto"/>
      </w:pPr>
      <w:r>
        <w:separator/>
      </w:r>
    </w:p>
  </w:footnote>
  <w:footnote w:type="continuationSeparator" w:id="0">
    <w:p w14:paraId="070EDBCB" w14:textId="77777777" w:rsidR="00491539" w:rsidRDefault="00491539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47356FD1"/>
    <w:multiLevelType w:val="hybridMultilevel"/>
    <w:tmpl w:val="E878DA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025A7"/>
    <w:multiLevelType w:val="hybridMultilevel"/>
    <w:tmpl w:val="75A265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95EBF"/>
    <w:rsid w:val="00096C08"/>
    <w:rsid w:val="00097225"/>
    <w:rsid w:val="000B0EF1"/>
    <w:rsid w:val="000C7C9F"/>
    <w:rsid w:val="00135C9C"/>
    <w:rsid w:val="00174F4D"/>
    <w:rsid w:val="001B1219"/>
    <w:rsid w:val="002054C7"/>
    <w:rsid w:val="00225C00"/>
    <w:rsid w:val="00247255"/>
    <w:rsid w:val="00274FF4"/>
    <w:rsid w:val="002F77A9"/>
    <w:rsid w:val="00320428"/>
    <w:rsid w:val="00357916"/>
    <w:rsid w:val="003872B4"/>
    <w:rsid w:val="003B20E6"/>
    <w:rsid w:val="003B2A14"/>
    <w:rsid w:val="003D7A8F"/>
    <w:rsid w:val="00464CC5"/>
    <w:rsid w:val="00491539"/>
    <w:rsid w:val="004A4553"/>
    <w:rsid w:val="004B1F00"/>
    <w:rsid w:val="004F61A4"/>
    <w:rsid w:val="005439C7"/>
    <w:rsid w:val="00544FF5"/>
    <w:rsid w:val="00555DA8"/>
    <w:rsid w:val="00584DCA"/>
    <w:rsid w:val="00587B17"/>
    <w:rsid w:val="005D7740"/>
    <w:rsid w:val="0062037C"/>
    <w:rsid w:val="00625429"/>
    <w:rsid w:val="006308EB"/>
    <w:rsid w:val="006A444D"/>
    <w:rsid w:val="006A768C"/>
    <w:rsid w:val="006B73C1"/>
    <w:rsid w:val="0074029A"/>
    <w:rsid w:val="00767C3B"/>
    <w:rsid w:val="007E1AD6"/>
    <w:rsid w:val="007F1E35"/>
    <w:rsid w:val="007F6464"/>
    <w:rsid w:val="00831370"/>
    <w:rsid w:val="008443FD"/>
    <w:rsid w:val="00874E1E"/>
    <w:rsid w:val="00890238"/>
    <w:rsid w:val="008902FE"/>
    <w:rsid w:val="00892FE8"/>
    <w:rsid w:val="008C7F24"/>
    <w:rsid w:val="009131F3"/>
    <w:rsid w:val="00942AB9"/>
    <w:rsid w:val="00952923"/>
    <w:rsid w:val="00960A4C"/>
    <w:rsid w:val="00962632"/>
    <w:rsid w:val="009F6521"/>
    <w:rsid w:val="009F7A33"/>
    <w:rsid w:val="00A14453"/>
    <w:rsid w:val="00A402B7"/>
    <w:rsid w:val="00A5632C"/>
    <w:rsid w:val="00A92F43"/>
    <w:rsid w:val="00AD00D3"/>
    <w:rsid w:val="00AD027A"/>
    <w:rsid w:val="00B364D6"/>
    <w:rsid w:val="00B36E01"/>
    <w:rsid w:val="00B403F5"/>
    <w:rsid w:val="00B62B38"/>
    <w:rsid w:val="00B8220D"/>
    <w:rsid w:val="00BD4A6E"/>
    <w:rsid w:val="00C16C3E"/>
    <w:rsid w:val="00C371AD"/>
    <w:rsid w:val="00CA6989"/>
    <w:rsid w:val="00CA6D1C"/>
    <w:rsid w:val="00CF1AF9"/>
    <w:rsid w:val="00D07857"/>
    <w:rsid w:val="00D25521"/>
    <w:rsid w:val="00D3148F"/>
    <w:rsid w:val="00D46C33"/>
    <w:rsid w:val="00D477B3"/>
    <w:rsid w:val="00DA032D"/>
    <w:rsid w:val="00DD27F6"/>
    <w:rsid w:val="00DE7A0D"/>
    <w:rsid w:val="00E062F8"/>
    <w:rsid w:val="00E43117"/>
    <w:rsid w:val="00E510FB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A1B1"/>
  <w15:docId w15:val="{493AA24E-0900-4408-BC53-89C0C31C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274FF4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274FF4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274FF4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274FF4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274F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54</cp:revision>
  <dcterms:created xsi:type="dcterms:W3CDTF">2022-03-25T17:55:00Z</dcterms:created>
  <dcterms:modified xsi:type="dcterms:W3CDTF">2022-11-19T16:31:00Z</dcterms:modified>
</cp:coreProperties>
</file>