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A9E" w:rsidRPr="00E9174B" w:rsidRDefault="00F26A9E" w:rsidP="00AE6E6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9174B">
        <w:rPr>
          <w:rFonts w:cstheme="minorHAnsi"/>
          <w:b/>
          <w:sz w:val="24"/>
          <w:szCs w:val="24"/>
          <w:u w:val="single"/>
        </w:rPr>
        <w:t>Θέμα 2</w:t>
      </w:r>
      <w:r w:rsidRPr="00E9174B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9D3570" w:rsidRDefault="00991A55" w:rsidP="0024088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01A43">
        <w:rPr>
          <w:rFonts w:ascii="Calibri" w:hAnsi="Calibri" w:cs="Calibri"/>
          <w:b/>
          <w:sz w:val="24"/>
          <w:szCs w:val="24"/>
        </w:rPr>
        <w:t>2.</w:t>
      </w:r>
      <w:r w:rsidR="00C37F41">
        <w:rPr>
          <w:rFonts w:ascii="Calibri" w:hAnsi="Calibri" w:cs="Calibri"/>
          <w:b/>
          <w:sz w:val="24"/>
          <w:szCs w:val="24"/>
        </w:rPr>
        <w:t>1</w:t>
      </w:r>
      <w:r w:rsidR="000A3861">
        <w:rPr>
          <w:rFonts w:ascii="Calibri" w:hAnsi="Calibri" w:cs="Calibri"/>
          <w:b/>
          <w:sz w:val="24"/>
          <w:szCs w:val="24"/>
        </w:rPr>
        <w:t xml:space="preserve"> </w:t>
      </w:r>
      <w:r w:rsidR="00240881" w:rsidRPr="00E9174B">
        <w:rPr>
          <w:rFonts w:cstheme="minorHAnsi"/>
          <w:sz w:val="24"/>
          <w:szCs w:val="24"/>
        </w:rPr>
        <w:t xml:space="preserve">Να γράψετε τους αριθμούς 1, 2, 3, 4 από τη </w:t>
      </w:r>
      <w:r w:rsidR="00240881">
        <w:rPr>
          <w:rFonts w:cstheme="minorHAnsi"/>
          <w:sz w:val="24"/>
          <w:szCs w:val="24"/>
        </w:rPr>
        <w:t>Στήλη</w:t>
      </w:r>
      <w:r w:rsidR="00240881" w:rsidRPr="00E9174B">
        <w:rPr>
          <w:rFonts w:cstheme="minorHAnsi"/>
          <w:sz w:val="24"/>
          <w:szCs w:val="24"/>
        </w:rPr>
        <w:t xml:space="preserve"> Α και δίπλα ένα από τα γράμματα α, β, γ, δ, ε της </w:t>
      </w:r>
      <w:r w:rsidR="00240881">
        <w:rPr>
          <w:rFonts w:cstheme="minorHAnsi"/>
          <w:sz w:val="24"/>
          <w:szCs w:val="24"/>
        </w:rPr>
        <w:t>Στήλη</w:t>
      </w:r>
      <w:r w:rsidR="00240881" w:rsidRPr="00E9174B">
        <w:rPr>
          <w:rFonts w:cstheme="minorHAnsi"/>
          <w:sz w:val="24"/>
          <w:szCs w:val="24"/>
        </w:rPr>
        <w:t xml:space="preserve">ς Β που δίνει τη σωστή αντιστοίχιση. Σημειώνεται ότι ένα γράμμα από τη </w:t>
      </w:r>
      <w:r w:rsidR="00240881">
        <w:rPr>
          <w:rFonts w:cstheme="minorHAnsi"/>
          <w:sz w:val="24"/>
          <w:szCs w:val="24"/>
        </w:rPr>
        <w:t>Στήλη</w:t>
      </w:r>
      <w:r w:rsidR="00240881" w:rsidRPr="00E9174B">
        <w:rPr>
          <w:rFonts w:cstheme="minorHAnsi"/>
          <w:sz w:val="24"/>
          <w:szCs w:val="24"/>
        </w:rPr>
        <w:t xml:space="preserve"> Β θα περισσέψει.</w:t>
      </w:r>
    </w:p>
    <w:tbl>
      <w:tblPr>
        <w:tblStyle w:val="a4"/>
        <w:tblW w:w="8572" w:type="dxa"/>
        <w:tblInd w:w="67" w:type="dxa"/>
        <w:tblLayout w:type="fixed"/>
        <w:tblLook w:val="04A0" w:firstRow="1" w:lastRow="0" w:firstColumn="1" w:lastColumn="0" w:noHBand="0" w:noVBand="1"/>
      </w:tblPr>
      <w:tblGrid>
        <w:gridCol w:w="3472"/>
        <w:gridCol w:w="5100"/>
      </w:tblGrid>
      <w:tr w:rsidR="00252FD6" w:rsidRPr="004C12E6" w:rsidTr="00F01A43">
        <w:trPr>
          <w:trHeight w:val="377"/>
        </w:trPr>
        <w:tc>
          <w:tcPr>
            <w:tcW w:w="3472" w:type="dxa"/>
            <w:vAlign w:val="center"/>
            <w:hideMark/>
          </w:tcPr>
          <w:p w:rsidR="00252FD6" w:rsidRPr="004C12E6" w:rsidRDefault="00252FD6" w:rsidP="00240881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C12E6">
              <w:rPr>
                <w:rFonts w:ascii="Calibri" w:hAnsi="Calibri" w:cs="Calibri"/>
                <w:b/>
                <w:sz w:val="24"/>
                <w:szCs w:val="24"/>
              </w:rPr>
              <w:t>ΣΤΗΛΗ Α</w:t>
            </w:r>
          </w:p>
        </w:tc>
        <w:tc>
          <w:tcPr>
            <w:tcW w:w="5100" w:type="dxa"/>
            <w:vAlign w:val="center"/>
            <w:hideMark/>
          </w:tcPr>
          <w:p w:rsidR="00252FD6" w:rsidRPr="004C12E6" w:rsidRDefault="00252FD6" w:rsidP="0013007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C12E6">
              <w:rPr>
                <w:rFonts w:ascii="Calibri" w:hAnsi="Calibri" w:cs="Calibri"/>
                <w:b/>
                <w:sz w:val="24"/>
                <w:szCs w:val="24"/>
              </w:rPr>
              <w:t>ΣΤΗΛΗ Β</w:t>
            </w:r>
          </w:p>
        </w:tc>
      </w:tr>
      <w:tr w:rsidR="00F01A43" w:rsidTr="00F01A43">
        <w:tc>
          <w:tcPr>
            <w:tcW w:w="3472" w:type="dxa"/>
            <w:vAlign w:val="center"/>
          </w:tcPr>
          <w:p w:rsidR="00F01A43" w:rsidRPr="00252FD6" w:rsidRDefault="00240881" w:rsidP="00240881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Διαμορφωσιμότητα</w:t>
            </w:r>
          </w:p>
        </w:tc>
        <w:tc>
          <w:tcPr>
            <w:tcW w:w="5100" w:type="dxa"/>
            <w:vAlign w:val="center"/>
          </w:tcPr>
          <w:p w:rsidR="00F01A43" w:rsidRPr="00AF17F4" w:rsidRDefault="00AF17F4" w:rsidP="00240881">
            <w:pPr>
              <w:autoSpaceDE w:val="0"/>
              <w:autoSpaceDN w:val="0"/>
              <w:adjustRightInd w:val="0"/>
              <w:spacing w:line="360" w:lineRule="auto"/>
              <w:ind w:left="45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α.  </w:t>
            </w:r>
            <w:r w:rsidR="00240881">
              <w:rPr>
                <w:rFonts w:ascii="Calibri" w:hAnsi="Calibri" w:cs="Calibri"/>
                <w:sz w:val="24"/>
                <w:szCs w:val="24"/>
              </w:rPr>
              <w:t>Η δυνατότητα ενός υλικού να διαμορφωθεί με χύτευση</w:t>
            </w:r>
          </w:p>
        </w:tc>
      </w:tr>
      <w:tr w:rsidR="00F01A43" w:rsidTr="00F01A43">
        <w:tc>
          <w:tcPr>
            <w:tcW w:w="3472" w:type="dxa"/>
            <w:vAlign w:val="center"/>
          </w:tcPr>
          <w:p w:rsidR="00F01A43" w:rsidRPr="00252FD6" w:rsidRDefault="00240881" w:rsidP="00240881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Ευχυτότητα</w:t>
            </w:r>
          </w:p>
        </w:tc>
        <w:tc>
          <w:tcPr>
            <w:tcW w:w="5100" w:type="dxa"/>
            <w:vAlign w:val="center"/>
          </w:tcPr>
          <w:p w:rsidR="00F01A43" w:rsidRPr="00AF17F4" w:rsidRDefault="00AF17F4" w:rsidP="00AF17F4">
            <w:pPr>
              <w:autoSpaceDE w:val="0"/>
              <w:autoSpaceDN w:val="0"/>
              <w:adjustRightInd w:val="0"/>
              <w:spacing w:line="360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β.  </w:t>
            </w:r>
            <w:r w:rsidR="00240881">
              <w:rPr>
                <w:rFonts w:ascii="Calibri" w:hAnsi="Calibri" w:cs="Calibri"/>
                <w:sz w:val="24"/>
                <w:szCs w:val="24"/>
              </w:rPr>
              <w:t>Η δυνατότητα ενός υλικού να διαμορφωθεί σε μια</w:t>
            </w:r>
            <w:bookmarkStart w:id="0" w:name="_GoBack"/>
            <w:bookmarkEnd w:id="0"/>
            <w:r w:rsidR="00240881">
              <w:rPr>
                <w:rFonts w:ascii="Calibri" w:hAnsi="Calibri" w:cs="Calibri"/>
                <w:sz w:val="24"/>
                <w:szCs w:val="24"/>
              </w:rPr>
              <w:t xml:space="preserve"> συγκεκριμένη γεωμετρία μέσω κατεργασίας πλαστικής παραμόρφωσης</w:t>
            </w:r>
          </w:p>
        </w:tc>
      </w:tr>
      <w:tr w:rsidR="00F01A43" w:rsidTr="00F01A43">
        <w:tc>
          <w:tcPr>
            <w:tcW w:w="3472" w:type="dxa"/>
            <w:vAlign w:val="center"/>
          </w:tcPr>
          <w:p w:rsidR="00F01A43" w:rsidRPr="001D12C7" w:rsidRDefault="00240881" w:rsidP="00240881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Συγκολλησιμότητα</w:t>
            </w:r>
          </w:p>
        </w:tc>
        <w:tc>
          <w:tcPr>
            <w:tcW w:w="5100" w:type="dxa"/>
            <w:vAlign w:val="center"/>
          </w:tcPr>
          <w:p w:rsidR="00F01A43" w:rsidRPr="00C07A9E" w:rsidRDefault="00AF17F4" w:rsidP="00240881">
            <w:pPr>
              <w:autoSpaceDE w:val="0"/>
              <w:autoSpaceDN w:val="0"/>
              <w:adjustRightInd w:val="0"/>
              <w:spacing w:line="360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γ.  </w:t>
            </w:r>
            <w:r w:rsidR="00240881">
              <w:rPr>
                <w:rFonts w:ascii="Calibri" w:hAnsi="Calibri" w:cs="Calibri"/>
                <w:sz w:val="24"/>
                <w:szCs w:val="24"/>
              </w:rPr>
              <w:t xml:space="preserve">Η δυνατότητα ενός </w:t>
            </w:r>
            <w:r w:rsidR="00C07A9E">
              <w:rPr>
                <w:rFonts w:ascii="Calibri" w:hAnsi="Calibri" w:cs="Calibri"/>
                <w:sz w:val="24"/>
                <w:szCs w:val="24"/>
              </w:rPr>
              <w:t>υλικού να διαμορφωθεί με σκλήρυνση</w:t>
            </w:r>
          </w:p>
        </w:tc>
      </w:tr>
      <w:tr w:rsidR="00F01A43" w:rsidTr="00F01A43"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:rsidR="00F01A43" w:rsidRPr="00204BA3" w:rsidRDefault="00240881" w:rsidP="00240881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ind w:left="470" w:hanging="35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Κατεργασιμότητα</w:t>
            </w:r>
            <w:r w:rsidR="00BC00BD">
              <w:rPr>
                <w:rFonts w:ascii="Calibri" w:hAnsi="Calibri" w:cs="Calibri"/>
                <w:sz w:val="24"/>
                <w:szCs w:val="24"/>
              </w:rPr>
              <w:t xml:space="preserve"> στην κοπή</w:t>
            </w:r>
          </w:p>
        </w:tc>
        <w:tc>
          <w:tcPr>
            <w:tcW w:w="5100" w:type="dxa"/>
            <w:vAlign w:val="center"/>
          </w:tcPr>
          <w:p w:rsidR="00F01A43" w:rsidRPr="00AF17F4" w:rsidRDefault="00AF17F4" w:rsidP="00240881">
            <w:pPr>
              <w:autoSpaceDE w:val="0"/>
              <w:autoSpaceDN w:val="0"/>
              <w:adjustRightInd w:val="0"/>
              <w:spacing w:line="360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δ.  </w:t>
            </w:r>
            <w:r w:rsidR="00240881">
              <w:rPr>
                <w:rFonts w:ascii="Calibri" w:hAnsi="Calibri" w:cs="Calibri"/>
                <w:sz w:val="24"/>
                <w:szCs w:val="24"/>
              </w:rPr>
              <w:t>Η δυνατότητα διαμόρφωσης ενός υλικού μέσω κατεργασιών αποβολής υλικού</w:t>
            </w:r>
          </w:p>
        </w:tc>
      </w:tr>
      <w:tr w:rsidR="00F01A43" w:rsidTr="00F01A43"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1A43" w:rsidRDefault="00F01A43" w:rsidP="00F01A4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00" w:type="dxa"/>
            <w:vAlign w:val="center"/>
          </w:tcPr>
          <w:p w:rsidR="00F01A43" w:rsidRPr="00AF17F4" w:rsidRDefault="00240881" w:rsidP="00AF17F4">
            <w:pPr>
              <w:autoSpaceDE w:val="0"/>
              <w:autoSpaceDN w:val="0"/>
              <w:adjustRightInd w:val="0"/>
              <w:spacing w:line="360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ε</w:t>
            </w:r>
            <w:r w:rsidR="00AF17F4">
              <w:rPr>
                <w:rFonts w:ascii="Calibri" w:hAnsi="Calibri" w:cs="Calibri"/>
                <w:b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Η δυνατότητα συγκόλλησης ενός υλικού</w:t>
            </w:r>
          </w:p>
        </w:tc>
      </w:tr>
    </w:tbl>
    <w:p w:rsidR="009D3570" w:rsidRDefault="009D3570" w:rsidP="00130074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130074">
        <w:rPr>
          <w:rFonts w:cstheme="minorHAnsi"/>
          <w:b/>
          <w:i/>
          <w:color w:val="000000"/>
          <w:sz w:val="24"/>
          <w:szCs w:val="24"/>
        </w:rPr>
        <w:t>1</w:t>
      </w:r>
      <w:r w:rsidR="00240881">
        <w:rPr>
          <w:rFonts w:cstheme="minorHAnsi"/>
          <w:b/>
          <w:i/>
          <w:color w:val="000000"/>
          <w:sz w:val="24"/>
          <w:szCs w:val="24"/>
        </w:rPr>
        <w:t>6</w:t>
      </w:r>
    </w:p>
    <w:p w:rsidR="00B909D6" w:rsidRDefault="00B909D6" w:rsidP="00130074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</w:p>
    <w:p w:rsidR="00B909D6" w:rsidRDefault="00B909D6" w:rsidP="00B909D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01A43">
        <w:rPr>
          <w:rFonts w:ascii="Calibri" w:hAnsi="Calibri" w:cs="Calibri"/>
          <w:b/>
          <w:sz w:val="24"/>
          <w:szCs w:val="24"/>
        </w:rPr>
        <w:t>2.</w:t>
      </w:r>
      <w:r>
        <w:rPr>
          <w:rFonts w:ascii="Calibri" w:hAnsi="Calibri" w:cs="Calibri"/>
          <w:b/>
          <w:sz w:val="24"/>
          <w:szCs w:val="24"/>
        </w:rPr>
        <w:t>2</w:t>
      </w:r>
      <w:r w:rsidR="000A3861">
        <w:rPr>
          <w:rFonts w:ascii="Calibri" w:hAnsi="Calibri" w:cs="Calibri"/>
          <w:b/>
          <w:sz w:val="24"/>
          <w:szCs w:val="24"/>
        </w:rPr>
        <w:t xml:space="preserve"> </w:t>
      </w:r>
      <w:r w:rsidR="00C07A9E">
        <w:rPr>
          <w:rFonts w:ascii="Calibri" w:hAnsi="Calibri" w:cs="Calibri"/>
          <w:sz w:val="24"/>
          <w:szCs w:val="24"/>
        </w:rPr>
        <w:t>Να αναφέρετε τις τρεις φάσεις του ερπυσμού ενός μεταλλικού υλικού με την πάροδο του χρόνου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B909D6" w:rsidRDefault="00B909D6" w:rsidP="00B909D6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C07A9E">
        <w:rPr>
          <w:rFonts w:cstheme="minorHAnsi"/>
          <w:b/>
          <w:i/>
          <w:color w:val="000000"/>
          <w:sz w:val="24"/>
          <w:szCs w:val="24"/>
        </w:rPr>
        <w:t>9</w:t>
      </w:r>
    </w:p>
    <w:p w:rsidR="00B909D6" w:rsidRDefault="00B909D6" w:rsidP="00B909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21015" w:rsidRDefault="00321015" w:rsidP="00B909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321015" w:rsidSect="00AE6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4B9" w:rsidRDefault="002824B9" w:rsidP="00F26A9E">
      <w:pPr>
        <w:spacing w:after="0" w:line="240" w:lineRule="auto"/>
      </w:pPr>
      <w:r>
        <w:separator/>
      </w:r>
    </w:p>
  </w:endnote>
  <w:endnote w:type="continuationSeparator" w:id="0">
    <w:p w:rsidR="002824B9" w:rsidRDefault="002824B9" w:rsidP="00F2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-Bold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4B9" w:rsidRDefault="002824B9" w:rsidP="00F26A9E">
      <w:pPr>
        <w:spacing w:after="0" w:line="240" w:lineRule="auto"/>
      </w:pPr>
      <w:r>
        <w:separator/>
      </w:r>
    </w:p>
  </w:footnote>
  <w:footnote w:type="continuationSeparator" w:id="0">
    <w:p w:rsidR="002824B9" w:rsidRDefault="002824B9" w:rsidP="00F2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4D56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37C5CBE"/>
    <w:multiLevelType w:val="hybridMultilevel"/>
    <w:tmpl w:val="56103536"/>
    <w:lvl w:ilvl="0" w:tplc="5CE06C6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94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A6911"/>
    <w:multiLevelType w:val="hybridMultilevel"/>
    <w:tmpl w:val="431867B4"/>
    <w:lvl w:ilvl="0" w:tplc="E03025A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2728B"/>
    <w:multiLevelType w:val="hybridMultilevel"/>
    <w:tmpl w:val="0C36F592"/>
    <w:lvl w:ilvl="0" w:tplc="9800BE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F7174"/>
    <w:multiLevelType w:val="hybridMultilevel"/>
    <w:tmpl w:val="9F144B88"/>
    <w:lvl w:ilvl="0" w:tplc="06C4D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E4075"/>
    <w:multiLevelType w:val="hybridMultilevel"/>
    <w:tmpl w:val="4600E0D0"/>
    <w:lvl w:ilvl="0" w:tplc="4C5604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24CFE"/>
    <w:multiLevelType w:val="hybridMultilevel"/>
    <w:tmpl w:val="EADA69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26B32"/>
    <w:multiLevelType w:val="hybridMultilevel"/>
    <w:tmpl w:val="765665A2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56E1D9E"/>
    <w:multiLevelType w:val="hybridMultilevel"/>
    <w:tmpl w:val="00D6661C"/>
    <w:lvl w:ilvl="0" w:tplc="B1967ECA">
      <w:start w:val="1"/>
      <w:numFmt w:val="decimal"/>
      <w:lvlText w:val="%1."/>
      <w:lvlJc w:val="left"/>
      <w:pPr>
        <w:ind w:left="83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98170BC"/>
    <w:multiLevelType w:val="hybridMultilevel"/>
    <w:tmpl w:val="76BEFCA4"/>
    <w:lvl w:ilvl="0" w:tplc="C86ED0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D35BD"/>
    <w:multiLevelType w:val="hybridMultilevel"/>
    <w:tmpl w:val="E4400F02"/>
    <w:lvl w:ilvl="0" w:tplc="26C844FE">
      <w:start w:val="1"/>
      <w:numFmt w:val="decimal"/>
      <w:lvlText w:val="%1."/>
      <w:lvlJc w:val="left"/>
      <w:pPr>
        <w:ind w:left="83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5C1852CD"/>
    <w:multiLevelType w:val="hybridMultilevel"/>
    <w:tmpl w:val="88EAF8A0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18B4C73"/>
    <w:multiLevelType w:val="hybridMultilevel"/>
    <w:tmpl w:val="38267D88"/>
    <w:lvl w:ilvl="0" w:tplc="5CE06C6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4D7316E"/>
    <w:multiLevelType w:val="hybridMultilevel"/>
    <w:tmpl w:val="61F20D16"/>
    <w:lvl w:ilvl="0" w:tplc="E9F4D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80324"/>
    <w:multiLevelType w:val="hybridMultilevel"/>
    <w:tmpl w:val="351E25BA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"/>
  </w:num>
  <w:num w:numId="13">
    <w:abstractNumId w:val="12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28"/>
    <w:rsid w:val="00020062"/>
    <w:rsid w:val="0005534E"/>
    <w:rsid w:val="000608E7"/>
    <w:rsid w:val="000A3861"/>
    <w:rsid w:val="000E7CE0"/>
    <w:rsid w:val="00130074"/>
    <w:rsid w:val="001323B0"/>
    <w:rsid w:val="00154C84"/>
    <w:rsid w:val="00157614"/>
    <w:rsid w:val="00160E1F"/>
    <w:rsid w:val="001725AA"/>
    <w:rsid w:val="001D12C7"/>
    <w:rsid w:val="001D64B9"/>
    <w:rsid w:val="00204BA3"/>
    <w:rsid w:val="00240881"/>
    <w:rsid w:val="00252FD6"/>
    <w:rsid w:val="002651B4"/>
    <w:rsid w:val="002824B9"/>
    <w:rsid w:val="00284A8D"/>
    <w:rsid w:val="002A4DC8"/>
    <w:rsid w:val="00321015"/>
    <w:rsid w:val="00325552"/>
    <w:rsid w:val="003400BD"/>
    <w:rsid w:val="004072C2"/>
    <w:rsid w:val="0044708D"/>
    <w:rsid w:val="00460C29"/>
    <w:rsid w:val="00462502"/>
    <w:rsid w:val="00467141"/>
    <w:rsid w:val="00495E03"/>
    <w:rsid w:val="004A2A22"/>
    <w:rsid w:val="004B0DC8"/>
    <w:rsid w:val="004C12E6"/>
    <w:rsid w:val="004C2447"/>
    <w:rsid w:val="004D0DC6"/>
    <w:rsid w:val="004E37D0"/>
    <w:rsid w:val="00516BEB"/>
    <w:rsid w:val="0053185D"/>
    <w:rsid w:val="005516E6"/>
    <w:rsid w:val="006B689B"/>
    <w:rsid w:val="006F43FD"/>
    <w:rsid w:val="007627B0"/>
    <w:rsid w:val="00765F4A"/>
    <w:rsid w:val="00771680"/>
    <w:rsid w:val="00772299"/>
    <w:rsid w:val="00787A25"/>
    <w:rsid w:val="00787DEB"/>
    <w:rsid w:val="00796B7B"/>
    <w:rsid w:val="007A0545"/>
    <w:rsid w:val="00827B82"/>
    <w:rsid w:val="00842B14"/>
    <w:rsid w:val="008469A7"/>
    <w:rsid w:val="00861C17"/>
    <w:rsid w:val="00887B17"/>
    <w:rsid w:val="008A7694"/>
    <w:rsid w:val="008D71E9"/>
    <w:rsid w:val="00963C52"/>
    <w:rsid w:val="00991A55"/>
    <w:rsid w:val="00991D4A"/>
    <w:rsid w:val="009D3570"/>
    <w:rsid w:val="00A311F4"/>
    <w:rsid w:val="00A36188"/>
    <w:rsid w:val="00A854E7"/>
    <w:rsid w:val="00AA0832"/>
    <w:rsid w:val="00AB1F28"/>
    <w:rsid w:val="00AE6E60"/>
    <w:rsid w:val="00AF17F4"/>
    <w:rsid w:val="00B46B9F"/>
    <w:rsid w:val="00B71416"/>
    <w:rsid w:val="00B72544"/>
    <w:rsid w:val="00B909D6"/>
    <w:rsid w:val="00BA4957"/>
    <w:rsid w:val="00BB2028"/>
    <w:rsid w:val="00BC00BD"/>
    <w:rsid w:val="00C07A9E"/>
    <w:rsid w:val="00C25A1F"/>
    <w:rsid w:val="00C37F41"/>
    <w:rsid w:val="00D16398"/>
    <w:rsid w:val="00D217B8"/>
    <w:rsid w:val="00D86810"/>
    <w:rsid w:val="00D92810"/>
    <w:rsid w:val="00DA3C60"/>
    <w:rsid w:val="00DB3C2C"/>
    <w:rsid w:val="00E13715"/>
    <w:rsid w:val="00E32AC6"/>
    <w:rsid w:val="00E57D86"/>
    <w:rsid w:val="00E772BE"/>
    <w:rsid w:val="00E9174B"/>
    <w:rsid w:val="00EA1107"/>
    <w:rsid w:val="00F01A43"/>
    <w:rsid w:val="00F26A9E"/>
    <w:rsid w:val="00F80464"/>
    <w:rsid w:val="00FE466D"/>
    <w:rsid w:val="00FF6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83780E3-2259-4C90-B025-972BADA6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A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26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0"/>
    <w:uiPriority w:val="99"/>
    <w:semiHidden/>
    <w:unhideWhenUsed/>
    <w:rsid w:val="00F26A9E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26A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6A9E"/>
    <w:rPr>
      <w:vertAlign w:val="superscript"/>
    </w:rPr>
  </w:style>
  <w:style w:type="paragraph" w:styleId="a7">
    <w:name w:val="endnote text"/>
    <w:basedOn w:val="a"/>
    <w:link w:val="Char1"/>
    <w:uiPriority w:val="99"/>
    <w:semiHidden/>
    <w:unhideWhenUsed/>
    <w:rsid w:val="00F26A9E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F26A9E"/>
    <w:rPr>
      <w:rFonts w:eastAsiaTheme="minorEastAsia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F26A9E"/>
    <w:rPr>
      <w:vertAlign w:val="superscript"/>
    </w:rPr>
  </w:style>
  <w:style w:type="character" w:customStyle="1" w:styleId="fontstyle01">
    <w:name w:val="fontstyle01"/>
    <w:basedOn w:val="a0"/>
    <w:rsid w:val="00F26A9E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  <w:style w:type="paragraph" w:styleId="a9">
    <w:name w:val="List Paragraph"/>
    <w:basedOn w:val="a"/>
    <w:uiPriority w:val="34"/>
    <w:qFormat/>
    <w:rsid w:val="00E9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606DFB-1ED4-4586-90BE-06B000632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9EB673-88DC-4A9F-8F8E-C3689BFB6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0D127-ACBC-46E3-B358-0B9EFC8514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30491F-E15C-429B-B23C-35923BC9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User</cp:lastModifiedBy>
  <cp:revision>6</cp:revision>
  <dcterms:created xsi:type="dcterms:W3CDTF">2022-11-07T08:17:00Z</dcterms:created>
  <dcterms:modified xsi:type="dcterms:W3CDTF">2022-11-17T07:18:00Z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