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B91C3" w14:textId="1E8F080E" w:rsidR="0075669D" w:rsidRPr="00832C0F" w:rsidRDefault="001A4759" w:rsidP="009F2BB6">
      <w:pPr>
        <w:spacing w:line="360" w:lineRule="auto"/>
        <w:jc w:val="both"/>
        <w:rPr>
          <w:sz w:val="24"/>
          <w:szCs w:val="24"/>
        </w:rPr>
      </w:pPr>
      <w:r w:rsidRPr="00832C0F">
        <w:rPr>
          <w:sz w:val="24"/>
          <w:szCs w:val="24"/>
        </w:rPr>
        <w:t>ΛΥΣΗ</w:t>
      </w:r>
    </w:p>
    <w:p w14:paraId="3461030F" w14:textId="12EF5B9F" w:rsidR="009F2BB6" w:rsidRPr="00832C0F" w:rsidRDefault="009F2BB6" w:rsidP="009F2BB6">
      <w:pPr>
        <w:tabs>
          <w:tab w:val="left" w:pos="6946"/>
        </w:tabs>
        <w:spacing w:line="360" w:lineRule="auto"/>
        <w:jc w:val="both"/>
        <w:rPr>
          <w:rFonts w:eastAsiaTheme="minorEastAsia"/>
          <w:sz w:val="24"/>
          <w:szCs w:val="24"/>
        </w:rPr>
      </w:pPr>
      <w:r w:rsidRPr="00832C0F">
        <w:rPr>
          <w:sz w:val="24"/>
          <w:szCs w:val="24"/>
        </w:rPr>
        <w:t xml:space="preserve">α) </w:t>
      </w:r>
      <w:r w:rsidR="00A04BD7" w:rsidRPr="00832C0F">
        <w:rPr>
          <w:sz w:val="24"/>
          <w:szCs w:val="24"/>
        </w:rPr>
        <w:t xml:space="preserve">Ο </w:t>
      </w:r>
      <w:r w:rsidRPr="00832C0F">
        <w:rPr>
          <w:sz w:val="24"/>
          <w:szCs w:val="24"/>
        </w:rPr>
        <w:t>δειγματικός χώρος περιγράφεται στον παρακάτω πίνακα:</w:t>
      </w:r>
      <w:r w:rsidRPr="00832C0F">
        <w:rPr>
          <w:rFonts w:eastAsiaTheme="minorEastAsia"/>
          <w:sz w:val="24"/>
          <w:szCs w:val="24"/>
        </w:rPr>
        <w:t xml:space="preserve"> 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</w:tblGrid>
      <w:tr w:rsidR="009F2BB6" w:rsidRPr="00832C0F" w14:paraId="4DE8C44A" w14:textId="77777777" w:rsidTr="004B7792">
        <w:trPr>
          <w:jc w:val="center"/>
        </w:trPr>
        <w:tc>
          <w:tcPr>
            <w:tcW w:w="1134" w:type="dxa"/>
          </w:tcPr>
          <w:p w14:paraId="08BF231B" w14:textId="60BCE307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mbria Math" w:eastAsiaTheme="minorEastAsia" w:hAnsi="Cambria Math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1 , 1</m:t>
                </m:r>
              </m:oMath>
            </m:oMathPara>
          </w:p>
        </w:tc>
        <w:tc>
          <w:tcPr>
            <w:tcW w:w="1134" w:type="dxa"/>
          </w:tcPr>
          <w:p w14:paraId="27B26F51" w14:textId="45425DFD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mbria Math" w:eastAsiaTheme="minorEastAsia" w:hAnsi="Cambria Math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1 , 2</m:t>
                </m:r>
              </m:oMath>
            </m:oMathPara>
          </w:p>
        </w:tc>
        <w:tc>
          <w:tcPr>
            <w:tcW w:w="1134" w:type="dxa"/>
          </w:tcPr>
          <w:p w14:paraId="03654C39" w14:textId="471161C7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mbria Math" w:eastAsiaTheme="minorEastAsia" w:hAnsi="Cambria Math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1 , 3</m:t>
                </m:r>
              </m:oMath>
            </m:oMathPara>
          </w:p>
        </w:tc>
        <w:tc>
          <w:tcPr>
            <w:tcW w:w="1134" w:type="dxa"/>
          </w:tcPr>
          <w:p w14:paraId="6029D95B" w14:textId="4EDB34D8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mbria Math" w:eastAsiaTheme="minorEastAsia" w:hAnsi="Cambria Math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1 , 4</m:t>
                </m:r>
              </m:oMath>
            </m:oMathPara>
          </w:p>
        </w:tc>
        <w:tc>
          <w:tcPr>
            <w:tcW w:w="1134" w:type="dxa"/>
          </w:tcPr>
          <w:p w14:paraId="4084702B" w14:textId="3B504B9B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mbria Math" w:eastAsiaTheme="minorEastAsia" w:hAnsi="Cambria Math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1 , 5</m:t>
                </m:r>
              </m:oMath>
            </m:oMathPara>
          </w:p>
        </w:tc>
        <w:tc>
          <w:tcPr>
            <w:tcW w:w="1134" w:type="dxa"/>
          </w:tcPr>
          <w:p w14:paraId="33D001FB" w14:textId="1E0047F7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1 , 6</m:t>
                </m:r>
              </m:oMath>
            </m:oMathPara>
          </w:p>
        </w:tc>
      </w:tr>
      <w:tr w:rsidR="009F2BB6" w:rsidRPr="00832C0F" w14:paraId="043C696B" w14:textId="77777777" w:rsidTr="004B7792">
        <w:trPr>
          <w:jc w:val="center"/>
        </w:trPr>
        <w:tc>
          <w:tcPr>
            <w:tcW w:w="1134" w:type="dxa"/>
          </w:tcPr>
          <w:p w14:paraId="75BF1702" w14:textId="1BB41D1D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mbria Math" w:eastAsiaTheme="minorEastAsia" w:hAnsi="Cambria Math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2 , 1</m:t>
                </m:r>
              </m:oMath>
            </m:oMathPara>
          </w:p>
        </w:tc>
        <w:tc>
          <w:tcPr>
            <w:tcW w:w="1134" w:type="dxa"/>
          </w:tcPr>
          <w:p w14:paraId="3EE2968C" w14:textId="58164084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mbria Math" w:eastAsiaTheme="minorEastAsia" w:hAnsi="Cambria Math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2 , 2</m:t>
                </m:r>
              </m:oMath>
            </m:oMathPara>
          </w:p>
        </w:tc>
        <w:tc>
          <w:tcPr>
            <w:tcW w:w="1134" w:type="dxa"/>
          </w:tcPr>
          <w:p w14:paraId="15B64537" w14:textId="24EEB70F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mbria Math" w:eastAsiaTheme="minorEastAsia" w:hAnsi="Cambria Math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2 ,3</m:t>
                </m:r>
              </m:oMath>
            </m:oMathPara>
          </w:p>
        </w:tc>
        <w:tc>
          <w:tcPr>
            <w:tcW w:w="1134" w:type="dxa"/>
          </w:tcPr>
          <w:p w14:paraId="0C8A05FB" w14:textId="6E3261D6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mbria Math" w:eastAsiaTheme="minorEastAsia" w:hAnsi="Cambria Math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2 ,4</m:t>
                </m:r>
              </m:oMath>
            </m:oMathPara>
          </w:p>
        </w:tc>
        <w:tc>
          <w:tcPr>
            <w:tcW w:w="1134" w:type="dxa"/>
          </w:tcPr>
          <w:p w14:paraId="26142E19" w14:textId="3CF19D53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mbria Math" w:eastAsiaTheme="minorEastAsia" w:hAnsi="Cambria Math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2 , 5</m:t>
                </m:r>
              </m:oMath>
            </m:oMathPara>
          </w:p>
        </w:tc>
        <w:tc>
          <w:tcPr>
            <w:tcW w:w="1134" w:type="dxa"/>
          </w:tcPr>
          <w:p w14:paraId="6F394C99" w14:textId="0E7FF25C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2 , 6</m:t>
                </m:r>
              </m:oMath>
            </m:oMathPara>
          </w:p>
        </w:tc>
      </w:tr>
      <w:tr w:rsidR="009F2BB6" w:rsidRPr="00832C0F" w14:paraId="4AD9C378" w14:textId="77777777" w:rsidTr="004B7792">
        <w:trPr>
          <w:jc w:val="center"/>
        </w:trPr>
        <w:tc>
          <w:tcPr>
            <w:tcW w:w="1134" w:type="dxa"/>
          </w:tcPr>
          <w:p w14:paraId="1CA4EDA3" w14:textId="47B73E57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mbria Math" w:eastAsiaTheme="minorEastAsia" w:hAnsi="Cambria Math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3 , 1</m:t>
                </m:r>
              </m:oMath>
            </m:oMathPara>
          </w:p>
        </w:tc>
        <w:tc>
          <w:tcPr>
            <w:tcW w:w="1134" w:type="dxa"/>
          </w:tcPr>
          <w:p w14:paraId="7E3D4FCA" w14:textId="2444B2F1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mbria Math" w:eastAsiaTheme="minorEastAsia" w:hAnsi="Cambria Math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3 , 2</m:t>
                </m:r>
              </m:oMath>
            </m:oMathPara>
          </w:p>
        </w:tc>
        <w:tc>
          <w:tcPr>
            <w:tcW w:w="1134" w:type="dxa"/>
          </w:tcPr>
          <w:p w14:paraId="112B06D3" w14:textId="3E14C015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mbria Math" w:eastAsiaTheme="minorEastAsia" w:hAnsi="Cambria Math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3 ,3</m:t>
                </m:r>
              </m:oMath>
            </m:oMathPara>
          </w:p>
        </w:tc>
        <w:tc>
          <w:tcPr>
            <w:tcW w:w="1134" w:type="dxa"/>
          </w:tcPr>
          <w:p w14:paraId="3AB18BAB" w14:textId="1CF35160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mbria Math" w:eastAsiaTheme="minorEastAsia" w:hAnsi="Cambria Math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3 ,4</m:t>
                </m:r>
              </m:oMath>
            </m:oMathPara>
          </w:p>
        </w:tc>
        <w:tc>
          <w:tcPr>
            <w:tcW w:w="1134" w:type="dxa"/>
          </w:tcPr>
          <w:p w14:paraId="4847EFBE" w14:textId="48DB8509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mbria Math" w:eastAsiaTheme="minorEastAsia" w:hAnsi="Cambria Math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3 , 5</m:t>
                </m:r>
              </m:oMath>
            </m:oMathPara>
          </w:p>
        </w:tc>
        <w:tc>
          <w:tcPr>
            <w:tcW w:w="1134" w:type="dxa"/>
          </w:tcPr>
          <w:p w14:paraId="0AC536F3" w14:textId="0C1B6F0E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3 , 6</m:t>
                </m:r>
              </m:oMath>
            </m:oMathPara>
          </w:p>
        </w:tc>
      </w:tr>
      <w:tr w:rsidR="009F2BB6" w:rsidRPr="00832C0F" w14:paraId="2B8E9631" w14:textId="77777777" w:rsidTr="004B7792">
        <w:trPr>
          <w:jc w:val="center"/>
        </w:trPr>
        <w:tc>
          <w:tcPr>
            <w:tcW w:w="1134" w:type="dxa"/>
          </w:tcPr>
          <w:p w14:paraId="1F2CBF78" w14:textId="3375FDF0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mbria Math" w:eastAsiaTheme="minorEastAsia" w:hAnsi="Cambria Math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4 , 1</m:t>
                </m:r>
              </m:oMath>
            </m:oMathPara>
          </w:p>
        </w:tc>
        <w:tc>
          <w:tcPr>
            <w:tcW w:w="1134" w:type="dxa"/>
          </w:tcPr>
          <w:p w14:paraId="12BA0F26" w14:textId="7DBB9890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mbria Math" w:eastAsiaTheme="minorEastAsia" w:hAnsi="Cambria Math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4 , 2</m:t>
                </m:r>
              </m:oMath>
            </m:oMathPara>
          </w:p>
        </w:tc>
        <w:tc>
          <w:tcPr>
            <w:tcW w:w="1134" w:type="dxa"/>
          </w:tcPr>
          <w:p w14:paraId="06E3F342" w14:textId="3550968D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mbria Math" w:eastAsiaTheme="minorEastAsia" w:hAnsi="Cambria Math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4 , 3</m:t>
                </m:r>
              </m:oMath>
            </m:oMathPara>
          </w:p>
        </w:tc>
        <w:tc>
          <w:tcPr>
            <w:tcW w:w="1134" w:type="dxa"/>
          </w:tcPr>
          <w:p w14:paraId="71F7E545" w14:textId="438B3091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mbria Math" w:eastAsiaTheme="minorEastAsia" w:hAnsi="Cambria Math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4 , 4</m:t>
                </m:r>
              </m:oMath>
            </m:oMathPara>
          </w:p>
        </w:tc>
        <w:tc>
          <w:tcPr>
            <w:tcW w:w="1134" w:type="dxa"/>
          </w:tcPr>
          <w:p w14:paraId="4E236E0B" w14:textId="33279036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mbria Math" w:eastAsiaTheme="minorEastAsia" w:hAnsi="Cambria Math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4 , 5</m:t>
                </m:r>
              </m:oMath>
            </m:oMathPara>
          </w:p>
        </w:tc>
        <w:tc>
          <w:tcPr>
            <w:tcW w:w="1134" w:type="dxa"/>
          </w:tcPr>
          <w:p w14:paraId="40417E14" w14:textId="5DA92E1F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4 , 6</m:t>
                </m:r>
              </m:oMath>
            </m:oMathPara>
          </w:p>
        </w:tc>
      </w:tr>
      <w:tr w:rsidR="009F2BB6" w:rsidRPr="00832C0F" w14:paraId="6BF60DA4" w14:textId="77777777" w:rsidTr="004B7792">
        <w:trPr>
          <w:jc w:val="center"/>
        </w:trPr>
        <w:tc>
          <w:tcPr>
            <w:tcW w:w="1134" w:type="dxa"/>
          </w:tcPr>
          <w:p w14:paraId="18248FDF" w14:textId="4EC2D914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mbria Math" w:eastAsiaTheme="minorEastAsia" w:hAnsi="Cambria Math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5 , 1</m:t>
                </m:r>
              </m:oMath>
            </m:oMathPara>
          </w:p>
        </w:tc>
        <w:tc>
          <w:tcPr>
            <w:tcW w:w="1134" w:type="dxa"/>
          </w:tcPr>
          <w:p w14:paraId="4DB02F15" w14:textId="636AC5C5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mbria Math" w:eastAsiaTheme="minorEastAsia" w:hAnsi="Cambria Math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5 , 2</m:t>
                </m:r>
              </m:oMath>
            </m:oMathPara>
          </w:p>
        </w:tc>
        <w:tc>
          <w:tcPr>
            <w:tcW w:w="1134" w:type="dxa"/>
          </w:tcPr>
          <w:p w14:paraId="7B0B26FF" w14:textId="2455EF9F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mbria Math" w:eastAsiaTheme="minorEastAsia" w:hAnsi="Cambria Math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5 , 3</m:t>
                </m:r>
              </m:oMath>
            </m:oMathPara>
          </w:p>
        </w:tc>
        <w:tc>
          <w:tcPr>
            <w:tcW w:w="1134" w:type="dxa"/>
          </w:tcPr>
          <w:p w14:paraId="75E3F3D4" w14:textId="3280AC16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mbria Math" w:eastAsiaTheme="minorEastAsia" w:hAnsi="Cambria Math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5 , 4</m:t>
                </m:r>
              </m:oMath>
            </m:oMathPara>
          </w:p>
        </w:tc>
        <w:tc>
          <w:tcPr>
            <w:tcW w:w="1134" w:type="dxa"/>
          </w:tcPr>
          <w:p w14:paraId="450DFB22" w14:textId="4BDC6478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mbria Math" w:eastAsiaTheme="minorEastAsia" w:hAnsi="Cambria Math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5 , 5</m:t>
                </m:r>
              </m:oMath>
            </m:oMathPara>
          </w:p>
        </w:tc>
        <w:tc>
          <w:tcPr>
            <w:tcW w:w="1134" w:type="dxa"/>
          </w:tcPr>
          <w:p w14:paraId="44682F94" w14:textId="6C150A40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5 , 6</m:t>
                </m:r>
              </m:oMath>
            </m:oMathPara>
          </w:p>
        </w:tc>
      </w:tr>
      <w:tr w:rsidR="009F2BB6" w:rsidRPr="00832C0F" w14:paraId="56A49854" w14:textId="77777777" w:rsidTr="004B7792">
        <w:trPr>
          <w:jc w:val="center"/>
        </w:trPr>
        <w:tc>
          <w:tcPr>
            <w:tcW w:w="1134" w:type="dxa"/>
          </w:tcPr>
          <w:p w14:paraId="5976345A" w14:textId="262879F6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6 , 1</m:t>
                </m:r>
              </m:oMath>
            </m:oMathPara>
          </w:p>
        </w:tc>
        <w:tc>
          <w:tcPr>
            <w:tcW w:w="1134" w:type="dxa"/>
          </w:tcPr>
          <w:p w14:paraId="26C35091" w14:textId="77AFE9DC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6 , 2</m:t>
                </m:r>
              </m:oMath>
            </m:oMathPara>
          </w:p>
        </w:tc>
        <w:tc>
          <w:tcPr>
            <w:tcW w:w="1134" w:type="dxa"/>
          </w:tcPr>
          <w:p w14:paraId="2DF6856C" w14:textId="7ABDBD21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6 , 3</m:t>
                </m:r>
              </m:oMath>
            </m:oMathPara>
          </w:p>
        </w:tc>
        <w:tc>
          <w:tcPr>
            <w:tcW w:w="1134" w:type="dxa"/>
          </w:tcPr>
          <w:p w14:paraId="6569434B" w14:textId="11779395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6 , 4</m:t>
                </m:r>
              </m:oMath>
            </m:oMathPara>
          </w:p>
        </w:tc>
        <w:tc>
          <w:tcPr>
            <w:tcW w:w="1134" w:type="dxa"/>
          </w:tcPr>
          <w:p w14:paraId="124783E4" w14:textId="563F973F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6 , 5</m:t>
                </m:r>
              </m:oMath>
            </m:oMathPara>
          </w:p>
        </w:tc>
        <w:tc>
          <w:tcPr>
            <w:tcW w:w="1134" w:type="dxa"/>
          </w:tcPr>
          <w:p w14:paraId="5C9B8E07" w14:textId="15107D76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6 , 6</m:t>
                </m:r>
              </m:oMath>
            </m:oMathPara>
          </w:p>
        </w:tc>
      </w:tr>
    </w:tbl>
    <w:p w14:paraId="0374BD0A" w14:textId="77777777" w:rsidR="009F2BB6" w:rsidRPr="00832C0F" w:rsidRDefault="009F2BB6" w:rsidP="009F2BB6">
      <w:pPr>
        <w:spacing w:line="360" w:lineRule="auto"/>
        <w:jc w:val="both"/>
        <w:rPr>
          <w:sz w:val="24"/>
          <w:szCs w:val="24"/>
        </w:rPr>
      </w:pPr>
    </w:p>
    <w:p w14:paraId="3084D90A" w14:textId="38017AE6" w:rsidR="009F2BB6" w:rsidRPr="00832C0F" w:rsidRDefault="00D91557" w:rsidP="009F2BB6">
      <w:pPr>
        <w:spacing w:line="360" w:lineRule="auto"/>
        <w:jc w:val="both"/>
        <w:rPr>
          <w:sz w:val="24"/>
          <w:szCs w:val="24"/>
        </w:rPr>
      </w:pPr>
      <w:r w:rsidRPr="00832C0F">
        <w:rPr>
          <w:sz w:val="24"/>
          <w:szCs w:val="24"/>
        </w:rPr>
        <w:t xml:space="preserve">β) </w:t>
      </w:r>
      <w:r w:rsidRPr="00832C0F">
        <w:rPr>
          <w:sz w:val="24"/>
          <w:szCs w:val="24"/>
          <w:lang w:val="en-US"/>
        </w:rPr>
        <w:t>i</w:t>
      </w:r>
      <w:r w:rsidRPr="00832C0F">
        <w:rPr>
          <w:sz w:val="24"/>
          <w:szCs w:val="24"/>
        </w:rPr>
        <w:t xml:space="preserve">) </w:t>
      </w:r>
      <w:r w:rsidR="009F2BB6" w:rsidRPr="00832C0F">
        <w:rPr>
          <w:sz w:val="24"/>
          <w:szCs w:val="24"/>
        </w:rPr>
        <w:t>Χρωματίζουμε τα κελιά στα οποία και οι δύο αριθμοί είναι μεγαλύτεροι από το 2: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</w:tblGrid>
      <w:tr w:rsidR="009F2BB6" w:rsidRPr="00832C0F" w14:paraId="59402DDB" w14:textId="77777777" w:rsidTr="004B7792">
        <w:trPr>
          <w:jc w:val="center"/>
        </w:trPr>
        <w:tc>
          <w:tcPr>
            <w:tcW w:w="1134" w:type="dxa"/>
          </w:tcPr>
          <w:p w14:paraId="73871525" w14:textId="70FEDFBC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mbria Math" w:eastAsiaTheme="minorEastAsia" w:hAnsi="Cambria Math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1 , 1</m:t>
                </m:r>
              </m:oMath>
            </m:oMathPara>
          </w:p>
        </w:tc>
        <w:tc>
          <w:tcPr>
            <w:tcW w:w="1134" w:type="dxa"/>
          </w:tcPr>
          <w:p w14:paraId="20431558" w14:textId="54F925BD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mbria Math" w:eastAsiaTheme="minorEastAsia" w:hAnsi="Cambria Math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1 , 2</m:t>
                </m:r>
              </m:oMath>
            </m:oMathPara>
          </w:p>
        </w:tc>
        <w:tc>
          <w:tcPr>
            <w:tcW w:w="1134" w:type="dxa"/>
          </w:tcPr>
          <w:p w14:paraId="48968FD5" w14:textId="588089B0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mbria Math" w:eastAsiaTheme="minorEastAsia" w:hAnsi="Cambria Math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1 , 3</m:t>
                </m:r>
              </m:oMath>
            </m:oMathPara>
          </w:p>
        </w:tc>
        <w:tc>
          <w:tcPr>
            <w:tcW w:w="1134" w:type="dxa"/>
          </w:tcPr>
          <w:p w14:paraId="5318C76D" w14:textId="665DCE07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mbria Math" w:eastAsiaTheme="minorEastAsia" w:hAnsi="Cambria Math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1 , 4</m:t>
                </m:r>
              </m:oMath>
            </m:oMathPara>
          </w:p>
        </w:tc>
        <w:tc>
          <w:tcPr>
            <w:tcW w:w="1134" w:type="dxa"/>
          </w:tcPr>
          <w:p w14:paraId="78A793C2" w14:textId="568C5949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mbria Math" w:eastAsiaTheme="minorEastAsia" w:hAnsi="Cambria Math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1 , 5</m:t>
                </m:r>
              </m:oMath>
            </m:oMathPara>
          </w:p>
        </w:tc>
        <w:tc>
          <w:tcPr>
            <w:tcW w:w="1134" w:type="dxa"/>
          </w:tcPr>
          <w:p w14:paraId="4FDC80A6" w14:textId="72826B06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1 , 6</m:t>
                </m:r>
              </m:oMath>
            </m:oMathPara>
          </w:p>
        </w:tc>
      </w:tr>
      <w:tr w:rsidR="009F2BB6" w:rsidRPr="00832C0F" w14:paraId="679B960D" w14:textId="77777777" w:rsidTr="004B7792">
        <w:trPr>
          <w:jc w:val="center"/>
        </w:trPr>
        <w:tc>
          <w:tcPr>
            <w:tcW w:w="1134" w:type="dxa"/>
          </w:tcPr>
          <w:p w14:paraId="0E2C0453" w14:textId="04246433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mbria Math" w:eastAsiaTheme="minorEastAsia" w:hAnsi="Cambria Math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2 , 1</m:t>
                </m:r>
              </m:oMath>
            </m:oMathPara>
          </w:p>
        </w:tc>
        <w:tc>
          <w:tcPr>
            <w:tcW w:w="1134" w:type="dxa"/>
          </w:tcPr>
          <w:p w14:paraId="49AEAEDB" w14:textId="30DED46D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mbria Math" w:eastAsiaTheme="minorEastAsia" w:hAnsi="Cambria Math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2 , 2</m:t>
                </m:r>
              </m:oMath>
            </m:oMathPara>
          </w:p>
        </w:tc>
        <w:tc>
          <w:tcPr>
            <w:tcW w:w="1134" w:type="dxa"/>
          </w:tcPr>
          <w:p w14:paraId="4D76E512" w14:textId="53338603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mbria Math" w:eastAsiaTheme="minorEastAsia" w:hAnsi="Cambria Math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2 ,3</m:t>
                </m:r>
              </m:oMath>
            </m:oMathPara>
          </w:p>
        </w:tc>
        <w:tc>
          <w:tcPr>
            <w:tcW w:w="1134" w:type="dxa"/>
          </w:tcPr>
          <w:p w14:paraId="653EB163" w14:textId="438C21A5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mbria Math" w:eastAsiaTheme="minorEastAsia" w:hAnsi="Cambria Math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2 ,4</m:t>
                </m:r>
              </m:oMath>
            </m:oMathPara>
          </w:p>
        </w:tc>
        <w:tc>
          <w:tcPr>
            <w:tcW w:w="1134" w:type="dxa"/>
          </w:tcPr>
          <w:p w14:paraId="3128189A" w14:textId="283F97BE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mbria Math" w:eastAsiaTheme="minorEastAsia" w:hAnsi="Cambria Math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2 , 5</m:t>
                </m:r>
              </m:oMath>
            </m:oMathPara>
          </w:p>
        </w:tc>
        <w:tc>
          <w:tcPr>
            <w:tcW w:w="1134" w:type="dxa"/>
          </w:tcPr>
          <w:p w14:paraId="6A44AC87" w14:textId="4FDF534D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2 , 6</m:t>
                </m:r>
              </m:oMath>
            </m:oMathPara>
          </w:p>
        </w:tc>
      </w:tr>
      <w:tr w:rsidR="009F2BB6" w:rsidRPr="00832C0F" w14:paraId="39A269A4" w14:textId="77777777" w:rsidTr="004B7792">
        <w:trPr>
          <w:jc w:val="center"/>
        </w:trPr>
        <w:tc>
          <w:tcPr>
            <w:tcW w:w="1134" w:type="dxa"/>
          </w:tcPr>
          <w:p w14:paraId="56D856D9" w14:textId="18B1B8B3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mbria Math" w:eastAsiaTheme="minorEastAsia" w:hAnsi="Cambria Math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3 , 1</m:t>
                </m:r>
              </m:oMath>
            </m:oMathPara>
          </w:p>
        </w:tc>
        <w:tc>
          <w:tcPr>
            <w:tcW w:w="1134" w:type="dxa"/>
          </w:tcPr>
          <w:p w14:paraId="4488B2C6" w14:textId="369ECE17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mbria Math" w:eastAsiaTheme="minorEastAsia" w:hAnsi="Cambria Math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3 , 2</m:t>
                </m:r>
              </m:oMath>
            </m:oMathPara>
          </w:p>
        </w:tc>
        <w:tc>
          <w:tcPr>
            <w:tcW w:w="1134" w:type="dxa"/>
          </w:tcPr>
          <w:p w14:paraId="4B3F3E01" w14:textId="29EBD96E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mbria Math" w:eastAsiaTheme="minorEastAsia" w:hAnsi="Cambria Math"/>
                <w:sz w:val="24"/>
                <w:szCs w:val="24"/>
                <w:highlight w:val="cyan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highlight w:val="cyan"/>
                  </w:rPr>
                  <m:t>3 , 3</m:t>
                </m:r>
              </m:oMath>
            </m:oMathPara>
          </w:p>
        </w:tc>
        <w:tc>
          <w:tcPr>
            <w:tcW w:w="1134" w:type="dxa"/>
          </w:tcPr>
          <w:p w14:paraId="543A91AA" w14:textId="3D10ABF6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mbria Math" w:eastAsiaTheme="minorEastAsia" w:hAnsi="Cambria Math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highlight w:val="cyan"/>
                  </w:rPr>
                  <m:t>3 , 4</m:t>
                </m:r>
              </m:oMath>
            </m:oMathPara>
          </w:p>
        </w:tc>
        <w:tc>
          <w:tcPr>
            <w:tcW w:w="1134" w:type="dxa"/>
          </w:tcPr>
          <w:p w14:paraId="65F316C6" w14:textId="2F4527BA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mbria Math" w:eastAsiaTheme="minorEastAsia" w:hAnsi="Cambria Math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highlight w:val="cyan"/>
                  </w:rPr>
                  <m:t>3 , 5</m:t>
                </m:r>
              </m:oMath>
            </m:oMathPara>
          </w:p>
        </w:tc>
        <w:tc>
          <w:tcPr>
            <w:tcW w:w="1134" w:type="dxa"/>
          </w:tcPr>
          <w:p w14:paraId="39BD98F9" w14:textId="43F0D5CE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highlight w:val="cyan"/>
                  </w:rPr>
                  <m:t>3 , 6</m:t>
                </m:r>
              </m:oMath>
            </m:oMathPara>
          </w:p>
        </w:tc>
      </w:tr>
      <w:tr w:rsidR="009F2BB6" w:rsidRPr="00832C0F" w14:paraId="7D08E089" w14:textId="77777777" w:rsidTr="004B7792">
        <w:trPr>
          <w:jc w:val="center"/>
        </w:trPr>
        <w:tc>
          <w:tcPr>
            <w:tcW w:w="1134" w:type="dxa"/>
          </w:tcPr>
          <w:p w14:paraId="26BB829C" w14:textId="08ADC824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mbria Math" w:eastAsiaTheme="minorEastAsia" w:hAnsi="Cambria Math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4 , 1</m:t>
                </m:r>
              </m:oMath>
            </m:oMathPara>
          </w:p>
        </w:tc>
        <w:tc>
          <w:tcPr>
            <w:tcW w:w="1134" w:type="dxa"/>
          </w:tcPr>
          <w:p w14:paraId="028E5FD6" w14:textId="787275D2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mbria Math" w:eastAsiaTheme="minorEastAsia" w:hAnsi="Cambria Math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4 , 2</m:t>
                </m:r>
              </m:oMath>
            </m:oMathPara>
          </w:p>
        </w:tc>
        <w:tc>
          <w:tcPr>
            <w:tcW w:w="1134" w:type="dxa"/>
          </w:tcPr>
          <w:p w14:paraId="2AFF3AF5" w14:textId="6EC6C601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mbria Math" w:eastAsiaTheme="minorEastAsia" w:hAnsi="Cambria Math"/>
                <w:sz w:val="24"/>
                <w:szCs w:val="24"/>
                <w:highlight w:val="cyan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highlight w:val="cyan"/>
                  </w:rPr>
                  <m:t>4 , 3</m:t>
                </m:r>
              </m:oMath>
            </m:oMathPara>
          </w:p>
        </w:tc>
        <w:tc>
          <w:tcPr>
            <w:tcW w:w="1134" w:type="dxa"/>
          </w:tcPr>
          <w:p w14:paraId="1C8594E9" w14:textId="54DB86DF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mbria Math" w:eastAsiaTheme="minorEastAsia" w:hAnsi="Cambria Math"/>
                <w:sz w:val="24"/>
                <w:szCs w:val="24"/>
                <w:highlight w:val="cyan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highlight w:val="cyan"/>
                  </w:rPr>
                  <m:t>4 , 4</m:t>
                </m:r>
              </m:oMath>
            </m:oMathPara>
          </w:p>
        </w:tc>
        <w:tc>
          <w:tcPr>
            <w:tcW w:w="1134" w:type="dxa"/>
          </w:tcPr>
          <w:p w14:paraId="4BAE7933" w14:textId="04FF8B24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mbria Math" w:eastAsiaTheme="minorEastAsia" w:hAnsi="Cambria Math"/>
                <w:sz w:val="24"/>
                <w:szCs w:val="24"/>
                <w:highlight w:val="cyan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highlight w:val="cyan"/>
                  </w:rPr>
                  <m:t>4 , 5</m:t>
                </m:r>
              </m:oMath>
            </m:oMathPara>
          </w:p>
        </w:tc>
        <w:tc>
          <w:tcPr>
            <w:tcW w:w="1134" w:type="dxa"/>
          </w:tcPr>
          <w:p w14:paraId="7F6C6919" w14:textId="68D8F32A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  <w:highlight w:val="cy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highlight w:val="cyan"/>
                  </w:rPr>
                  <m:t>4 , 6</m:t>
                </m:r>
              </m:oMath>
            </m:oMathPara>
          </w:p>
        </w:tc>
      </w:tr>
      <w:tr w:rsidR="009F2BB6" w:rsidRPr="00832C0F" w14:paraId="4A0E6B0A" w14:textId="77777777" w:rsidTr="004B7792">
        <w:trPr>
          <w:jc w:val="center"/>
        </w:trPr>
        <w:tc>
          <w:tcPr>
            <w:tcW w:w="1134" w:type="dxa"/>
          </w:tcPr>
          <w:p w14:paraId="589ADCBB" w14:textId="170F40EA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mbria Math" w:eastAsiaTheme="minorEastAsia" w:hAnsi="Cambria Math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5 , 1</m:t>
                </m:r>
              </m:oMath>
            </m:oMathPara>
          </w:p>
        </w:tc>
        <w:tc>
          <w:tcPr>
            <w:tcW w:w="1134" w:type="dxa"/>
          </w:tcPr>
          <w:p w14:paraId="4812E09A" w14:textId="331514D4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mbria Math" w:eastAsiaTheme="minorEastAsia" w:hAnsi="Cambria Math"/>
                <w:sz w:val="24"/>
                <w:szCs w:val="24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5 , 2</m:t>
                </m:r>
              </m:oMath>
            </m:oMathPara>
          </w:p>
        </w:tc>
        <w:tc>
          <w:tcPr>
            <w:tcW w:w="1134" w:type="dxa"/>
          </w:tcPr>
          <w:p w14:paraId="173F58A7" w14:textId="2E5BFD6F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mbria Math" w:eastAsiaTheme="minorEastAsia" w:hAnsi="Cambria Math"/>
                <w:sz w:val="24"/>
                <w:szCs w:val="24"/>
                <w:highlight w:val="cyan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highlight w:val="cyan"/>
                  </w:rPr>
                  <m:t>5 , 3</m:t>
                </m:r>
              </m:oMath>
            </m:oMathPara>
          </w:p>
        </w:tc>
        <w:tc>
          <w:tcPr>
            <w:tcW w:w="1134" w:type="dxa"/>
          </w:tcPr>
          <w:p w14:paraId="7438B6F0" w14:textId="66AFBF63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mbria Math" w:eastAsiaTheme="minorEastAsia" w:hAnsi="Cambria Math"/>
                <w:sz w:val="24"/>
                <w:szCs w:val="24"/>
                <w:highlight w:val="cyan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highlight w:val="cyan"/>
                  </w:rPr>
                  <m:t>5 , 4</m:t>
                </m:r>
              </m:oMath>
            </m:oMathPara>
          </w:p>
        </w:tc>
        <w:tc>
          <w:tcPr>
            <w:tcW w:w="1134" w:type="dxa"/>
          </w:tcPr>
          <w:p w14:paraId="3ECEFED6" w14:textId="7405BA0B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mbria Math" w:eastAsiaTheme="minorEastAsia" w:hAnsi="Cambria Math"/>
                <w:sz w:val="24"/>
                <w:szCs w:val="24"/>
                <w:highlight w:val="cyan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highlight w:val="cyan"/>
                  </w:rPr>
                  <m:t>5 , 5</m:t>
                </m:r>
              </m:oMath>
            </m:oMathPara>
          </w:p>
        </w:tc>
        <w:tc>
          <w:tcPr>
            <w:tcW w:w="1134" w:type="dxa"/>
          </w:tcPr>
          <w:p w14:paraId="26133614" w14:textId="35040C77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  <w:highlight w:val="cy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  <w:highlight w:val="cyan"/>
                  </w:rPr>
                  <m:t>5 , 6</m:t>
                </m:r>
              </m:oMath>
            </m:oMathPara>
          </w:p>
        </w:tc>
      </w:tr>
      <w:tr w:rsidR="009F2BB6" w:rsidRPr="00832C0F" w14:paraId="6C125AC8" w14:textId="77777777" w:rsidTr="004B7792">
        <w:trPr>
          <w:jc w:val="center"/>
        </w:trPr>
        <w:tc>
          <w:tcPr>
            <w:tcW w:w="1134" w:type="dxa"/>
          </w:tcPr>
          <w:p w14:paraId="262D4D4E" w14:textId="124CF954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6 , 1</m:t>
                </m:r>
              </m:oMath>
            </m:oMathPara>
          </w:p>
        </w:tc>
        <w:tc>
          <w:tcPr>
            <w:tcW w:w="1134" w:type="dxa"/>
          </w:tcPr>
          <w:p w14:paraId="32FB67AD" w14:textId="2F8DD027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6 , 2</m:t>
                </m:r>
              </m:oMath>
            </m:oMathPara>
          </w:p>
        </w:tc>
        <w:tc>
          <w:tcPr>
            <w:tcW w:w="1134" w:type="dxa"/>
          </w:tcPr>
          <w:p w14:paraId="71C5367B" w14:textId="6BB40BDE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  <w:highlight w:val="cy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highlight w:val="cyan"/>
                  </w:rPr>
                  <m:t>6 , 3</m:t>
                </m:r>
              </m:oMath>
            </m:oMathPara>
          </w:p>
        </w:tc>
        <w:tc>
          <w:tcPr>
            <w:tcW w:w="1134" w:type="dxa"/>
          </w:tcPr>
          <w:p w14:paraId="35C7F655" w14:textId="09146504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  <w:highlight w:val="cy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highlight w:val="cyan"/>
                  </w:rPr>
                  <m:t>6 , 4</m:t>
                </m:r>
              </m:oMath>
            </m:oMathPara>
          </w:p>
        </w:tc>
        <w:tc>
          <w:tcPr>
            <w:tcW w:w="1134" w:type="dxa"/>
          </w:tcPr>
          <w:p w14:paraId="5341F936" w14:textId="74E6CDDA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  <w:highlight w:val="cy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highlight w:val="cyan"/>
                  </w:rPr>
                  <m:t>6 , 5</m:t>
                </m:r>
              </m:oMath>
            </m:oMathPara>
          </w:p>
        </w:tc>
        <w:tc>
          <w:tcPr>
            <w:tcW w:w="1134" w:type="dxa"/>
          </w:tcPr>
          <w:p w14:paraId="250280C2" w14:textId="61AB4590" w:rsidR="009F2BB6" w:rsidRPr="00832C0F" w:rsidRDefault="00832C0F" w:rsidP="009F2BB6">
            <w:pPr>
              <w:tabs>
                <w:tab w:val="left" w:pos="6946"/>
              </w:tabs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  <w:highlight w:val="cy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highlight w:val="cyan"/>
                  </w:rPr>
                  <m:t>6 , 6</m:t>
                </m:r>
              </m:oMath>
            </m:oMathPara>
          </w:p>
        </w:tc>
      </w:tr>
    </w:tbl>
    <w:p w14:paraId="17318F5D" w14:textId="77777777" w:rsidR="009F2BB6" w:rsidRPr="00832C0F" w:rsidRDefault="009F2BB6" w:rsidP="009F2BB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832C0F">
        <w:rPr>
          <w:sz w:val="24"/>
          <w:szCs w:val="24"/>
          <w:lang w:val="en-US"/>
        </w:rPr>
        <w:tab/>
      </w:r>
      <w:r w:rsidRPr="00832C0F">
        <w:rPr>
          <w:sz w:val="24"/>
          <w:szCs w:val="24"/>
        </w:rPr>
        <w:t xml:space="preserve">       </w:t>
      </w:r>
    </w:p>
    <w:p w14:paraId="0092286C" w14:textId="77777777" w:rsidR="004304F7" w:rsidRPr="00832C0F" w:rsidRDefault="009F2BB6" w:rsidP="00B967FD">
      <w:pPr>
        <w:spacing w:line="360" w:lineRule="auto"/>
        <w:jc w:val="both"/>
        <w:rPr>
          <w:rStyle w:val="fontstyle01"/>
          <w:rFonts w:asciiTheme="minorHAnsi" w:eastAsiaTheme="minorEastAsia" w:hAnsiTheme="minorHAnsi" w:cstheme="minorHAnsi"/>
        </w:rPr>
      </w:pPr>
      <w:r w:rsidRPr="00832C0F">
        <w:rPr>
          <w:rStyle w:val="fontstyle01"/>
          <w:rFonts w:asciiTheme="minorHAnsi" w:eastAsiaTheme="minorEastAsia" w:hAnsiTheme="minorHAnsi" w:cstheme="minorHAnsi"/>
        </w:rPr>
        <w:t>Το ενδεχόμενο</w:t>
      </w:r>
    </w:p>
    <w:p w14:paraId="4E833FCD" w14:textId="7ECD7B52" w:rsidR="004304F7" w:rsidRDefault="00832C0F" w:rsidP="00B967FD">
      <w:pPr>
        <w:spacing w:line="360" w:lineRule="auto"/>
        <w:jc w:val="both"/>
        <w:rPr>
          <w:rStyle w:val="fontstyle01"/>
          <w:rFonts w:asciiTheme="minorHAnsi" w:eastAsiaTheme="minorEastAsia" w:hAnsiTheme="minorHAnsi" w:cstheme="minorHAnsi"/>
        </w:rPr>
      </w:pPr>
      <m:oMath>
        <m:r>
          <m:rPr>
            <m:sty m:val="p"/>
          </m:rPr>
          <w:rPr>
            <w:rStyle w:val="fontstyle01"/>
            <w:rFonts w:ascii="Cambria Math" w:eastAsiaTheme="minorEastAsia" w:hAnsi="Cambria Math" w:cstheme="minorHAnsi"/>
          </w:rPr>
          <m:t>Α</m:t>
        </m:r>
      </m:oMath>
      <w:r w:rsidR="00D91557" w:rsidRPr="00832C0F">
        <w:rPr>
          <w:rStyle w:val="fontstyle01"/>
          <w:rFonts w:asciiTheme="minorHAnsi" w:eastAsiaTheme="minorEastAsia" w:hAnsiTheme="minorHAnsi" w:cstheme="minorHAnsi"/>
        </w:rPr>
        <w:t>: «</w:t>
      </w:r>
      <w:bookmarkStart w:id="0" w:name="_Hlk121260836"/>
      <w:r w:rsidR="00D91557" w:rsidRPr="00832C0F">
        <w:rPr>
          <w:rFonts w:cstheme="minorHAnsi"/>
          <w:sz w:val="24"/>
          <w:szCs w:val="24"/>
        </w:rPr>
        <w:t>και οι δύο αριθμοί που φέρν</w:t>
      </w:r>
      <w:r w:rsidR="004304F7" w:rsidRPr="00832C0F">
        <w:rPr>
          <w:rFonts w:cstheme="minorHAnsi"/>
          <w:sz w:val="24"/>
          <w:szCs w:val="24"/>
        </w:rPr>
        <w:t>ουν</w:t>
      </w:r>
      <w:r w:rsidR="00D91557" w:rsidRPr="00832C0F">
        <w:rPr>
          <w:rFonts w:cstheme="minorHAnsi"/>
          <w:sz w:val="24"/>
          <w:szCs w:val="24"/>
        </w:rPr>
        <w:t xml:space="preserve"> ο Κώστας </w:t>
      </w:r>
      <w:r w:rsidR="004304F7" w:rsidRPr="00832C0F">
        <w:rPr>
          <w:rFonts w:cstheme="minorHAnsi"/>
          <w:sz w:val="24"/>
          <w:szCs w:val="24"/>
        </w:rPr>
        <w:t xml:space="preserve">και ο Νίκος, </w:t>
      </w:r>
      <w:r w:rsidR="00D91557" w:rsidRPr="00832C0F">
        <w:rPr>
          <w:rFonts w:cstheme="minorHAnsi"/>
          <w:sz w:val="24"/>
          <w:szCs w:val="24"/>
        </w:rPr>
        <w:t xml:space="preserve">είναι μεγαλύτεροι από το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2</m:t>
        </m:r>
      </m:oMath>
      <w:bookmarkEnd w:id="0"/>
      <w:r w:rsidR="00D91557" w:rsidRPr="00832C0F">
        <w:rPr>
          <w:rFonts w:eastAsiaTheme="minorEastAsia" w:cstheme="minorHAnsi"/>
          <w:sz w:val="24"/>
          <w:szCs w:val="24"/>
        </w:rPr>
        <w:t>»</w:t>
      </w:r>
      <w:r w:rsidR="00B967FD">
        <w:rPr>
          <w:rFonts w:eastAsiaTheme="minorEastAsia" w:cstheme="minorHAnsi"/>
          <w:sz w:val="24"/>
          <w:szCs w:val="24"/>
        </w:rPr>
        <w:t>,</w:t>
      </w:r>
      <w:r w:rsidR="00D91557" w:rsidRPr="00832C0F">
        <w:rPr>
          <w:rFonts w:eastAsiaTheme="minorEastAsia" w:cstheme="minorHAnsi"/>
          <w:sz w:val="24"/>
          <w:szCs w:val="24"/>
        </w:rPr>
        <w:t xml:space="preserve"> </w:t>
      </w:r>
      <w:r w:rsidR="004304F7" w:rsidRPr="00832C0F">
        <w:rPr>
          <w:rFonts w:eastAsiaTheme="minorEastAsia" w:cstheme="minorHAnsi"/>
          <w:sz w:val="24"/>
          <w:szCs w:val="24"/>
        </w:rPr>
        <w:t>είναι</w:t>
      </w:r>
      <w:r w:rsidR="00B967FD">
        <w:rPr>
          <w:rFonts w:eastAsiaTheme="minorEastAsia" w:cstheme="minorHAnsi"/>
          <w:sz w:val="24"/>
          <w:szCs w:val="24"/>
        </w:rPr>
        <w:t xml:space="preserve"> </w:t>
      </w:r>
      <w:r>
        <w:rPr>
          <w:rFonts w:eastAsiaTheme="minorEastAsia"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Style w:val="fontstyle01"/>
            <w:rFonts w:ascii="Cambria Math" w:eastAsiaTheme="minorEastAsia" w:hAnsi="Cambria Math" w:cstheme="minorHAnsi"/>
          </w:rPr>
          <m:t>A=</m:t>
        </m:r>
      </m:oMath>
    </w:p>
    <w:p w14:paraId="08356BD5" w14:textId="2C010222" w:rsidR="00B967FD" w:rsidRPr="00832C0F" w:rsidRDefault="00B967FD" w:rsidP="00B967FD">
      <w:pPr>
        <w:spacing w:line="360" w:lineRule="auto"/>
        <w:jc w:val="both"/>
        <w:rPr>
          <w:rStyle w:val="fontstyle01"/>
          <w:rFonts w:asciiTheme="minorHAnsi" w:eastAsiaTheme="minorEastAsia" w:hAnsiTheme="minorHAnsi" w:cstheme="minorHAnsi"/>
        </w:rPr>
      </w:pPr>
      <m:oMathPara>
        <m:oMath>
          <m:r>
            <w:rPr>
              <w:rStyle w:val="fontstyle01"/>
              <w:rFonts w:ascii="Cambria Math" w:eastAsiaTheme="minorEastAsia" w:hAnsi="Cambria Math" w:cstheme="minorHAnsi"/>
            </w:rPr>
            <m:t>{</m:t>
          </m:r>
          <m:d>
            <m:d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3,3</m:t>
              </m:r>
            </m:e>
          </m:d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, </m:t>
          </m:r>
          <m:d>
            <m:d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3,4</m:t>
              </m:r>
            </m:e>
          </m:d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, </m:t>
          </m:r>
          <m:d>
            <m:d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3,5</m:t>
              </m:r>
            </m:e>
          </m:d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,</m:t>
          </m:r>
          <m:d>
            <m:d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3,6</m:t>
              </m:r>
            </m:e>
          </m:d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, </m:t>
          </m:r>
          <m:d>
            <m:d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4,3</m:t>
              </m:r>
            </m:e>
          </m:d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, </m:t>
          </m:r>
          <m:d>
            <m:d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4,4</m:t>
              </m:r>
            </m:e>
          </m:d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, </m:t>
          </m:r>
          <m:d>
            <m:d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4,5</m:t>
              </m:r>
            </m:e>
          </m:d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,</m:t>
          </m:r>
          <m:d>
            <m:d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4,6</m:t>
              </m:r>
            </m:e>
          </m:d>
          <m:r>
            <w:rPr>
              <w:rStyle w:val="fontstyle01"/>
              <w:rFonts w:ascii="Cambria Math" w:eastAsiaTheme="minorEastAsia" w:hAnsi="Cambria Math" w:cstheme="minorHAnsi"/>
            </w:rPr>
            <m:t xml:space="preserve">, </m:t>
          </m:r>
          <m:d>
            <m:d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5,3</m:t>
              </m:r>
            </m:e>
          </m:d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, </m:t>
          </m:r>
          <m:d>
            <m:d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5,4</m:t>
              </m:r>
            </m:e>
          </m:d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, </m:t>
          </m:r>
          <m:d>
            <m:d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5,5</m:t>
              </m:r>
            </m:e>
          </m:d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,</m:t>
          </m:r>
          <m:d>
            <m:d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5,6</m:t>
              </m:r>
            </m:e>
          </m:d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,</m:t>
          </m:r>
          <m:d>
            <m:d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6,3</m:t>
              </m:r>
            </m:e>
          </m:d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, </m:t>
          </m:r>
          <m:d>
            <m:d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6,4</m:t>
              </m:r>
            </m:e>
          </m:d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, </m:t>
          </m:r>
          <m:d>
            <m:d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6,5</m:t>
              </m:r>
            </m:e>
          </m:d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,</m:t>
          </m:r>
          <m:d>
            <m:d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6,6</m:t>
              </m:r>
            </m:e>
          </m:d>
          <m:r>
            <w:rPr>
              <w:rStyle w:val="fontstyle01"/>
              <w:rFonts w:ascii="Cambria Math" w:eastAsiaTheme="minorEastAsia" w:hAnsi="Cambria Math" w:cstheme="minorHAnsi"/>
            </w:rPr>
            <m:t>}.</m:t>
          </m:r>
        </m:oMath>
      </m:oMathPara>
    </w:p>
    <w:p w14:paraId="539D37C1" w14:textId="64E9EBFB" w:rsidR="004304F7" w:rsidRPr="00832C0F" w:rsidRDefault="009F2BB6" w:rsidP="00B967FD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832C0F">
        <w:rPr>
          <w:rFonts w:cstheme="minorHAnsi"/>
          <w:sz w:val="24"/>
          <w:szCs w:val="24"/>
        </w:rPr>
        <w:t xml:space="preserve">Το πλήθος όλων των δυνατών αποτελεσμάτων είναι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36</m:t>
        </m:r>
      </m:oMath>
      <w:r w:rsidRPr="00832C0F">
        <w:rPr>
          <w:rFonts w:eastAsiaTheme="minorEastAsia" w:cstheme="minorHAnsi"/>
          <w:sz w:val="24"/>
          <w:szCs w:val="24"/>
        </w:rPr>
        <w:t xml:space="preserve"> και </w:t>
      </w:r>
      <w:r w:rsidRPr="00832C0F">
        <w:rPr>
          <w:rFonts w:cstheme="minorHAnsi"/>
          <w:sz w:val="24"/>
          <w:szCs w:val="24"/>
        </w:rPr>
        <w:t xml:space="preserve">των ευνοϊκών αποτελεσμάτων για το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Α</m:t>
        </m:r>
      </m:oMath>
      <w:r w:rsidRPr="00832C0F">
        <w:rPr>
          <w:rFonts w:eastAsiaTheme="minorEastAsia" w:cstheme="minorHAnsi"/>
          <w:sz w:val="24"/>
          <w:szCs w:val="24"/>
        </w:rPr>
        <w:t xml:space="preserve"> είναι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16</m:t>
        </m:r>
      </m:oMath>
      <w:r w:rsidR="004304F7" w:rsidRPr="00832C0F">
        <w:rPr>
          <w:rFonts w:eastAsiaTheme="minorEastAsia" w:cstheme="minorHAnsi"/>
          <w:sz w:val="24"/>
          <w:szCs w:val="24"/>
        </w:rPr>
        <w:t xml:space="preserve">. </w:t>
      </w:r>
    </w:p>
    <w:p w14:paraId="008E777C" w14:textId="2DF209CE" w:rsidR="009F2BB6" w:rsidRPr="00832C0F" w:rsidRDefault="00832C0F" w:rsidP="00B967FD">
      <w:pPr>
        <w:spacing w:line="360" w:lineRule="auto"/>
        <w:jc w:val="both"/>
        <w:rPr>
          <w:rFonts w:eastAsia="Times New Roman" w:cstheme="minorHAnsi"/>
          <w:color w:val="242021"/>
          <w:sz w:val="24"/>
          <w:szCs w:val="24"/>
          <w:lang w:eastAsia="el-GR"/>
        </w:rPr>
      </w:pPr>
      <w:r w:rsidRPr="00832C0F">
        <w:rPr>
          <w:sz w:val="24"/>
          <w:szCs w:val="24"/>
        </w:rPr>
        <w:t>Επειδή έχουμε</w:t>
      </w:r>
      <w:r w:rsidR="004304F7" w:rsidRPr="00832C0F">
        <w:rPr>
          <w:sz w:val="24"/>
          <w:szCs w:val="24"/>
        </w:rPr>
        <w:t xml:space="preserve"> </w:t>
      </w:r>
      <w:r w:rsidR="004304F7" w:rsidRPr="00832C0F">
        <w:rPr>
          <w:sz w:val="24"/>
          <w:szCs w:val="24"/>
        </w:rPr>
        <w:t>συνηθισμένα</w:t>
      </w:r>
      <w:r w:rsidR="004304F7" w:rsidRPr="00832C0F">
        <w:rPr>
          <w:sz w:val="24"/>
          <w:szCs w:val="24"/>
        </w:rPr>
        <w:t xml:space="preserve"> ζάρια θεωρούμε ότι όλα τα δυνατά αποτελέσματα είναι εξίσου πιθανά</w:t>
      </w:r>
      <w:r w:rsidR="004304F7" w:rsidRPr="00832C0F">
        <w:rPr>
          <w:sz w:val="24"/>
          <w:szCs w:val="24"/>
        </w:rPr>
        <w:t>. Επομένως</w:t>
      </w:r>
      <w:r w:rsidRPr="00832C0F">
        <w:rPr>
          <w:sz w:val="24"/>
          <w:szCs w:val="24"/>
        </w:rPr>
        <w:t xml:space="preserve"> </w:t>
      </w:r>
      <w:r w:rsidRPr="00832C0F">
        <w:rPr>
          <w:rFonts w:cstheme="minorHAnsi"/>
          <w:sz w:val="24"/>
          <w:szCs w:val="24"/>
        </w:rPr>
        <w:t>από τον κλασικό ορισμό της πιθανότητας έχουμε</w:t>
      </w:r>
      <w:r w:rsidR="004304F7" w:rsidRPr="00832C0F">
        <w:rPr>
          <w:sz w:val="24"/>
          <w:szCs w:val="24"/>
        </w:rPr>
        <w:t xml:space="preserve"> </w:t>
      </w:r>
      <w:r w:rsidRPr="00832C0F">
        <w:rPr>
          <w:sz w:val="24"/>
          <w:szCs w:val="24"/>
        </w:rPr>
        <w:t xml:space="preserve">ότι </w:t>
      </w:r>
      <w:r w:rsidR="00D91557" w:rsidRPr="00832C0F">
        <w:rPr>
          <w:rFonts w:eastAsiaTheme="minorEastAsia" w:cstheme="minorHAnsi"/>
          <w:sz w:val="24"/>
          <w:szCs w:val="24"/>
        </w:rPr>
        <w:t>η</w:t>
      </w:r>
      <w:r w:rsidR="009F2BB6" w:rsidRPr="00832C0F">
        <w:rPr>
          <w:rFonts w:eastAsia="Times New Roman" w:cstheme="minorHAnsi"/>
          <w:color w:val="242021"/>
          <w:sz w:val="24"/>
          <w:szCs w:val="24"/>
          <w:lang w:eastAsia="el-GR"/>
        </w:rPr>
        <w:t xml:space="preserve"> πιθανότητα</w:t>
      </w:r>
      <w:r w:rsidR="00D91557" w:rsidRPr="00832C0F">
        <w:rPr>
          <w:rFonts w:eastAsia="Times New Roman" w:cstheme="minorHAnsi"/>
          <w:color w:val="242021"/>
          <w:sz w:val="24"/>
          <w:szCs w:val="24"/>
          <w:lang w:eastAsia="el-GR"/>
        </w:rPr>
        <w:t xml:space="preserve"> να κερδίσει ο Κώστας</w:t>
      </w:r>
      <w:r w:rsidR="009F2BB6" w:rsidRPr="00832C0F">
        <w:rPr>
          <w:rFonts w:eastAsia="Times New Roman" w:cstheme="minorHAnsi"/>
          <w:color w:val="242021"/>
          <w:sz w:val="24"/>
          <w:szCs w:val="24"/>
          <w:lang w:eastAsia="el-GR"/>
        </w:rPr>
        <w:t xml:space="preserve"> </w:t>
      </w:r>
      <w:r w:rsidR="00D91557" w:rsidRPr="00832C0F">
        <w:rPr>
          <w:rFonts w:eastAsia="Times New Roman" w:cstheme="minorHAnsi"/>
          <w:color w:val="242021"/>
          <w:sz w:val="24"/>
          <w:szCs w:val="24"/>
          <w:lang w:eastAsia="el-GR"/>
        </w:rPr>
        <w:t>είναι</w:t>
      </w:r>
    </w:p>
    <w:p w14:paraId="748A8FE2" w14:textId="02802ABA" w:rsidR="009F2BB6" w:rsidRPr="00832C0F" w:rsidRDefault="00832C0F" w:rsidP="001B24C7">
      <w:pPr>
        <w:spacing w:line="360" w:lineRule="auto"/>
        <w:jc w:val="center"/>
        <w:rPr>
          <w:rFonts w:eastAsia="Times New Roman" w:cstheme="minorHAnsi"/>
          <w:sz w:val="32"/>
          <w:szCs w:val="32"/>
          <w:lang w:eastAsia="el-GR"/>
        </w:rPr>
      </w:pPr>
      <m:oMath>
        <m:r>
          <m:rPr>
            <m:sty m:val="p"/>
          </m:rPr>
          <w:rPr>
            <w:rFonts w:ascii="Cambria Math" w:eastAsia="Times New Roman" w:hAnsi="Cambria Math" w:cstheme="minorHAnsi"/>
            <w:sz w:val="24"/>
            <w:szCs w:val="24"/>
            <w:lang w:eastAsia="el-GR"/>
          </w:rPr>
          <m:t>P</m:t>
        </m:r>
        <m:d>
          <m:dPr>
            <m:ctrlPr>
              <w:rPr>
                <w:rFonts w:ascii="Cambria Math" w:eastAsia="Times New Roman" w:hAnsi="Cambria Math" w:cstheme="minorHAnsi"/>
                <w:sz w:val="24"/>
                <w:szCs w:val="24"/>
                <w:lang w:eastAsia="el-GR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theme="minorHAnsi"/>
                <w:sz w:val="24"/>
                <w:szCs w:val="24"/>
                <w:lang w:eastAsia="el-GR"/>
              </w:rPr>
              <m:t>A</m:t>
            </m:r>
          </m:e>
        </m:d>
        <m:r>
          <m:rPr>
            <m:sty m:val="p"/>
          </m:rPr>
          <w:rPr>
            <w:rFonts w:ascii="Cambria Math" w:eastAsia="Times New Roman" w:hAnsi="Cambria Math" w:cstheme="minorHAnsi"/>
            <w:sz w:val="24"/>
            <w:szCs w:val="24"/>
            <w:lang w:eastAsia="el-GR"/>
          </w:rPr>
          <m:t>=</m:t>
        </m:r>
        <m:f>
          <m:fPr>
            <m:ctrlPr>
              <w:rPr>
                <w:rFonts w:ascii="Cambria Math" w:eastAsia="Times New Roman" w:hAnsi="Cambria Math" w:cstheme="minorHAnsi"/>
                <w:sz w:val="32"/>
                <w:szCs w:val="32"/>
                <w:lang w:val="en-US" w:eastAsia="el-GR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theme="minorHAnsi"/>
                <w:sz w:val="32"/>
                <w:szCs w:val="32"/>
                <w:lang w:eastAsia="el-GR"/>
              </w:rPr>
              <m:t>16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theme="minorHAnsi"/>
                <w:sz w:val="32"/>
                <w:szCs w:val="32"/>
                <w:lang w:eastAsia="el-GR"/>
              </w:rPr>
              <m:t>36</m:t>
            </m:r>
          </m:den>
        </m:f>
        <m:r>
          <m:rPr>
            <m:sty m:val="p"/>
          </m:rPr>
          <w:rPr>
            <w:rFonts w:ascii="Cambria Math" w:eastAsia="Times New Roman" w:hAnsi="Cambria Math" w:cstheme="minorHAnsi"/>
            <w:sz w:val="24"/>
            <w:szCs w:val="24"/>
            <w:lang w:eastAsia="el-GR"/>
          </w:rPr>
          <m:t>=</m:t>
        </m:r>
        <m:f>
          <m:fPr>
            <m:ctrlPr>
              <w:rPr>
                <w:rFonts w:ascii="Cambria Math" w:eastAsia="Times New Roman" w:hAnsi="Cambria Math" w:cstheme="minorHAnsi"/>
                <w:sz w:val="32"/>
                <w:szCs w:val="32"/>
                <w:lang w:val="en-US" w:eastAsia="el-GR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theme="minorHAnsi"/>
                <w:sz w:val="32"/>
                <w:szCs w:val="32"/>
                <w:lang w:eastAsia="el-GR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theme="minorHAnsi"/>
                <w:sz w:val="32"/>
                <w:szCs w:val="32"/>
                <w:lang w:eastAsia="el-GR"/>
              </w:rPr>
              <m:t>9</m:t>
            </m:r>
          </m:den>
        </m:f>
      </m:oMath>
      <w:r w:rsidR="009F2BB6" w:rsidRPr="00832C0F">
        <w:rPr>
          <w:rFonts w:eastAsia="Times New Roman" w:cstheme="minorHAnsi"/>
          <w:sz w:val="32"/>
          <w:szCs w:val="32"/>
          <w:lang w:eastAsia="el-GR"/>
        </w:rPr>
        <w:t xml:space="preserve"> .</w:t>
      </w:r>
    </w:p>
    <w:p w14:paraId="76794362" w14:textId="672D6277" w:rsidR="001B24C7" w:rsidRPr="00832C0F" w:rsidRDefault="00D91557" w:rsidP="001B24C7">
      <w:pPr>
        <w:spacing w:line="360" w:lineRule="auto"/>
        <w:jc w:val="both"/>
        <w:rPr>
          <w:rFonts w:cstheme="minorHAnsi"/>
          <w:sz w:val="24"/>
          <w:szCs w:val="24"/>
        </w:rPr>
      </w:pPr>
      <w:r w:rsidRPr="00832C0F">
        <w:rPr>
          <w:rFonts w:eastAsia="Times New Roman" w:cstheme="minorHAnsi"/>
          <w:sz w:val="24"/>
          <w:szCs w:val="24"/>
          <w:lang w:val="en-US" w:eastAsia="el-GR"/>
        </w:rPr>
        <w:t>ii</w:t>
      </w:r>
      <w:r w:rsidRPr="00832C0F">
        <w:rPr>
          <w:rFonts w:eastAsia="Times New Roman" w:cstheme="minorHAnsi"/>
          <w:sz w:val="24"/>
          <w:szCs w:val="24"/>
          <w:lang w:eastAsia="el-GR"/>
        </w:rPr>
        <w:t xml:space="preserve">) </w:t>
      </w:r>
      <w:r w:rsidR="009F2BB6" w:rsidRPr="00832C0F">
        <w:rPr>
          <w:rFonts w:cstheme="minorHAnsi"/>
          <w:sz w:val="24"/>
          <w:szCs w:val="24"/>
        </w:rPr>
        <w:t xml:space="preserve">Το </w:t>
      </w:r>
      <w:r w:rsidRPr="00832C0F">
        <w:rPr>
          <w:rFonts w:cstheme="minorHAnsi"/>
          <w:sz w:val="24"/>
          <w:szCs w:val="24"/>
        </w:rPr>
        <w:t xml:space="preserve">ενδεχόμενο να κερδίσει </w:t>
      </w:r>
      <w:r w:rsidR="00832C0F" w:rsidRPr="00832C0F">
        <w:rPr>
          <w:rFonts w:cstheme="minorHAnsi"/>
          <w:sz w:val="24"/>
          <w:szCs w:val="24"/>
        </w:rPr>
        <w:t>ο Νίκος</w:t>
      </w:r>
      <w:r w:rsidRPr="00832C0F">
        <w:rPr>
          <w:rFonts w:cstheme="minorHAnsi"/>
          <w:sz w:val="24"/>
          <w:szCs w:val="24"/>
        </w:rPr>
        <w:t xml:space="preserve"> είναι το </w:t>
      </w:r>
      <w:r w:rsidR="00F92FFB" w:rsidRPr="00832C0F">
        <w:rPr>
          <w:rFonts w:cstheme="minorHAnsi"/>
          <w:sz w:val="24"/>
          <w:szCs w:val="24"/>
        </w:rPr>
        <w:t>συμπληρωματικό</w:t>
      </w:r>
      <w:r w:rsidRPr="00832C0F">
        <w:rPr>
          <w:rFonts w:cstheme="minorHAnsi"/>
          <w:sz w:val="24"/>
          <w:szCs w:val="24"/>
        </w:rPr>
        <w:t xml:space="preserve"> του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Α</m:t>
        </m:r>
      </m:oMath>
      <w:r w:rsidR="009F2BB6" w:rsidRPr="00832C0F">
        <w:rPr>
          <w:rFonts w:cstheme="minorHAnsi"/>
          <w:sz w:val="24"/>
          <w:szCs w:val="24"/>
        </w:rPr>
        <w:t xml:space="preserve">. </w:t>
      </w:r>
      <w:r w:rsidRPr="00832C0F">
        <w:rPr>
          <w:rFonts w:cstheme="minorHAnsi"/>
          <w:sz w:val="24"/>
          <w:szCs w:val="24"/>
        </w:rPr>
        <w:t xml:space="preserve">Επομένως </w:t>
      </w:r>
      <w:r w:rsidRPr="00832C0F">
        <w:rPr>
          <w:rFonts w:eastAsiaTheme="minorEastAsia" w:cstheme="minorHAnsi"/>
          <w:sz w:val="24"/>
          <w:szCs w:val="24"/>
        </w:rPr>
        <w:t>η</w:t>
      </w:r>
      <w:r w:rsidRPr="00832C0F">
        <w:rPr>
          <w:rFonts w:eastAsia="Times New Roman" w:cstheme="minorHAnsi"/>
          <w:color w:val="242021"/>
          <w:sz w:val="24"/>
          <w:szCs w:val="24"/>
          <w:lang w:eastAsia="el-GR"/>
        </w:rPr>
        <w:t xml:space="preserve"> πιθανότητα να κερδίσει </w:t>
      </w:r>
      <w:r w:rsidR="00832C0F" w:rsidRPr="00832C0F">
        <w:rPr>
          <w:rFonts w:cstheme="minorHAnsi"/>
          <w:sz w:val="24"/>
          <w:szCs w:val="24"/>
        </w:rPr>
        <w:t xml:space="preserve">ο Νίκος </w:t>
      </w:r>
      <w:r w:rsidRPr="00832C0F">
        <w:rPr>
          <w:rFonts w:eastAsia="Times New Roman" w:cstheme="minorHAnsi"/>
          <w:color w:val="242021"/>
          <w:sz w:val="24"/>
          <w:szCs w:val="24"/>
          <w:lang w:eastAsia="el-GR"/>
        </w:rPr>
        <w:t>είναι</w:t>
      </w:r>
      <w:r w:rsidRPr="00832C0F">
        <w:rPr>
          <w:rFonts w:cstheme="minorHAnsi"/>
          <w:sz w:val="24"/>
          <w:szCs w:val="24"/>
        </w:rPr>
        <w:t xml:space="preserve"> </w:t>
      </w:r>
    </w:p>
    <w:p w14:paraId="7034CB1D" w14:textId="48A181AD" w:rsidR="009F2BB6" w:rsidRPr="00832C0F" w:rsidRDefault="00832C0F" w:rsidP="001B24C7">
      <w:pPr>
        <w:spacing w:line="360" w:lineRule="auto"/>
        <w:jc w:val="center"/>
        <w:rPr>
          <w:rFonts w:cstheme="minorHAnsi"/>
          <w:sz w:val="24"/>
          <w:szCs w:val="24"/>
        </w:rPr>
      </w:pPr>
      <m:oMath>
        <m:r>
          <m:rPr>
            <m:sty m:val="p"/>
          </m:rPr>
          <w:rPr>
            <w:rFonts w:ascii="Cambria Math" w:eastAsia="Times New Roman" w:hAnsi="Cambria Math" w:cstheme="minorHAnsi"/>
            <w:sz w:val="24"/>
            <w:szCs w:val="24"/>
            <w:lang w:eastAsia="el-GR"/>
          </w:rPr>
          <m:t>P</m:t>
        </m:r>
        <m:d>
          <m:dPr>
            <m:ctrlPr>
              <w:rPr>
                <w:rFonts w:ascii="Cambria Math" w:eastAsia="Times New Roman" w:hAnsi="Cambria Math" w:cstheme="minorHAnsi"/>
                <w:sz w:val="24"/>
                <w:szCs w:val="24"/>
                <w:lang w:eastAsia="el-GR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theme="minorHAnsi"/>
                <w:sz w:val="24"/>
                <w:szCs w:val="24"/>
                <w:lang w:eastAsia="el-GR"/>
              </w:rPr>
              <m:t>A'</m:t>
            </m:r>
          </m:e>
        </m:d>
        <m:r>
          <m:rPr>
            <m:sty m:val="p"/>
          </m:rPr>
          <w:rPr>
            <w:rFonts w:ascii="Cambria Math" w:eastAsia="Times New Roman" w:hAnsi="Cambria Math" w:cstheme="minorHAnsi"/>
            <w:sz w:val="24"/>
            <w:szCs w:val="24"/>
            <w:lang w:eastAsia="el-GR"/>
          </w:rPr>
          <m:t>=1-</m:t>
        </m:r>
        <m:r>
          <m:rPr>
            <m:sty m:val="p"/>
          </m:rPr>
          <w:rPr>
            <w:rFonts w:ascii="Cambria Math" w:eastAsia="Times New Roman" w:hAnsi="Cambria Math" w:cstheme="minorHAnsi"/>
            <w:sz w:val="24"/>
            <w:szCs w:val="24"/>
            <w:lang w:val="en-US" w:eastAsia="el-GR"/>
          </w:rPr>
          <m:t>P</m:t>
        </m:r>
        <m:d>
          <m:dPr>
            <m:ctrlPr>
              <w:rPr>
                <w:rFonts w:ascii="Cambria Math" w:eastAsia="Times New Roman" w:hAnsi="Cambria Math" w:cstheme="minorHAnsi"/>
                <w:sz w:val="24"/>
                <w:szCs w:val="24"/>
                <w:lang w:val="en-US" w:eastAsia="el-GR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theme="minorHAnsi"/>
                <w:sz w:val="24"/>
                <w:szCs w:val="24"/>
                <w:lang w:val="en-US" w:eastAsia="el-GR"/>
              </w:rPr>
              <m:t>A</m:t>
            </m:r>
          </m:e>
        </m:d>
        <m:r>
          <m:rPr>
            <m:sty m:val="p"/>
          </m:rPr>
          <w:rPr>
            <w:rFonts w:ascii="Cambria Math" w:eastAsia="Times New Roman" w:hAnsi="Cambria Math" w:cstheme="minorHAnsi"/>
            <w:sz w:val="24"/>
            <w:szCs w:val="24"/>
            <w:lang w:eastAsia="el-GR"/>
          </w:rPr>
          <m:t>=1-</m:t>
        </m:r>
        <m:f>
          <m:fPr>
            <m:ctrlPr>
              <w:rPr>
                <w:rFonts w:ascii="Cambria Math" w:eastAsia="Times New Roman" w:hAnsi="Cambria Math" w:cstheme="minorHAnsi"/>
                <w:sz w:val="32"/>
                <w:szCs w:val="32"/>
                <w:lang w:val="en-US" w:eastAsia="el-GR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theme="minorHAnsi"/>
                <w:sz w:val="32"/>
                <w:szCs w:val="32"/>
                <w:lang w:eastAsia="el-GR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theme="minorHAnsi"/>
                <w:sz w:val="32"/>
                <w:szCs w:val="32"/>
                <w:lang w:eastAsia="el-GR"/>
              </w:rPr>
              <m:t>9</m:t>
            </m:r>
          </m:den>
        </m:f>
        <m:r>
          <m:rPr>
            <m:sty m:val="p"/>
          </m:rPr>
          <w:rPr>
            <w:rFonts w:ascii="Cambria Math" w:eastAsia="Times New Roman" w:hAnsi="Cambria Math" w:cstheme="minorHAnsi"/>
            <w:sz w:val="24"/>
            <w:szCs w:val="24"/>
            <w:lang w:eastAsia="el-GR"/>
          </w:rPr>
          <m:t>=</m:t>
        </m:r>
        <m:f>
          <m:fPr>
            <m:ctrlPr>
              <w:rPr>
                <w:rFonts w:ascii="Cambria Math" w:eastAsia="Times New Roman" w:hAnsi="Cambria Math" w:cstheme="minorHAnsi"/>
                <w:sz w:val="32"/>
                <w:szCs w:val="32"/>
                <w:lang w:val="en-US" w:eastAsia="el-GR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theme="minorHAnsi"/>
                <w:sz w:val="32"/>
                <w:szCs w:val="32"/>
                <w:lang w:eastAsia="el-GR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theme="minorHAnsi"/>
                <w:sz w:val="32"/>
                <w:szCs w:val="32"/>
                <w:lang w:eastAsia="el-GR"/>
              </w:rPr>
              <m:t>9</m:t>
            </m:r>
          </m:den>
        </m:f>
      </m:oMath>
      <w:r w:rsidR="001B24C7" w:rsidRPr="00832C0F">
        <w:rPr>
          <w:rFonts w:eastAsiaTheme="minorEastAsia" w:cstheme="minorHAnsi"/>
          <w:sz w:val="32"/>
          <w:szCs w:val="32"/>
          <w:lang w:eastAsia="el-GR"/>
        </w:rPr>
        <w:t xml:space="preserve"> .</w:t>
      </w:r>
      <w:r w:rsidR="001B24C7" w:rsidRPr="00832C0F">
        <w:rPr>
          <w:rFonts w:eastAsiaTheme="minorEastAsia" w:cstheme="minorHAnsi"/>
          <w:sz w:val="24"/>
          <w:szCs w:val="24"/>
          <w:lang w:eastAsia="el-GR"/>
        </w:rPr>
        <w:t xml:space="preserve"> </w:t>
      </w:r>
    </w:p>
    <w:sectPr w:rsidR="009F2BB6" w:rsidRPr="00832C0F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9363F" w14:textId="77777777" w:rsidR="00707C4F" w:rsidRDefault="00707C4F" w:rsidP="005E6BE2">
      <w:r>
        <w:separator/>
      </w:r>
    </w:p>
  </w:endnote>
  <w:endnote w:type="continuationSeparator" w:id="0">
    <w:p w14:paraId="1035C653" w14:textId="77777777" w:rsidR="00707C4F" w:rsidRDefault="00707C4F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7741F" w14:textId="77777777" w:rsidR="00707C4F" w:rsidRDefault="00707C4F" w:rsidP="005E6BE2">
      <w:r>
        <w:separator/>
      </w:r>
    </w:p>
  </w:footnote>
  <w:footnote w:type="continuationSeparator" w:id="0">
    <w:p w14:paraId="3ABEF139" w14:textId="77777777" w:rsidR="00707C4F" w:rsidRDefault="00707C4F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0532459">
    <w:abstractNumId w:val="3"/>
  </w:num>
  <w:num w:numId="2" w16cid:durableId="1717389033">
    <w:abstractNumId w:val="2"/>
  </w:num>
  <w:num w:numId="3" w16cid:durableId="923759136">
    <w:abstractNumId w:val="0"/>
  </w:num>
  <w:num w:numId="4" w16cid:durableId="261577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002"/>
    <w:rsid w:val="00064174"/>
    <w:rsid w:val="00094A65"/>
    <w:rsid w:val="000F26B8"/>
    <w:rsid w:val="000F353F"/>
    <w:rsid w:val="00105218"/>
    <w:rsid w:val="001A4759"/>
    <w:rsid w:val="001B24C7"/>
    <w:rsid w:val="001E7E63"/>
    <w:rsid w:val="00223546"/>
    <w:rsid w:val="0027085A"/>
    <w:rsid w:val="002878A9"/>
    <w:rsid w:val="00297002"/>
    <w:rsid w:val="004304F7"/>
    <w:rsid w:val="004B7792"/>
    <w:rsid w:val="00566E83"/>
    <w:rsid w:val="00572722"/>
    <w:rsid w:val="005A6D79"/>
    <w:rsid w:val="005C33E6"/>
    <w:rsid w:val="005E6BE2"/>
    <w:rsid w:val="00624DE3"/>
    <w:rsid w:val="006332F7"/>
    <w:rsid w:val="00707C4F"/>
    <w:rsid w:val="0075669D"/>
    <w:rsid w:val="00796D48"/>
    <w:rsid w:val="007B2B90"/>
    <w:rsid w:val="007C00E6"/>
    <w:rsid w:val="00817B49"/>
    <w:rsid w:val="00832C0F"/>
    <w:rsid w:val="008F6B15"/>
    <w:rsid w:val="00970FB2"/>
    <w:rsid w:val="00990B49"/>
    <w:rsid w:val="009A679F"/>
    <w:rsid w:val="009B0BA6"/>
    <w:rsid w:val="009B4B25"/>
    <w:rsid w:val="009B7786"/>
    <w:rsid w:val="009F2BB6"/>
    <w:rsid w:val="00A04BD7"/>
    <w:rsid w:val="00A06485"/>
    <w:rsid w:val="00AA5C99"/>
    <w:rsid w:val="00B0089C"/>
    <w:rsid w:val="00B60D42"/>
    <w:rsid w:val="00B967FD"/>
    <w:rsid w:val="00C17198"/>
    <w:rsid w:val="00C45669"/>
    <w:rsid w:val="00C5101B"/>
    <w:rsid w:val="00C53625"/>
    <w:rsid w:val="00C6709E"/>
    <w:rsid w:val="00CD1A57"/>
    <w:rsid w:val="00D32A7F"/>
    <w:rsid w:val="00D91557"/>
    <w:rsid w:val="00DC5E75"/>
    <w:rsid w:val="00E21585"/>
    <w:rsid w:val="00E73AE7"/>
    <w:rsid w:val="00ED3F87"/>
    <w:rsid w:val="00ED41AA"/>
    <w:rsid w:val="00F55385"/>
    <w:rsid w:val="00F92FFB"/>
    <w:rsid w:val="00FA5AB6"/>
    <w:rsid w:val="00FC06D4"/>
    <w:rsid w:val="00FC1DDD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6DC3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character" w:customStyle="1" w:styleId="fontstyle01">
    <w:name w:val="fontstyle01"/>
    <w:basedOn w:val="a0"/>
    <w:rsid w:val="00566E83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table" w:styleId="ab">
    <w:name w:val="Table Grid"/>
    <w:basedOn w:val="a1"/>
    <w:uiPriority w:val="59"/>
    <w:rsid w:val="009F2B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&#928;&#961;&#959;&#963;&#945;&#961;&#956;&#959;&#963;&#956;&#941;&#957;&#945;%20&#960;&#961;&#972;&#964;&#965;&#960;&#945;%20&#964;&#959;&#965;%20Office\template_thema_2_3_4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</Template>
  <TotalTime>0</TotalTime>
  <Pages>1</Pages>
  <Words>199</Words>
  <Characters>1079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2022-10-29T09:52:00Z</dcterms:created>
  <dcterms:modified xsi:type="dcterms:W3CDTF">2022-12-06T21:20:00Z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