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BAA" w:rsidRPr="002E4B3D" w:rsidRDefault="00A403B0" w:rsidP="00326CA6">
      <w:pPr>
        <w:spacing w:after="0" w:line="360" w:lineRule="auto"/>
        <w:rPr>
          <w:b/>
          <w:sz w:val="24"/>
          <w:szCs w:val="24"/>
          <w:u w:val="single"/>
        </w:rPr>
      </w:pPr>
      <w:r w:rsidRPr="002E4B3D">
        <w:rPr>
          <w:b/>
          <w:sz w:val="24"/>
          <w:szCs w:val="24"/>
          <w:u w:val="single"/>
        </w:rPr>
        <w:t>Θέμα 2</w:t>
      </w:r>
      <w:r w:rsidRPr="002E4B3D">
        <w:rPr>
          <w:b/>
          <w:sz w:val="24"/>
          <w:szCs w:val="24"/>
          <w:u w:val="single"/>
          <w:vertAlign w:val="superscript"/>
        </w:rPr>
        <w:t>ο</w:t>
      </w:r>
      <w:r w:rsidRPr="002E4B3D">
        <w:rPr>
          <w:b/>
          <w:sz w:val="24"/>
          <w:szCs w:val="24"/>
          <w:u w:val="single"/>
        </w:rPr>
        <w:t xml:space="preserve"> 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b/>
          <w:sz w:val="24"/>
          <w:szCs w:val="24"/>
        </w:rPr>
        <w:t>2.1</w:t>
      </w:r>
      <w:r w:rsidRPr="002E4B3D">
        <w:rPr>
          <w:sz w:val="24"/>
          <w:szCs w:val="24"/>
        </w:rPr>
        <w:t xml:space="preserve"> Να γράψετε στο τ</w:t>
      </w:r>
      <w:r w:rsidR="00055BD1">
        <w:rPr>
          <w:sz w:val="24"/>
          <w:szCs w:val="24"/>
        </w:rPr>
        <w:t>ετράδιό σας τους αριθμούς 1,2,3</w:t>
      </w:r>
      <w:r w:rsidRPr="002E4B3D">
        <w:rPr>
          <w:sz w:val="24"/>
          <w:szCs w:val="24"/>
        </w:rPr>
        <w:t xml:space="preserve"> και δίπλα το γράμμα που αντιστοιχεί </w:t>
      </w:r>
      <w:r w:rsidR="00055BD1">
        <w:rPr>
          <w:sz w:val="24"/>
          <w:szCs w:val="24"/>
        </w:rPr>
        <w:t xml:space="preserve">  </w:t>
      </w:r>
      <w:r w:rsidR="00055BD1">
        <w:rPr>
          <w:sz w:val="24"/>
          <w:szCs w:val="24"/>
        </w:rPr>
        <w:br/>
        <w:t xml:space="preserve">       </w:t>
      </w:r>
      <w:r w:rsidRPr="002E4B3D">
        <w:rPr>
          <w:sz w:val="24"/>
          <w:szCs w:val="24"/>
        </w:rPr>
        <w:t xml:space="preserve">στη σωστή απάντηση. 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b/>
          <w:sz w:val="24"/>
          <w:szCs w:val="24"/>
        </w:rPr>
        <w:t>1.</w:t>
      </w:r>
      <w:r w:rsidRPr="002E4B3D">
        <w:rPr>
          <w:sz w:val="24"/>
          <w:szCs w:val="24"/>
        </w:rPr>
        <w:t xml:space="preserve"> Στις ηλεκτρικές εγκαταστάσεις ισχυρών ρευμάτων περιλαμβάνονται :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</w:t>
      </w:r>
      <w:r w:rsidR="00680336">
        <w:rPr>
          <w:sz w:val="24"/>
          <w:szCs w:val="24"/>
        </w:rPr>
        <w:t>α</w:t>
      </w:r>
      <w:r w:rsidRPr="002E4B3D">
        <w:rPr>
          <w:sz w:val="24"/>
          <w:szCs w:val="24"/>
        </w:rPr>
        <w:t>) Σύστημα μέσης τάσης 20</w:t>
      </w:r>
      <w:r w:rsidRPr="002E4B3D">
        <w:rPr>
          <w:sz w:val="24"/>
          <w:szCs w:val="24"/>
          <w:lang w:val="en-US"/>
        </w:rPr>
        <w:t>kV</w:t>
      </w:r>
      <w:r w:rsidRPr="002E4B3D">
        <w:rPr>
          <w:sz w:val="24"/>
          <w:szCs w:val="24"/>
        </w:rPr>
        <w:t xml:space="preserve">, 50 </w:t>
      </w:r>
      <w:r w:rsidRPr="002E4B3D">
        <w:rPr>
          <w:sz w:val="24"/>
          <w:szCs w:val="24"/>
          <w:lang w:val="en-US"/>
        </w:rPr>
        <w:t>Hz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</w:t>
      </w:r>
      <w:r w:rsidR="00680336">
        <w:rPr>
          <w:sz w:val="24"/>
          <w:szCs w:val="24"/>
        </w:rPr>
        <w:t>β</w:t>
      </w:r>
      <w:r w:rsidRPr="002E4B3D">
        <w:rPr>
          <w:sz w:val="24"/>
          <w:szCs w:val="24"/>
        </w:rPr>
        <w:t>) σύστημα αναζήτησης προσώπων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</w:t>
      </w:r>
      <w:r w:rsidR="00680336">
        <w:rPr>
          <w:sz w:val="24"/>
          <w:szCs w:val="24"/>
        </w:rPr>
        <w:t>γ</w:t>
      </w:r>
      <w:r w:rsidRPr="002E4B3D">
        <w:rPr>
          <w:sz w:val="24"/>
          <w:szCs w:val="24"/>
        </w:rPr>
        <w:t xml:space="preserve">) ρολόγια 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</w:t>
      </w:r>
      <w:r w:rsidR="00C95B35" w:rsidRPr="002E4B3D">
        <w:rPr>
          <w:sz w:val="24"/>
          <w:szCs w:val="24"/>
        </w:rPr>
        <w:t xml:space="preserve"> </w:t>
      </w:r>
      <w:r w:rsidR="00680336">
        <w:rPr>
          <w:sz w:val="24"/>
          <w:szCs w:val="24"/>
        </w:rPr>
        <w:t>δ</w:t>
      </w:r>
      <w:r w:rsidRPr="002E4B3D">
        <w:rPr>
          <w:sz w:val="24"/>
          <w:szCs w:val="24"/>
        </w:rPr>
        <w:t>) εγκατάσταση συναγερμού έναντι κλοπής.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b/>
          <w:sz w:val="24"/>
          <w:szCs w:val="24"/>
        </w:rPr>
        <w:t>2.</w:t>
      </w:r>
      <w:r w:rsidRPr="002E4B3D">
        <w:rPr>
          <w:sz w:val="24"/>
          <w:szCs w:val="24"/>
        </w:rPr>
        <w:t xml:space="preserve"> Στις ηλεκτρικές εγκαταστάσεις ασθενών ρευμάτων περιλαμβάνονται :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</w:t>
      </w:r>
      <w:r w:rsidR="00680336">
        <w:rPr>
          <w:sz w:val="24"/>
          <w:szCs w:val="24"/>
        </w:rPr>
        <w:t>α</w:t>
      </w:r>
      <w:r w:rsidRPr="002E4B3D">
        <w:rPr>
          <w:sz w:val="24"/>
          <w:szCs w:val="24"/>
        </w:rPr>
        <w:t>) τοπικά συστήματα 42</w:t>
      </w:r>
      <w:r w:rsidRPr="002E4B3D">
        <w:rPr>
          <w:sz w:val="24"/>
          <w:szCs w:val="24"/>
          <w:lang w:val="en-US"/>
        </w:rPr>
        <w:t>V</w:t>
      </w:r>
      <w:r w:rsidRPr="002E4B3D">
        <w:rPr>
          <w:sz w:val="24"/>
          <w:szCs w:val="24"/>
        </w:rPr>
        <w:t>, 50</w:t>
      </w:r>
      <w:r w:rsidRPr="002E4B3D">
        <w:rPr>
          <w:sz w:val="24"/>
          <w:szCs w:val="24"/>
          <w:lang w:val="en-US"/>
        </w:rPr>
        <w:t>Hz</w:t>
      </w:r>
    </w:p>
    <w:p w:rsidR="00A403B0" w:rsidRPr="002E4B3D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</w:t>
      </w:r>
      <w:r w:rsidR="00680336">
        <w:rPr>
          <w:sz w:val="24"/>
          <w:szCs w:val="24"/>
        </w:rPr>
        <w:t>β</w:t>
      </w:r>
      <w:r w:rsidRPr="002E4B3D">
        <w:rPr>
          <w:sz w:val="24"/>
          <w:szCs w:val="24"/>
        </w:rPr>
        <w:t>) εγκατάσταση τηλεφώνων και δεδομένων (</w:t>
      </w:r>
      <w:r w:rsidRPr="002E4B3D">
        <w:rPr>
          <w:sz w:val="24"/>
          <w:szCs w:val="24"/>
          <w:lang w:val="en-US"/>
        </w:rPr>
        <w:t>data</w:t>
      </w:r>
      <w:r w:rsidRPr="002E4B3D">
        <w:rPr>
          <w:sz w:val="24"/>
          <w:szCs w:val="24"/>
        </w:rPr>
        <w:t>)</w:t>
      </w:r>
    </w:p>
    <w:p w:rsidR="00A403B0" w:rsidRPr="002E4B3D" w:rsidRDefault="00680336" w:rsidP="00326CA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γ</w:t>
      </w:r>
      <w:r w:rsidR="00A403B0" w:rsidRPr="002E4B3D">
        <w:rPr>
          <w:sz w:val="24"/>
          <w:szCs w:val="24"/>
        </w:rPr>
        <w:t xml:space="preserve">) </w:t>
      </w:r>
      <w:r w:rsidR="00C95B35" w:rsidRPr="002E4B3D">
        <w:rPr>
          <w:sz w:val="24"/>
          <w:szCs w:val="24"/>
        </w:rPr>
        <w:t>σύστημα αδιάλειπτης λειτουργίας (</w:t>
      </w:r>
      <w:r w:rsidR="00C95B35" w:rsidRPr="002E4B3D">
        <w:rPr>
          <w:sz w:val="24"/>
          <w:szCs w:val="24"/>
          <w:lang w:val="en-US"/>
        </w:rPr>
        <w:t>UPS</w:t>
      </w:r>
      <w:r w:rsidR="00C95B35" w:rsidRPr="002E4B3D">
        <w:rPr>
          <w:sz w:val="24"/>
          <w:szCs w:val="24"/>
        </w:rPr>
        <w:t>)</w:t>
      </w:r>
    </w:p>
    <w:p w:rsidR="00A403B0" w:rsidRPr="00326CA6" w:rsidRDefault="00A403B0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</w:t>
      </w:r>
      <w:r w:rsidR="00C95B35" w:rsidRPr="002E4B3D">
        <w:rPr>
          <w:sz w:val="24"/>
          <w:szCs w:val="24"/>
        </w:rPr>
        <w:t xml:space="preserve"> </w:t>
      </w:r>
      <w:r w:rsidR="00680336">
        <w:rPr>
          <w:sz w:val="24"/>
          <w:szCs w:val="24"/>
        </w:rPr>
        <w:t>δ</w:t>
      </w:r>
      <w:r w:rsidRPr="002E4B3D">
        <w:rPr>
          <w:sz w:val="24"/>
          <w:szCs w:val="24"/>
        </w:rPr>
        <w:t xml:space="preserve">) </w:t>
      </w:r>
      <w:r w:rsidR="00C95B35" w:rsidRPr="002E4B3D">
        <w:rPr>
          <w:sz w:val="24"/>
          <w:szCs w:val="24"/>
        </w:rPr>
        <w:t>καταναλώσεις φωτισμού και κίνησης 230/400</w:t>
      </w:r>
      <w:r w:rsidR="00C95B35" w:rsidRPr="002E4B3D">
        <w:rPr>
          <w:sz w:val="24"/>
          <w:szCs w:val="24"/>
          <w:lang w:val="en-US"/>
        </w:rPr>
        <w:t>V</w:t>
      </w:r>
    </w:p>
    <w:p w:rsidR="002E4B3D" w:rsidRPr="002E4B3D" w:rsidRDefault="002E4B3D" w:rsidP="00326CA6">
      <w:pPr>
        <w:spacing w:after="0" w:line="360" w:lineRule="auto"/>
        <w:rPr>
          <w:sz w:val="24"/>
          <w:szCs w:val="24"/>
        </w:rPr>
      </w:pPr>
      <w:r w:rsidRPr="00055BD1">
        <w:rPr>
          <w:b/>
          <w:sz w:val="24"/>
          <w:szCs w:val="24"/>
        </w:rPr>
        <w:t>3.</w:t>
      </w:r>
      <w:r w:rsidRPr="002E4B3D">
        <w:rPr>
          <w:sz w:val="24"/>
          <w:szCs w:val="24"/>
        </w:rPr>
        <w:t xml:space="preserve"> Η εγκατάσταση του υποσταθμού μέσης τάσης σε ιδιαίτερο χώρο του νοσοκομείου, </w:t>
      </w:r>
      <w:r w:rsidR="00055BD1">
        <w:rPr>
          <w:sz w:val="24"/>
          <w:szCs w:val="24"/>
        </w:rPr>
        <w:br/>
        <w:t xml:space="preserve">    </w:t>
      </w:r>
      <w:r w:rsidRPr="002E4B3D">
        <w:rPr>
          <w:sz w:val="24"/>
          <w:szCs w:val="24"/>
        </w:rPr>
        <w:t xml:space="preserve">συνήθως στο ισόγειο </w:t>
      </w:r>
      <w:r w:rsidR="00D42C1B">
        <w:rPr>
          <w:sz w:val="24"/>
          <w:szCs w:val="24"/>
        </w:rPr>
        <w:t>διαθέτει</w:t>
      </w:r>
      <w:r w:rsidRPr="002E4B3D">
        <w:rPr>
          <w:sz w:val="24"/>
          <w:szCs w:val="24"/>
        </w:rPr>
        <w:t>:</w:t>
      </w:r>
    </w:p>
    <w:p w:rsidR="002E4B3D" w:rsidRPr="002E4B3D" w:rsidRDefault="002E4B3D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 </w:t>
      </w:r>
      <w:r w:rsidR="00680336">
        <w:rPr>
          <w:sz w:val="24"/>
          <w:szCs w:val="24"/>
        </w:rPr>
        <w:t>α</w:t>
      </w:r>
      <w:r w:rsidRPr="002E4B3D">
        <w:rPr>
          <w:sz w:val="24"/>
          <w:szCs w:val="24"/>
        </w:rPr>
        <w:t>) χώρο για την εταιρεία διανομής ηλεκτρικής ενέργειας (π.χ. ΔΕΗ)</w:t>
      </w:r>
    </w:p>
    <w:p w:rsidR="002E4B3D" w:rsidRPr="002E4B3D" w:rsidRDefault="002E4B3D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 </w:t>
      </w:r>
      <w:r w:rsidR="00680336">
        <w:rPr>
          <w:sz w:val="24"/>
          <w:szCs w:val="24"/>
        </w:rPr>
        <w:t>β</w:t>
      </w:r>
      <w:r w:rsidRPr="002E4B3D">
        <w:rPr>
          <w:sz w:val="24"/>
          <w:szCs w:val="24"/>
        </w:rPr>
        <w:t>) χώρο γενικού πίνακα μέσης τάσης του νοσοκομείου</w:t>
      </w:r>
    </w:p>
    <w:p w:rsidR="002E4B3D" w:rsidRPr="002E4B3D" w:rsidRDefault="002E4B3D" w:rsidP="00326CA6">
      <w:pPr>
        <w:spacing w:after="0" w:line="360" w:lineRule="auto"/>
        <w:rPr>
          <w:sz w:val="24"/>
          <w:szCs w:val="24"/>
        </w:rPr>
      </w:pPr>
      <w:r w:rsidRPr="002E4B3D">
        <w:rPr>
          <w:sz w:val="24"/>
          <w:szCs w:val="24"/>
        </w:rPr>
        <w:t xml:space="preserve">    </w:t>
      </w:r>
      <w:r w:rsidR="00680336">
        <w:rPr>
          <w:sz w:val="24"/>
          <w:szCs w:val="24"/>
        </w:rPr>
        <w:t>γ</w:t>
      </w:r>
      <w:r w:rsidRPr="002E4B3D">
        <w:rPr>
          <w:sz w:val="24"/>
          <w:szCs w:val="24"/>
        </w:rPr>
        <w:t>) χώρο για καθένα μετασχηματιστή</w:t>
      </w:r>
      <w:bookmarkStart w:id="0" w:name="_GoBack"/>
      <w:bookmarkEnd w:id="0"/>
    </w:p>
    <w:p w:rsidR="002E4B3D" w:rsidRPr="002E4B3D" w:rsidRDefault="00680336" w:rsidP="00326CA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δ</w:t>
      </w:r>
      <w:r w:rsidR="002E4B3D" w:rsidRPr="002E4B3D">
        <w:rPr>
          <w:sz w:val="24"/>
          <w:szCs w:val="24"/>
        </w:rPr>
        <w:t>) όλα τα παραπάνω</w:t>
      </w:r>
    </w:p>
    <w:p w:rsidR="002E4B3D" w:rsidRDefault="002E4B3D" w:rsidP="00326CA6">
      <w:pPr>
        <w:spacing w:after="0" w:line="360" w:lineRule="auto"/>
        <w:jc w:val="right"/>
        <w:rPr>
          <w:b/>
          <w:sz w:val="24"/>
          <w:szCs w:val="24"/>
        </w:rPr>
      </w:pPr>
      <w:r w:rsidRPr="002E4B3D">
        <w:rPr>
          <w:b/>
          <w:sz w:val="24"/>
          <w:szCs w:val="24"/>
        </w:rPr>
        <w:t>Μονάδες 1</w:t>
      </w:r>
      <w:r w:rsidR="000803FA">
        <w:rPr>
          <w:b/>
          <w:sz w:val="24"/>
          <w:szCs w:val="24"/>
        </w:rPr>
        <w:t>5</w:t>
      </w:r>
      <w:r w:rsidRPr="002E4B3D">
        <w:rPr>
          <w:b/>
          <w:sz w:val="24"/>
          <w:szCs w:val="24"/>
        </w:rPr>
        <w:t xml:space="preserve"> </w:t>
      </w:r>
    </w:p>
    <w:p w:rsidR="00055BD1" w:rsidRDefault="00055BD1" w:rsidP="00326CA6">
      <w:pPr>
        <w:spacing w:after="0" w:line="360" w:lineRule="auto"/>
        <w:jc w:val="right"/>
        <w:rPr>
          <w:b/>
          <w:sz w:val="24"/>
          <w:szCs w:val="24"/>
        </w:rPr>
      </w:pPr>
    </w:p>
    <w:p w:rsidR="00055BD1" w:rsidRDefault="00055BD1" w:rsidP="00326CA6">
      <w:pPr>
        <w:spacing w:after="0" w:line="360" w:lineRule="auto"/>
        <w:rPr>
          <w:sz w:val="24"/>
          <w:szCs w:val="24"/>
        </w:rPr>
      </w:pPr>
      <w:r w:rsidRPr="00055BD1">
        <w:rPr>
          <w:b/>
          <w:sz w:val="24"/>
          <w:szCs w:val="24"/>
        </w:rPr>
        <w:t>2.2</w:t>
      </w:r>
      <w:r w:rsidRPr="00055BD1">
        <w:rPr>
          <w:sz w:val="24"/>
          <w:szCs w:val="24"/>
        </w:rPr>
        <w:t xml:space="preserve"> Να γράψετε στο τετράδιό σας τους αριθμούς 1, 2, 3, 4</w:t>
      </w:r>
      <w:r w:rsidR="000803FA">
        <w:rPr>
          <w:sz w:val="24"/>
          <w:szCs w:val="24"/>
        </w:rPr>
        <w:t>, 5</w:t>
      </w:r>
      <w:r w:rsidRPr="00055BD1">
        <w:rPr>
          <w:sz w:val="24"/>
          <w:szCs w:val="24"/>
        </w:rPr>
        <w:t xml:space="preserve"> από τη στήλη Α και, δίπλα, ένα από τα γράμματα α, β, γ, δ,</w:t>
      </w:r>
      <w:r w:rsidR="000803FA">
        <w:rPr>
          <w:sz w:val="24"/>
          <w:szCs w:val="24"/>
        </w:rPr>
        <w:t xml:space="preserve"> ε</w:t>
      </w:r>
      <w:r w:rsidRPr="00055BD1">
        <w:rPr>
          <w:sz w:val="24"/>
          <w:szCs w:val="24"/>
        </w:rPr>
        <w:t xml:space="preserve">  της στήλης Β, που δίνει τη σωστή αντιστοίχιση.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3119"/>
        <w:gridCol w:w="570"/>
        <w:gridCol w:w="5242"/>
      </w:tblGrid>
      <w:tr w:rsidR="00B7473E" w:rsidRPr="003C7BFA" w:rsidTr="000803FA">
        <w:tc>
          <w:tcPr>
            <w:tcW w:w="562" w:type="dxa"/>
            <w:tcBorders>
              <w:right w:val="nil"/>
            </w:tcBorders>
          </w:tcPr>
          <w:p w:rsidR="00B7473E" w:rsidRPr="003C7BFA" w:rsidRDefault="00B7473E" w:rsidP="00E975D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B7473E" w:rsidRPr="00113FA2" w:rsidRDefault="00B7473E" w:rsidP="00E975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3FA2">
              <w:rPr>
                <w:rFonts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570" w:type="dxa"/>
            <w:tcBorders>
              <w:right w:val="nil"/>
            </w:tcBorders>
          </w:tcPr>
          <w:p w:rsidR="00B7473E" w:rsidRPr="00113FA2" w:rsidRDefault="00B7473E" w:rsidP="00E975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42" w:type="dxa"/>
            <w:tcBorders>
              <w:left w:val="nil"/>
              <w:bottom w:val="single" w:sz="4" w:space="0" w:color="auto"/>
            </w:tcBorders>
          </w:tcPr>
          <w:p w:rsidR="00B7473E" w:rsidRPr="00113FA2" w:rsidRDefault="00B7473E" w:rsidP="00E975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3FA2">
              <w:rPr>
                <w:rFonts w:cstheme="minorHAnsi"/>
                <w:b/>
                <w:sz w:val="24"/>
                <w:szCs w:val="24"/>
              </w:rPr>
              <w:t>Στήλη Β</w:t>
            </w:r>
          </w:p>
        </w:tc>
      </w:tr>
      <w:tr w:rsidR="00B7473E" w:rsidRPr="003C7BFA" w:rsidTr="000803FA">
        <w:tc>
          <w:tcPr>
            <w:tcW w:w="562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nil"/>
            </w:tcBorders>
          </w:tcPr>
          <w:p w:rsidR="00B7473E" w:rsidRPr="00B7473E" w:rsidRDefault="00B7473E" w:rsidP="00E975D0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UPS</w:t>
            </w:r>
          </w:p>
        </w:tc>
        <w:tc>
          <w:tcPr>
            <w:tcW w:w="570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5242" w:type="dxa"/>
            <w:tcBorders>
              <w:lef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Υπερφορτίζονται κατά 10% επί μια ώρα ανά 12 ώρες λειτουργίας υπό πλήρες φορτίο</w:t>
            </w:r>
          </w:p>
        </w:tc>
      </w:tr>
      <w:tr w:rsidR="00B7473E" w:rsidRPr="003C7BFA" w:rsidTr="000803FA">
        <w:tc>
          <w:tcPr>
            <w:tcW w:w="562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nil"/>
            </w:tcBorders>
          </w:tcPr>
          <w:p w:rsidR="00B7473E" w:rsidRPr="00B7473E" w:rsidRDefault="00B7473E" w:rsidP="00E975D0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H/Z</w:t>
            </w:r>
          </w:p>
        </w:tc>
        <w:tc>
          <w:tcPr>
            <w:tcW w:w="570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5242" w:type="dxa"/>
            <w:tcBorders>
              <w:lef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Συστοιχία μπαταριών μολύβδου τρίωρης εκφ</w:t>
            </w:r>
            <w:r w:rsidR="001F099C">
              <w:rPr>
                <w:rFonts w:cstheme="minorHAnsi"/>
                <w:sz w:val="24"/>
                <w:szCs w:val="24"/>
              </w:rPr>
              <w:t>όρτι</w:t>
            </w:r>
            <w:r>
              <w:rPr>
                <w:rFonts w:cstheme="minorHAnsi"/>
                <w:sz w:val="24"/>
                <w:szCs w:val="24"/>
              </w:rPr>
              <w:t>σης</w:t>
            </w:r>
          </w:p>
        </w:tc>
      </w:tr>
      <w:tr w:rsidR="00B7473E" w:rsidRPr="003C7BFA" w:rsidTr="000803FA">
        <w:tc>
          <w:tcPr>
            <w:tcW w:w="562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nil"/>
            </w:tcBorders>
          </w:tcPr>
          <w:p w:rsidR="00B7473E" w:rsidRPr="00B7473E" w:rsidRDefault="00B7473E" w:rsidP="00E975D0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Server</w:t>
            </w:r>
          </w:p>
        </w:tc>
        <w:tc>
          <w:tcPr>
            <w:tcW w:w="570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5242" w:type="dxa"/>
            <w:tcBorders>
              <w:left w:val="nil"/>
            </w:tcBorders>
          </w:tcPr>
          <w:p w:rsidR="00B7473E" w:rsidRPr="003C7BFA" w:rsidRDefault="001F099C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Δεδομένα</w:t>
            </w:r>
          </w:p>
        </w:tc>
      </w:tr>
      <w:tr w:rsidR="00B7473E" w:rsidRPr="003C7BFA" w:rsidTr="000803FA">
        <w:tc>
          <w:tcPr>
            <w:tcW w:w="562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nil"/>
            </w:tcBorders>
          </w:tcPr>
          <w:p w:rsidR="00B7473E" w:rsidRPr="00B7473E" w:rsidRDefault="00B7473E" w:rsidP="00E975D0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Data</w:t>
            </w:r>
          </w:p>
        </w:tc>
        <w:tc>
          <w:tcPr>
            <w:tcW w:w="570" w:type="dxa"/>
            <w:tcBorders>
              <w:right w:val="nil"/>
            </w:tcBorders>
          </w:tcPr>
          <w:p w:rsidR="00B7473E" w:rsidRPr="003C7BFA" w:rsidRDefault="00B7473E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7BFA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5242" w:type="dxa"/>
            <w:tcBorders>
              <w:left w:val="nil"/>
            </w:tcBorders>
          </w:tcPr>
          <w:p w:rsidR="00B7473E" w:rsidRPr="003C7BFA" w:rsidRDefault="001F099C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Κεντρικός υπολογιστής μεγάλης ισχύος</w:t>
            </w:r>
          </w:p>
        </w:tc>
      </w:tr>
      <w:tr w:rsidR="000803FA" w:rsidRPr="003C7BFA" w:rsidTr="000803FA">
        <w:tc>
          <w:tcPr>
            <w:tcW w:w="562" w:type="dxa"/>
            <w:tcBorders>
              <w:right w:val="nil"/>
            </w:tcBorders>
          </w:tcPr>
          <w:p w:rsidR="000803FA" w:rsidRPr="003C7BFA" w:rsidRDefault="000803FA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nil"/>
            </w:tcBorders>
          </w:tcPr>
          <w:p w:rsidR="000803FA" w:rsidRPr="000803FA" w:rsidRDefault="000803FA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Απαγωγείς υπέρτασης</w:t>
            </w:r>
          </w:p>
        </w:tc>
        <w:tc>
          <w:tcPr>
            <w:tcW w:w="570" w:type="dxa"/>
            <w:tcBorders>
              <w:right w:val="nil"/>
            </w:tcBorders>
          </w:tcPr>
          <w:p w:rsidR="000803FA" w:rsidRPr="003C7BFA" w:rsidRDefault="000803FA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5242" w:type="dxa"/>
            <w:tcBorders>
              <w:left w:val="nil"/>
            </w:tcBorders>
          </w:tcPr>
          <w:p w:rsidR="000803FA" w:rsidRDefault="000803FA" w:rsidP="00E975D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Συνδέονται μεταξύ μπαρών φάσης και μπάρας γείωσης</w:t>
            </w:r>
          </w:p>
        </w:tc>
      </w:tr>
    </w:tbl>
    <w:p w:rsidR="00B7473E" w:rsidRPr="00055BD1" w:rsidRDefault="00B7473E" w:rsidP="00326CA6">
      <w:pPr>
        <w:spacing w:after="0" w:line="360" w:lineRule="auto"/>
        <w:rPr>
          <w:sz w:val="24"/>
          <w:szCs w:val="24"/>
        </w:rPr>
      </w:pPr>
    </w:p>
    <w:p w:rsidR="00055BD1" w:rsidRPr="00CD5DFF" w:rsidRDefault="00CD5DFF" w:rsidP="00326CA6">
      <w:pPr>
        <w:spacing w:after="0" w:line="360" w:lineRule="auto"/>
        <w:jc w:val="right"/>
        <w:rPr>
          <w:b/>
          <w:sz w:val="24"/>
          <w:szCs w:val="24"/>
        </w:rPr>
      </w:pPr>
      <w:r w:rsidRPr="00CD5DFF">
        <w:rPr>
          <w:b/>
          <w:sz w:val="24"/>
          <w:szCs w:val="24"/>
        </w:rPr>
        <w:t>Μονάδες 1</w:t>
      </w:r>
      <w:r w:rsidR="000803FA">
        <w:rPr>
          <w:b/>
          <w:sz w:val="24"/>
          <w:szCs w:val="24"/>
        </w:rPr>
        <w:t>0</w:t>
      </w:r>
    </w:p>
    <w:p w:rsidR="00A403B0" w:rsidRPr="00055BD1" w:rsidRDefault="00A403B0">
      <w:pPr>
        <w:rPr>
          <w:sz w:val="24"/>
          <w:szCs w:val="24"/>
        </w:rPr>
      </w:pPr>
    </w:p>
    <w:sectPr w:rsidR="00A403B0" w:rsidRPr="00055BD1" w:rsidSect="00A403B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B0"/>
    <w:rsid w:val="00055BD1"/>
    <w:rsid w:val="000803FA"/>
    <w:rsid w:val="00113FA2"/>
    <w:rsid w:val="001F099C"/>
    <w:rsid w:val="002E4B3D"/>
    <w:rsid w:val="00326CA6"/>
    <w:rsid w:val="00680336"/>
    <w:rsid w:val="007A5764"/>
    <w:rsid w:val="00A403B0"/>
    <w:rsid w:val="00B7473E"/>
    <w:rsid w:val="00C34BAA"/>
    <w:rsid w:val="00C95B35"/>
    <w:rsid w:val="00CD5DFF"/>
    <w:rsid w:val="00D42C1B"/>
    <w:rsid w:val="00E9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16A7"/>
  <w15:chartTrackingRefBased/>
  <w15:docId w15:val="{C77F2636-8A59-4AD1-BAA0-6BD42CB8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2022-11-12T21:09:00Z</cp:lastPrinted>
  <dcterms:created xsi:type="dcterms:W3CDTF">2022-11-07T18:19:00Z</dcterms:created>
  <dcterms:modified xsi:type="dcterms:W3CDTF">2022-11-15T19:38:00Z</dcterms:modified>
</cp:coreProperties>
</file>